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713173612"/>
        <w:docPartObj>
          <w:docPartGallery w:val="Cover Pages"/>
          <w:docPartUnique/>
        </w:docPartObj>
      </w:sdtPr>
      <w:sdtEndPr>
        <w:rPr>
          <w:rFonts w:asciiTheme="minorHAnsi" w:eastAsiaTheme="minorEastAsia" w:hAnsiTheme="minorHAnsi" w:cstheme="minorBidi"/>
          <w:sz w:val="2"/>
          <w:szCs w:val="22"/>
          <w:lang w:eastAsia="ja-JP"/>
        </w:rPr>
      </w:sdtEndPr>
      <w:sdtContent>
        <w:p w14:paraId="5BD6053D" w14:textId="77777777" w:rsidR="00797B4D" w:rsidRDefault="00797B4D" w:rsidP="006B6D2E">
          <w:pPr>
            <w:ind w:left="-720"/>
            <w:rPr>
              <w:rFonts w:asciiTheme="minorHAnsi" w:eastAsiaTheme="minorEastAsia" w:hAnsiTheme="minorHAnsi" w:cstheme="minorBidi"/>
              <w:sz w:val="2"/>
              <w:szCs w:val="22"/>
              <w:lang w:eastAsia="ja-JP"/>
            </w:rPr>
          </w:pPr>
          <w:r>
            <w:rPr>
              <w:noProof/>
            </w:rPr>
            <mc:AlternateContent>
              <mc:Choice Requires="wps">
                <w:drawing>
                  <wp:inline distT="0" distB="0" distL="0" distR="0" wp14:anchorId="720977EE" wp14:editId="704AEC08">
                    <wp:extent cx="6858000" cy="9144000"/>
                    <wp:effectExtent l="0" t="0" r="0" b="0"/>
                    <wp:docPr id="54" name="Text Box 54"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790"/>
                                </w:tblGrid>
                                <w:tr w:rsidR="00322E91" w14:paraId="023CAA28" w14:textId="77777777" w:rsidTr="00FE7F5C">
                                  <w:trPr>
                                    <w:trHeight w:hRule="exact" w:val="9360"/>
                                    <w:tblHeader/>
                                  </w:trPr>
                                  <w:tc>
                                    <w:tcPr>
                                      <w:tcW w:w="9350" w:type="dxa"/>
                                    </w:tcPr>
                                    <w:p w14:paraId="25C4995F" w14:textId="77777777" w:rsidR="00322E91" w:rsidRDefault="00322E91">
                                      <w:r>
                                        <w:rPr>
                                          <w:noProof/>
                                        </w:rPr>
                                        <w:drawing>
                                          <wp:inline distT="0" distB="0" distL="0" distR="0" wp14:anchorId="6D54D7BB" wp14:editId="45D277D7">
                                            <wp:extent cx="6836316" cy="5086350"/>
                                            <wp:effectExtent l="0" t="0" r="3175" b="0"/>
                                            <wp:docPr id="57" name="Picture 57" descr="Front cover showing a picture of the 5600 Fishers Lane Building in Rockville, MD" title="FY 2019 MD-715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arklawndr_jpg.jpg"/>
                                                    <pic:cNvPicPr/>
                                                  </pic:nvPicPr>
                                                  <pic:blipFill>
                                                    <a:blip r:embed="rId13">
                                                      <a:extLst>
                                                        <a:ext uri="{28A0092B-C50C-407E-A947-70E740481C1C}">
                                                          <a14:useLocalDpi xmlns:a14="http://schemas.microsoft.com/office/drawing/2010/main" val="0"/>
                                                        </a:ext>
                                                      </a:extLst>
                                                    </a:blip>
                                                    <a:stretch>
                                                      <a:fillRect/>
                                                    </a:stretch>
                                                  </pic:blipFill>
                                                  <pic:spPr>
                                                    <a:xfrm>
                                                      <a:off x="0" y="0"/>
                                                      <a:ext cx="6871592" cy="5112596"/>
                                                    </a:xfrm>
                                                    <a:prstGeom prst="rect">
                                                      <a:avLst/>
                                                    </a:prstGeom>
                                                  </pic:spPr>
                                                </pic:pic>
                                              </a:graphicData>
                                            </a:graphic>
                                          </wp:inline>
                                        </w:drawing>
                                      </w:r>
                                    </w:p>
                                  </w:tc>
                                </w:tr>
                                <w:tr w:rsidR="00322E91" w14:paraId="3A2AC16E" w14:textId="77777777">
                                  <w:trPr>
                                    <w:trHeight w:hRule="exact" w:val="4320"/>
                                  </w:trPr>
                                  <w:tc>
                                    <w:tcPr>
                                      <w:tcW w:w="9350" w:type="dxa"/>
                                      <w:shd w:val="clear" w:color="auto" w:fill="1F497D" w:themeFill="text2"/>
                                      <w:vAlign w:val="center"/>
                                    </w:tcPr>
                                    <w:p w14:paraId="6C586F6F" w14:textId="77777777" w:rsidR="00322E91" w:rsidRPr="00D25A59" w:rsidRDefault="00322E91">
                                      <w:pPr>
                                        <w:pStyle w:val="NoSpacing"/>
                                        <w:spacing w:before="200" w:line="216" w:lineRule="auto"/>
                                        <w:ind w:left="720" w:right="720"/>
                                        <w:rPr>
                                          <w:rFonts w:asciiTheme="majorHAnsi" w:hAnsiTheme="majorHAnsi"/>
                                          <w:color w:val="FFFFFF" w:themeColor="background1"/>
                                          <w:sz w:val="32"/>
                                          <w:szCs w:val="32"/>
                                        </w:rPr>
                                      </w:pPr>
                                      <w:r w:rsidRPr="00D25A59">
                                        <w:rPr>
                                          <w:rFonts w:asciiTheme="majorHAnsi" w:hAnsiTheme="majorHAnsi"/>
                                          <w:color w:val="FFFFFF" w:themeColor="background1"/>
                                          <w:sz w:val="32"/>
                                          <w:szCs w:val="32"/>
                                        </w:rPr>
                                        <w:t>Health Resources and Services Administration</w:t>
                                      </w:r>
                                    </w:p>
                                    <w:p w14:paraId="17B7EA4B" w14:textId="77777777" w:rsidR="00322E91" w:rsidRDefault="00322E91" w:rsidP="00D25A59">
                                      <w:pPr>
                                        <w:pStyle w:val="NoSpacing"/>
                                        <w:spacing w:line="216" w:lineRule="auto"/>
                                        <w:ind w:left="720" w:right="720"/>
                                        <w:rPr>
                                          <w:rFonts w:asciiTheme="majorHAnsi" w:hAnsiTheme="majorHAnsi"/>
                                          <w:color w:val="FFFFFF" w:themeColor="background1"/>
                                          <w:sz w:val="56"/>
                                          <w:szCs w:val="56"/>
                                        </w:rPr>
                                      </w:pPr>
                                      <w:r w:rsidRPr="00D25A59">
                                        <w:rPr>
                                          <w:rFonts w:asciiTheme="majorHAnsi" w:hAnsiTheme="majorHAnsi"/>
                                          <w:color w:val="FFFFFF" w:themeColor="background1"/>
                                          <w:sz w:val="56"/>
                                          <w:szCs w:val="56"/>
                                        </w:rPr>
                                        <w:t>EEOC Management Directive 715 Annual Report</w:t>
                                      </w:r>
                                    </w:p>
                                    <w:p w14:paraId="05A3F81F" w14:textId="77777777" w:rsidR="00322E91" w:rsidRPr="00D25A59" w:rsidRDefault="00322E91" w:rsidP="00D25A59">
                                      <w:pPr>
                                        <w:pStyle w:val="NoSpacing"/>
                                        <w:spacing w:line="216" w:lineRule="auto"/>
                                        <w:ind w:left="720" w:right="720"/>
                                        <w:rPr>
                                          <w:rFonts w:asciiTheme="majorHAnsi" w:hAnsiTheme="majorHAnsi"/>
                                          <w:color w:val="FFFFFF" w:themeColor="background1"/>
                                          <w:sz w:val="28"/>
                                          <w:szCs w:val="28"/>
                                        </w:rPr>
                                      </w:pPr>
                                      <w:r w:rsidRPr="00D25A59">
                                        <w:rPr>
                                          <w:rFonts w:asciiTheme="majorHAnsi" w:hAnsiTheme="majorHAnsi"/>
                                          <w:color w:val="FFFFFF" w:themeColor="background1"/>
                                          <w:sz w:val="28"/>
                                          <w:szCs w:val="28"/>
                                        </w:rPr>
                                        <w:t>Fiscal Year 201</w:t>
                                      </w:r>
                                      <w:r>
                                        <w:rPr>
                                          <w:rFonts w:asciiTheme="majorHAnsi" w:hAnsiTheme="majorHAnsi"/>
                                          <w:color w:val="FFFFFF" w:themeColor="background1"/>
                                          <w:sz w:val="28"/>
                                          <w:szCs w:val="28"/>
                                        </w:rPr>
                                        <w:t>9</w:t>
                                      </w:r>
                                    </w:p>
                                    <w:p w14:paraId="7E726B90" w14:textId="77777777" w:rsidR="00322E91" w:rsidRDefault="00322E91">
                                      <w:pPr>
                                        <w:pStyle w:val="NoSpacing"/>
                                        <w:spacing w:before="240"/>
                                        <w:ind w:left="720" w:right="720"/>
                                        <w:rPr>
                                          <w:color w:val="FFFFFF" w:themeColor="background1"/>
                                          <w:sz w:val="32"/>
                                          <w:szCs w:val="32"/>
                                        </w:rPr>
                                      </w:pPr>
                                    </w:p>
                                    <w:p w14:paraId="06957D42" w14:textId="77777777" w:rsidR="00322E91" w:rsidRPr="00D25A59" w:rsidRDefault="00322E91" w:rsidP="00D25A59">
                                      <w:pPr>
                                        <w:pStyle w:val="NoSpacing"/>
                                        <w:ind w:left="720" w:right="720"/>
                                        <w:rPr>
                                          <w:color w:val="FFFFFF" w:themeColor="background1"/>
                                          <w:sz w:val="24"/>
                                          <w:szCs w:val="24"/>
                                        </w:rPr>
                                      </w:pPr>
                                      <w:r w:rsidRPr="00D25A59">
                                        <w:rPr>
                                          <w:color w:val="FFFFFF" w:themeColor="background1"/>
                                          <w:sz w:val="24"/>
                                          <w:szCs w:val="24"/>
                                        </w:rPr>
                                        <w:t>Office of Civil Rights, Diversity and Inclusion</w:t>
                                      </w:r>
                                    </w:p>
                                    <w:p w14:paraId="2FF30FE4" w14:textId="77777777" w:rsidR="00322E91" w:rsidRPr="00D25A59" w:rsidRDefault="00322E91" w:rsidP="00D25A59">
                                      <w:pPr>
                                        <w:pStyle w:val="NoSpacing"/>
                                        <w:ind w:left="720" w:right="720"/>
                                        <w:rPr>
                                          <w:color w:val="FFFFFF" w:themeColor="background1"/>
                                          <w:sz w:val="24"/>
                                          <w:szCs w:val="24"/>
                                        </w:rPr>
                                      </w:pPr>
                                      <w:r w:rsidRPr="00D25A59">
                                        <w:rPr>
                                          <w:color w:val="FFFFFF" w:themeColor="background1"/>
                                          <w:sz w:val="24"/>
                                          <w:szCs w:val="24"/>
                                        </w:rPr>
                                        <w:t>5600 Fishers Lane, 14N162</w:t>
                                      </w:r>
                                    </w:p>
                                    <w:p w14:paraId="1AB5592D" w14:textId="77777777" w:rsidR="00322E91" w:rsidRDefault="00322E91" w:rsidP="00D25A59">
                                      <w:pPr>
                                        <w:pStyle w:val="NoSpacing"/>
                                        <w:ind w:left="720" w:right="720"/>
                                        <w:rPr>
                                          <w:color w:val="FFFFFF" w:themeColor="background1"/>
                                          <w:sz w:val="32"/>
                                          <w:szCs w:val="32"/>
                                        </w:rPr>
                                      </w:pPr>
                                      <w:r w:rsidRPr="00D25A59">
                                        <w:rPr>
                                          <w:color w:val="FFFFFF" w:themeColor="background1"/>
                                          <w:sz w:val="24"/>
                                          <w:szCs w:val="24"/>
                                        </w:rPr>
                                        <w:t>Rockville, Maryland 20857</w:t>
                                      </w:r>
                                    </w:p>
                                  </w:tc>
                                </w:tr>
                                <w:tr w:rsidR="00322E91" w14:paraId="08D3A76B" w14:textId="77777777">
                                  <w:trPr>
                                    <w:trHeight w:hRule="exact" w:val="720"/>
                                  </w:trPr>
                                  <w:tc>
                                    <w:tcPr>
                                      <w:tcW w:w="9350" w:type="dxa"/>
                                      <w:shd w:val="clear" w:color="auto" w:fill="F79646" w:themeFill="accent6"/>
                                    </w:tcPr>
                                    <w:p w14:paraId="154B67A3" w14:textId="77777777" w:rsidR="00322E91" w:rsidRDefault="00322E91"/>
                                  </w:tc>
                                </w:tr>
                              </w:tbl>
                              <w:p w14:paraId="3ACA671F" w14:textId="77777777" w:rsidR="00322E91" w:rsidRDefault="00322E9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720977EE" id="_x0000_t202" coordsize="21600,21600" o:spt="202" path="m,l,21600r21600,l21600,xe">
                    <v:stroke joinstyle="miter"/>
                    <v:path gradientshapeok="t" o:connecttype="rect"/>
                  </v:shapetype>
                  <v:shape id="Text Box 54" o:spid="_x0000_s1026" type="#_x0000_t202" alt="Cover page layout" style="width:540pt;height:10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"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790"/>
                          </w:tblGrid>
                          <w:tr w:rsidR="00322E91" w14:paraId="023CAA28" w14:textId="77777777" w:rsidTr="00FE7F5C">
                            <w:trPr>
                              <w:trHeight w:hRule="exact" w:val="9360"/>
                              <w:tblHeader/>
                            </w:trPr>
                            <w:tc>
                              <w:tcPr>
                                <w:tcW w:w="9350" w:type="dxa"/>
                              </w:tcPr>
                              <w:p w14:paraId="25C4995F" w14:textId="77777777" w:rsidR="00322E91" w:rsidRDefault="00322E91">
                                <w:r>
                                  <w:rPr>
                                    <w:noProof/>
                                  </w:rPr>
                                  <w:drawing>
                                    <wp:inline distT="0" distB="0" distL="0" distR="0" wp14:anchorId="6D54D7BB" wp14:editId="45D277D7">
                                      <wp:extent cx="6836316" cy="5086350"/>
                                      <wp:effectExtent l="0" t="0" r="3175" b="0"/>
                                      <wp:docPr id="57" name="Picture 57" descr="Front cover showing a picture of the 5600 Fishers Lane Building in Rockville, MD" title="FY 2019 MD-715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arklawndr_jpg.jpg"/>
                                              <pic:cNvPicPr/>
                                            </pic:nvPicPr>
                                            <pic:blipFill>
                                              <a:blip r:embed="rId13">
                                                <a:extLst>
                                                  <a:ext uri="{28A0092B-C50C-407E-A947-70E740481C1C}">
                                                    <a14:useLocalDpi xmlns:a14="http://schemas.microsoft.com/office/drawing/2010/main" val="0"/>
                                                  </a:ext>
                                                </a:extLst>
                                              </a:blip>
                                              <a:stretch>
                                                <a:fillRect/>
                                              </a:stretch>
                                            </pic:blipFill>
                                            <pic:spPr>
                                              <a:xfrm>
                                                <a:off x="0" y="0"/>
                                                <a:ext cx="6871592" cy="5112596"/>
                                              </a:xfrm>
                                              <a:prstGeom prst="rect">
                                                <a:avLst/>
                                              </a:prstGeom>
                                            </pic:spPr>
                                          </pic:pic>
                                        </a:graphicData>
                                      </a:graphic>
                                    </wp:inline>
                                  </w:drawing>
                                </w:r>
                              </w:p>
                            </w:tc>
                          </w:tr>
                          <w:tr w:rsidR="00322E91" w14:paraId="3A2AC16E" w14:textId="77777777">
                            <w:trPr>
                              <w:trHeight w:hRule="exact" w:val="4320"/>
                            </w:trPr>
                            <w:tc>
                              <w:tcPr>
                                <w:tcW w:w="9350" w:type="dxa"/>
                                <w:shd w:val="clear" w:color="auto" w:fill="1F497D" w:themeFill="text2"/>
                                <w:vAlign w:val="center"/>
                              </w:tcPr>
                              <w:p w14:paraId="6C586F6F" w14:textId="77777777" w:rsidR="00322E91" w:rsidRPr="00D25A59" w:rsidRDefault="00322E91">
                                <w:pPr>
                                  <w:pStyle w:val="NoSpacing"/>
                                  <w:spacing w:before="200" w:line="216" w:lineRule="auto"/>
                                  <w:ind w:left="720" w:right="720"/>
                                  <w:rPr>
                                    <w:rFonts w:asciiTheme="majorHAnsi" w:hAnsiTheme="majorHAnsi"/>
                                    <w:color w:val="FFFFFF" w:themeColor="background1"/>
                                    <w:sz w:val="32"/>
                                    <w:szCs w:val="32"/>
                                  </w:rPr>
                                </w:pPr>
                                <w:r w:rsidRPr="00D25A59">
                                  <w:rPr>
                                    <w:rFonts w:asciiTheme="majorHAnsi" w:hAnsiTheme="majorHAnsi"/>
                                    <w:color w:val="FFFFFF" w:themeColor="background1"/>
                                    <w:sz w:val="32"/>
                                    <w:szCs w:val="32"/>
                                  </w:rPr>
                                  <w:t>Health Resources and Services Administration</w:t>
                                </w:r>
                              </w:p>
                              <w:p w14:paraId="17B7EA4B" w14:textId="77777777" w:rsidR="00322E91" w:rsidRDefault="00322E91" w:rsidP="00D25A59">
                                <w:pPr>
                                  <w:pStyle w:val="NoSpacing"/>
                                  <w:spacing w:line="216" w:lineRule="auto"/>
                                  <w:ind w:left="720" w:right="720"/>
                                  <w:rPr>
                                    <w:rFonts w:asciiTheme="majorHAnsi" w:hAnsiTheme="majorHAnsi"/>
                                    <w:color w:val="FFFFFF" w:themeColor="background1"/>
                                    <w:sz w:val="56"/>
                                    <w:szCs w:val="56"/>
                                  </w:rPr>
                                </w:pPr>
                                <w:r w:rsidRPr="00D25A59">
                                  <w:rPr>
                                    <w:rFonts w:asciiTheme="majorHAnsi" w:hAnsiTheme="majorHAnsi"/>
                                    <w:color w:val="FFFFFF" w:themeColor="background1"/>
                                    <w:sz w:val="56"/>
                                    <w:szCs w:val="56"/>
                                  </w:rPr>
                                  <w:t>EEOC Management Directive 715 Annual Report</w:t>
                                </w:r>
                              </w:p>
                              <w:p w14:paraId="05A3F81F" w14:textId="77777777" w:rsidR="00322E91" w:rsidRPr="00D25A59" w:rsidRDefault="00322E91" w:rsidP="00D25A59">
                                <w:pPr>
                                  <w:pStyle w:val="NoSpacing"/>
                                  <w:spacing w:line="216" w:lineRule="auto"/>
                                  <w:ind w:left="720" w:right="720"/>
                                  <w:rPr>
                                    <w:rFonts w:asciiTheme="majorHAnsi" w:hAnsiTheme="majorHAnsi"/>
                                    <w:color w:val="FFFFFF" w:themeColor="background1"/>
                                    <w:sz w:val="28"/>
                                    <w:szCs w:val="28"/>
                                  </w:rPr>
                                </w:pPr>
                                <w:r w:rsidRPr="00D25A59">
                                  <w:rPr>
                                    <w:rFonts w:asciiTheme="majorHAnsi" w:hAnsiTheme="majorHAnsi"/>
                                    <w:color w:val="FFFFFF" w:themeColor="background1"/>
                                    <w:sz w:val="28"/>
                                    <w:szCs w:val="28"/>
                                  </w:rPr>
                                  <w:t>Fiscal Year 201</w:t>
                                </w:r>
                                <w:r>
                                  <w:rPr>
                                    <w:rFonts w:asciiTheme="majorHAnsi" w:hAnsiTheme="majorHAnsi"/>
                                    <w:color w:val="FFFFFF" w:themeColor="background1"/>
                                    <w:sz w:val="28"/>
                                    <w:szCs w:val="28"/>
                                  </w:rPr>
                                  <w:t>9</w:t>
                                </w:r>
                              </w:p>
                              <w:p w14:paraId="7E726B90" w14:textId="77777777" w:rsidR="00322E91" w:rsidRDefault="00322E91">
                                <w:pPr>
                                  <w:pStyle w:val="NoSpacing"/>
                                  <w:spacing w:before="240"/>
                                  <w:ind w:left="720" w:right="720"/>
                                  <w:rPr>
                                    <w:color w:val="FFFFFF" w:themeColor="background1"/>
                                    <w:sz w:val="32"/>
                                    <w:szCs w:val="32"/>
                                  </w:rPr>
                                </w:pPr>
                              </w:p>
                              <w:p w14:paraId="06957D42" w14:textId="77777777" w:rsidR="00322E91" w:rsidRPr="00D25A59" w:rsidRDefault="00322E91" w:rsidP="00D25A59">
                                <w:pPr>
                                  <w:pStyle w:val="NoSpacing"/>
                                  <w:ind w:left="720" w:right="720"/>
                                  <w:rPr>
                                    <w:color w:val="FFFFFF" w:themeColor="background1"/>
                                    <w:sz w:val="24"/>
                                    <w:szCs w:val="24"/>
                                  </w:rPr>
                                </w:pPr>
                                <w:r w:rsidRPr="00D25A59">
                                  <w:rPr>
                                    <w:color w:val="FFFFFF" w:themeColor="background1"/>
                                    <w:sz w:val="24"/>
                                    <w:szCs w:val="24"/>
                                  </w:rPr>
                                  <w:t>Office of Civil Rights, Diversity and Inclusion</w:t>
                                </w:r>
                              </w:p>
                              <w:p w14:paraId="2FF30FE4" w14:textId="77777777" w:rsidR="00322E91" w:rsidRPr="00D25A59" w:rsidRDefault="00322E91" w:rsidP="00D25A59">
                                <w:pPr>
                                  <w:pStyle w:val="NoSpacing"/>
                                  <w:ind w:left="720" w:right="720"/>
                                  <w:rPr>
                                    <w:color w:val="FFFFFF" w:themeColor="background1"/>
                                    <w:sz w:val="24"/>
                                    <w:szCs w:val="24"/>
                                  </w:rPr>
                                </w:pPr>
                                <w:r w:rsidRPr="00D25A59">
                                  <w:rPr>
                                    <w:color w:val="FFFFFF" w:themeColor="background1"/>
                                    <w:sz w:val="24"/>
                                    <w:szCs w:val="24"/>
                                  </w:rPr>
                                  <w:t>5600 Fishers Lane, 14N162</w:t>
                                </w:r>
                              </w:p>
                              <w:p w14:paraId="1AB5592D" w14:textId="77777777" w:rsidR="00322E91" w:rsidRDefault="00322E91" w:rsidP="00D25A59">
                                <w:pPr>
                                  <w:pStyle w:val="NoSpacing"/>
                                  <w:ind w:left="720" w:right="720"/>
                                  <w:rPr>
                                    <w:color w:val="FFFFFF" w:themeColor="background1"/>
                                    <w:sz w:val="32"/>
                                    <w:szCs w:val="32"/>
                                  </w:rPr>
                                </w:pPr>
                                <w:r w:rsidRPr="00D25A59">
                                  <w:rPr>
                                    <w:color w:val="FFFFFF" w:themeColor="background1"/>
                                    <w:sz w:val="24"/>
                                    <w:szCs w:val="24"/>
                                  </w:rPr>
                                  <w:t>Rockville, Maryland 20857</w:t>
                                </w:r>
                              </w:p>
                            </w:tc>
                          </w:tr>
                          <w:tr w:rsidR="00322E91" w14:paraId="08D3A76B" w14:textId="77777777">
                            <w:trPr>
                              <w:trHeight w:hRule="exact" w:val="720"/>
                            </w:trPr>
                            <w:tc>
                              <w:tcPr>
                                <w:tcW w:w="9350" w:type="dxa"/>
                                <w:shd w:val="clear" w:color="auto" w:fill="F79646" w:themeFill="accent6"/>
                              </w:tcPr>
                              <w:p w14:paraId="154B67A3" w14:textId="77777777" w:rsidR="00322E91" w:rsidRDefault="00322E91"/>
                            </w:tc>
                          </w:tr>
                        </w:tbl>
                        <w:p w14:paraId="3ACA671F" w14:textId="77777777" w:rsidR="00322E91" w:rsidRDefault="00322E91"/>
                      </w:txbxContent>
                    </v:textbox>
                    <w10:anchorlock/>
                  </v:shape>
                </w:pict>
              </mc:Fallback>
            </mc:AlternateContent>
          </w:r>
        </w:p>
      </w:sdtContent>
    </w:sdt>
    <w:p w14:paraId="3C93E5EE" w14:textId="77777777" w:rsidR="004B458F" w:rsidRPr="00595ACD" w:rsidRDefault="004B458F" w:rsidP="0027096B">
      <w:pPr>
        <w:rPr>
          <w:rFonts w:ascii="Arial" w:hAnsi="Arial" w:cs="Arial"/>
        </w:rPr>
        <w:sectPr w:rsidR="004B458F" w:rsidRPr="00595ACD" w:rsidSect="006B6D2E">
          <w:footerReference w:type="first" r:id="rId14"/>
          <w:pgSz w:w="12240" w:h="15840" w:code="1"/>
          <w:pgMar w:top="720" w:right="1440" w:bottom="1008" w:left="1440" w:header="720" w:footer="720" w:gutter="0"/>
          <w:pgNumType w:start="7"/>
          <w:cols w:space="720"/>
          <w:docGrid w:linePitch="360"/>
        </w:sectPr>
      </w:pPr>
    </w:p>
    <w:p w14:paraId="10E89D1A" w14:textId="77777777" w:rsidR="004E6919" w:rsidRPr="00595ACD" w:rsidRDefault="004E6919" w:rsidP="0027096B">
      <w:pPr>
        <w:rPr>
          <w:rFonts w:ascii="Arial" w:hAnsi="Arial" w:cs="Arial"/>
        </w:rPr>
      </w:pPr>
      <w:bookmarkStart w:id="0" w:name="_GoBack"/>
      <w:bookmarkEnd w:id="0"/>
    </w:p>
    <w:tbl>
      <w:tblPr>
        <w:tblW w:w="10980" w:type="dxa"/>
        <w:jc w:val="center"/>
        <w:tblCellSpacing w:w="0" w:type="dxa"/>
        <w:tblBorders>
          <w:top w:val="outset" w:sz="4" w:space="0" w:color="000000"/>
          <w:left w:val="outset" w:sz="4" w:space="0" w:color="000000"/>
          <w:bottom w:val="outset" w:sz="4" w:space="0" w:color="000000"/>
          <w:right w:val="outset" w:sz="4" w:space="0" w:color="000000"/>
          <w:insideH w:val="outset" w:sz="4" w:space="0" w:color="000000"/>
          <w:insideV w:val="outset" w:sz="4" w:space="0" w:color="000000"/>
        </w:tblBorders>
        <w:tblCellMar>
          <w:top w:w="120" w:type="dxa"/>
          <w:left w:w="120" w:type="dxa"/>
          <w:bottom w:w="120" w:type="dxa"/>
          <w:right w:w="120" w:type="dxa"/>
        </w:tblCellMar>
        <w:tblLook w:val="0000" w:firstRow="0" w:lastRow="0" w:firstColumn="0" w:lastColumn="0" w:noHBand="0" w:noVBand="0"/>
      </w:tblPr>
      <w:tblGrid>
        <w:gridCol w:w="1205"/>
        <w:gridCol w:w="202"/>
        <w:gridCol w:w="1221"/>
        <w:gridCol w:w="1580"/>
        <w:gridCol w:w="2010"/>
        <w:gridCol w:w="927"/>
        <w:gridCol w:w="3835"/>
      </w:tblGrid>
      <w:tr w:rsidR="0036667B" w:rsidRPr="00595ACD" w14:paraId="27ADDAE1" w14:textId="77777777" w:rsidTr="00EF1868">
        <w:trPr>
          <w:trHeight w:val="570"/>
          <w:tblHeader/>
          <w:tblCellSpacing w:w="0" w:type="dxa"/>
          <w:jc w:val="center"/>
        </w:trPr>
        <w:tc>
          <w:tcPr>
            <w:tcW w:w="622" w:type="pct"/>
            <w:gridSpan w:val="2"/>
            <w:shd w:val="clear" w:color="auto" w:fill="D9D9D9" w:themeFill="background1" w:themeFillShade="D9"/>
          </w:tcPr>
          <w:p w14:paraId="46DFA66B" w14:textId="77777777" w:rsidR="0024610B" w:rsidRPr="00595ACD" w:rsidRDefault="0036667B" w:rsidP="0027096B">
            <w:pPr>
              <w:jc w:val="center"/>
              <w:rPr>
                <w:rFonts w:ascii="Arial" w:hAnsi="Arial" w:cs="Arial"/>
                <w:b/>
                <w:bCs/>
                <w:color w:val="000000"/>
                <w:sz w:val="17"/>
                <w:szCs w:val="17"/>
              </w:rPr>
            </w:pPr>
            <w:r w:rsidRPr="00595ACD">
              <w:rPr>
                <w:rFonts w:ascii="Arial" w:hAnsi="Arial" w:cs="Arial"/>
                <w:b/>
                <w:bCs/>
                <w:color w:val="000000"/>
                <w:sz w:val="17"/>
                <w:szCs w:val="17"/>
              </w:rPr>
              <w:t>EEOC</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FORM</w:t>
            </w:r>
            <w:r w:rsidRPr="00595ACD">
              <w:rPr>
                <w:rFonts w:ascii="Arial" w:hAnsi="Arial" w:cs="Arial"/>
                <w:b/>
                <w:bCs/>
                <w:color w:val="000000"/>
                <w:sz w:val="17"/>
                <w:szCs w:val="17"/>
              </w:rPr>
              <w:br/>
              <w:t>715-01</w:t>
            </w:r>
          </w:p>
          <w:p w14:paraId="0D0024A6" w14:textId="77777777" w:rsidR="0036667B" w:rsidRPr="00595ACD" w:rsidRDefault="0036667B" w:rsidP="0027096B">
            <w:pPr>
              <w:jc w:val="center"/>
              <w:rPr>
                <w:rFonts w:ascii="Arial" w:hAnsi="Arial" w:cs="Arial"/>
                <w:b/>
                <w:bCs/>
                <w:color w:val="000000"/>
                <w:sz w:val="17"/>
                <w:szCs w:val="17"/>
              </w:rPr>
            </w:pPr>
            <w:r w:rsidRPr="00595ACD">
              <w:rPr>
                <w:rFonts w:ascii="Arial" w:hAnsi="Arial" w:cs="Arial"/>
                <w:b/>
                <w:bCs/>
                <w:color w:val="000000"/>
                <w:sz w:val="17"/>
                <w:szCs w:val="17"/>
              </w:rPr>
              <w:t>PART</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A</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D</w:t>
            </w:r>
            <w:r w:rsidR="00B32C30" w:rsidRPr="00595ACD">
              <w:rPr>
                <w:rFonts w:ascii="Arial" w:hAnsi="Arial" w:cs="Arial"/>
                <w:b/>
                <w:bCs/>
                <w:color w:val="000000"/>
                <w:sz w:val="17"/>
                <w:szCs w:val="17"/>
              </w:rPr>
              <w:t xml:space="preserve"> </w:t>
            </w:r>
          </w:p>
        </w:tc>
        <w:tc>
          <w:tcPr>
            <w:tcW w:w="4378" w:type="pct"/>
            <w:gridSpan w:val="5"/>
            <w:shd w:val="clear" w:color="auto" w:fill="D9D9D9" w:themeFill="background1" w:themeFillShade="D9"/>
          </w:tcPr>
          <w:p w14:paraId="598ABC9C" w14:textId="77777777" w:rsidR="0024610B" w:rsidRPr="00595ACD" w:rsidRDefault="0036667B" w:rsidP="0027096B">
            <w:pPr>
              <w:jc w:val="center"/>
              <w:rPr>
                <w:rFonts w:ascii="Arial" w:hAnsi="Arial" w:cs="Arial"/>
                <w:b/>
                <w:bCs/>
                <w:color w:val="000000"/>
                <w:sz w:val="17"/>
                <w:szCs w:val="17"/>
              </w:rPr>
            </w:pPr>
            <w:r w:rsidRPr="00595ACD">
              <w:rPr>
                <w:rFonts w:ascii="Arial" w:hAnsi="Arial" w:cs="Arial"/>
                <w:b/>
                <w:bCs/>
                <w:i/>
                <w:iCs/>
                <w:color w:val="000000"/>
                <w:sz w:val="17"/>
                <w:szCs w:val="17"/>
              </w:rPr>
              <w:t>U.S.</w:t>
            </w:r>
            <w:r w:rsidR="00B32C30" w:rsidRPr="00595ACD">
              <w:rPr>
                <w:rFonts w:ascii="Arial" w:hAnsi="Arial" w:cs="Arial"/>
                <w:b/>
                <w:bCs/>
                <w:i/>
                <w:iCs/>
                <w:color w:val="000000"/>
                <w:sz w:val="17"/>
                <w:szCs w:val="17"/>
              </w:rPr>
              <w:t xml:space="preserve"> </w:t>
            </w:r>
            <w:r w:rsidRPr="00595ACD">
              <w:rPr>
                <w:rFonts w:ascii="Arial" w:hAnsi="Arial" w:cs="Arial"/>
                <w:b/>
                <w:bCs/>
                <w:i/>
                <w:iCs/>
                <w:color w:val="000000"/>
                <w:sz w:val="17"/>
                <w:szCs w:val="17"/>
              </w:rPr>
              <w:t>Equal</w:t>
            </w:r>
            <w:r w:rsidR="00B32C30" w:rsidRPr="00595ACD">
              <w:rPr>
                <w:rFonts w:ascii="Arial" w:hAnsi="Arial" w:cs="Arial"/>
                <w:b/>
                <w:bCs/>
                <w:i/>
                <w:iCs/>
                <w:color w:val="000000"/>
                <w:sz w:val="17"/>
                <w:szCs w:val="17"/>
              </w:rPr>
              <w:t xml:space="preserve"> </w:t>
            </w:r>
            <w:r w:rsidRPr="00595ACD">
              <w:rPr>
                <w:rFonts w:ascii="Arial" w:hAnsi="Arial" w:cs="Arial"/>
                <w:b/>
                <w:bCs/>
                <w:i/>
                <w:iCs/>
                <w:color w:val="000000"/>
                <w:sz w:val="17"/>
                <w:szCs w:val="17"/>
              </w:rPr>
              <w:t>Employment</w:t>
            </w:r>
            <w:r w:rsidR="00B32C30" w:rsidRPr="00595ACD">
              <w:rPr>
                <w:rFonts w:ascii="Arial" w:hAnsi="Arial" w:cs="Arial"/>
                <w:b/>
                <w:bCs/>
                <w:i/>
                <w:iCs/>
                <w:color w:val="000000"/>
                <w:sz w:val="17"/>
                <w:szCs w:val="17"/>
              </w:rPr>
              <w:t xml:space="preserve"> </w:t>
            </w:r>
            <w:r w:rsidRPr="00595ACD">
              <w:rPr>
                <w:rFonts w:ascii="Arial" w:hAnsi="Arial" w:cs="Arial"/>
                <w:b/>
                <w:bCs/>
                <w:i/>
                <w:iCs/>
                <w:color w:val="000000"/>
                <w:sz w:val="17"/>
                <w:szCs w:val="17"/>
              </w:rPr>
              <w:t>Opportunity</w:t>
            </w:r>
            <w:r w:rsidR="00B32C30" w:rsidRPr="00595ACD">
              <w:rPr>
                <w:rFonts w:ascii="Arial" w:hAnsi="Arial" w:cs="Arial"/>
                <w:b/>
                <w:bCs/>
                <w:i/>
                <w:iCs/>
                <w:color w:val="000000"/>
                <w:sz w:val="17"/>
                <w:szCs w:val="17"/>
              </w:rPr>
              <w:t xml:space="preserve"> </w:t>
            </w:r>
            <w:r w:rsidRPr="00595ACD">
              <w:rPr>
                <w:rFonts w:ascii="Arial" w:hAnsi="Arial" w:cs="Arial"/>
                <w:b/>
                <w:bCs/>
                <w:i/>
                <w:iCs/>
                <w:color w:val="000000"/>
                <w:sz w:val="17"/>
                <w:szCs w:val="17"/>
              </w:rPr>
              <w:t>Commission</w:t>
            </w:r>
          </w:p>
          <w:p w14:paraId="3A729160" w14:textId="77777777" w:rsidR="0024610B" w:rsidRPr="00595ACD" w:rsidRDefault="0036667B" w:rsidP="0027096B">
            <w:pPr>
              <w:jc w:val="center"/>
              <w:rPr>
                <w:rFonts w:ascii="Arial" w:hAnsi="Arial" w:cs="Arial"/>
                <w:b/>
                <w:bCs/>
                <w:color w:val="000000"/>
                <w:sz w:val="17"/>
                <w:szCs w:val="17"/>
              </w:rPr>
            </w:pPr>
            <w:r w:rsidRPr="00595ACD">
              <w:rPr>
                <w:rFonts w:ascii="Arial" w:hAnsi="Arial" w:cs="Arial"/>
                <w:b/>
                <w:bCs/>
                <w:color w:val="000000"/>
                <w:sz w:val="17"/>
                <w:szCs w:val="17"/>
              </w:rPr>
              <w:t>FEDERAL</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AGENCY</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ANNUAL</w:t>
            </w:r>
          </w:p>
          <w:p w14:paraId="583FEE82" w14:textId="77777777" w:rsidR="0036667B" w:rsidRPr="00595ACD" w:rsidRDefault="0036667B" w:rsidP="0027096B">
            <w:pPr>
              <w:jc w:val="center"/>
              <w:rPr>
                <w:rFonts w:ascii="Arial" w:hAnsi="Arial" w:cs="Arial"/>
                <w:b/>
                <w:bCs/>
                <w:color w:val="000000"/>
                <w:sz w:val="17"/>
                <w:szCs w:val="17"/>
              </w:rPr>
            </w:pPr>
            <w:r w:rsidRPr="00595ACD">
              <w:rPr>
                <w:rFonts w:ascii="Arial" w:hAnsi="Arial" w:cs="Arial"/>
                <w:b/>
                <w:bCs/>
                <w:color w:val="000000"/>
                <w:sz w:val="17"/>
                <w:szCs w:val="17"/>
              </w:rPr>
              <w:t>EEO</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PROGRAM</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STATUS</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REPORT</w:t>
            </w:r>
          </w:p>
        </w:tc>
      </w:tr>
      <w:tr w:rsidR="006348F9" w:rsidRPr="00595ACD" w14:paraId="06ECD128" w14:textId="77777777" w:rsidTr="00EF1868">
        <w:trPr>
          <w:tblCellSpacing w:w="0" w:type="dxa"/>
          <w:jc w:val="center"/>
        </w:trPr>
        <w:tc>
          <w:tcPr>
            <w:tcW w:w="5000" w:type="pct"/>
            <w:gridSpan w:val="7"/>
          </w:tcPr>
          <w:p w14:paraId="53B2A18F" w14:textId="77777777" w:rsidR="006348F9" w:rsidRPr="00595ACD" w:rsidRDefault="006348F9" w:rsidP="00891918">
            <w:pPr>
              <w:jc w:val="center"/>
              <w:rPr>
                <w:rFonts w:ascii="Arial" w:hAnsi="Arial" w:cs="Arial"/>
                <w:b/>
                <w:bCs/>
                <w:color w:val="000000"/>
                <w:sz w:val="17"/>
                <w:szCs w:val="17"/>
              </w:rPr>
            </w:pPr>
            <w:r w:rsidRPr="00595ACD">
              <w:rPr>
                <w:rFonts w:ascii="Arial" w:hAnsi="Arial" w:cs="Arial"/>
                <w:b/>
                <w:bCs/>
                <w:color w:val="000000"/>
                <w:sz w:val="17"/>
                <w:szCs w:val="17"/>
              </w:rPr>
              <w:t>For</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period</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covering</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October</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1,</w:t>
            </w:r>
            <w:r w:rsidR="00B32C30" w:rsidRPr="00595ACD">
              <w:rPr>
                <w:rFonts w:ascii="Arial" w:hAnsi="Arial" w:cs="Arial"/>
                <w:b/>
                <w:bCs/>
                <w:color w:val="000000"/>
                <w:sz w:val="17"/>
                <w:szCs w:val="17"/>
              </w:rPr>
              <w:t xml:space="preserve"> </w:t>
            </w:r>
            <w:r w:rsidR="00891918" w:rsidRPr="00595ACD">
              <w:rPr>
                <w:rFonts w:ascii="Arial" w:hAnsi="Arial" w:cs="Arial"/>
                <w:b/>
                <w:bCs/>
                <w:color w:val="000000"/>
                <w:sz w:val="17"/>
                <w:szCs w:val="17"/>
              </w:rPr>
              <w:t>201</w:t>
            </w:r>
            <w:r w:rsidR="00DE17B8">
              <w:rPr>
                <w:rFonts w:ascii="Arial" w:hAnsi="Arial" w:cs="Arial"/>
                <w:b/>
                <w:bCs/>
                <w:color w:val="000000"/>
                <w:sz w:val="17"/>
                <w:szCs w:val="17"/>
              </w:rPr>
              <w:t>8</w:t>
            </w:r>
            <w:r w:rsidR="00891918" w:rsidRPr="00595ACD">
              <w:rPr>
                <w:rFonts w:ascii="Arial" w:hAnsi="Arial" w:cs="Arial"/>
                <w:b/>
                <w:bCs/>
                <w:color w:val="000000"/>
                <w:sz w:val="17"/>
                <w:szCs w:val="17"/>
              </w:rPr>
              <w:t xml:space="preserve"> </w:t>
            </w:r>
            <w:r w:rsidR="006502F2" w:rsidRPr="00595ACD">
              <w:rPr>
                <w:rFonts w:ascii="Arial" w:hAnsi="Arial" w:cs="Arial"/>
                <w:b/>
                <w:bCs/>
                <w:color w:val="000000"/>
                <w:sz w:val="17"/>
                <w:szCs w:val="17"/>
              </w:rPr>
              <w:t>to</w:t>
            </w:r>
            <w:r w:rsidR="00B32C30" w:rsidRPr="00595ACD">
              <w:rPr>
                <w:rFonts w:ascii="Arial" w:hAnsi="Arial" w:cs="Arial"/>
                <w:b/>
                <w:bCs/>
                <w:color w:val="000000"/>
                <w:sz w:val="17"/>
                <w:szCs w:val="17"/>
              </w:rPr>
              <w:t xml:space="preserve"> </w:t>
            </w:r>
            <w:r w:rsidR="006502F2" w:rsidRPr="00595ACD">
              <w:rPr>
                <w:rFonts w:ascii="Arial" w:hAnsi="Arial" w:cs="Arial"/>
                <w:b/>
                <w:bCs/>
                <w:color w:val="000000"/>
                <w:sz w:val="17"/>
                <w:szCs w:val="17"/>
              </w:rPr>
              <w:t>September</w:t>
            </w:r>
            <w:r w:rsidR="00B32C30" w:rsidRPr="00595ACD">
              <w:rPr>
                <w:rFonts w:ascii="Arial" w:hAnsi="Arial" w:cs="Arial"/>
                <w:b/>
                <w:bCs/>
                <w:color w:val="000000"/>
                <w:sz w:val="17"/>
                <w:szCs w:val="17"/>
              </w:rPr>
              <w:t xml:space="preserve"> </w:t>
            </w:r>
            <w:r w:rsidR="006502F2" w:rsidRPr="00595ACD">
              <w:rPr>
                <w:rFonts w:ascii="Arial" w:hAnsi="Arial" w:cs="Arial"/>
                <w:b/>
                <w:bCs/>
                <w:color w:val="000000"/>
                <w:sz w:val="17"/>
                <w:szCs w:val="17"/>
              </w:rPr>
              <w:t>30,</w:t>
            </w:r>
            <w:r w:rsidR="00B32C30" w:rsidRPr="00595ACD">
              <w:rPr>
                <w:rFonts w:ascii="Arial" w:hAnsi="Arial" w:cs="Arial"/>
                <w:b/>
                <w:bCs/>
                <w:color w:val="000000"/>
                <w:sz w:val="17"/>
                <w:szCs w:val="17"/>
              </w:rPr>
              <w:t xml:space="preserve"> </w:t>
            </w:r>
            <w:r w:rsidR="00891918" w:rsidRPr="00595ACD">
              <w:rPr>
                <w:rFonts w:ascii="Arial" w:hAnsi="Arial" w:cs="Arial"/>
                <w:b/>
                <w:bCs/>
                <w:color w:val="000000"/>
                <w:sz w:val="17"/>
                <w:szCs w:val="17"/>
              </w:rPr>
              <w:t>201</w:t>
            </w:r>
            <w:r w:rsidR="00DE17B8">
              <w:rPr>
                <w:rFonts w:ascii="Arial" w:hAnsi="Arial" w:cs="Arial"/>
                <w:b/>
                <w:bCs/>
                <w:color w:val="000000"/>
                <w:sz w:val="17"/>
                <w:szCs w:val="17"/>
              </w:rPr>
              <w:t>9</w:t>
            </w:r>
          </w:p>
        </w:tc>
      </w:tr>
      <w:tr w:rsidR="006348F9" w:rsidRPr="00595ACD" w14:paraId="5C4A7B72" w14:textId="77777777" w:rsidTr="00EF1868">
        <w:trPr>
          <w:tblCellSpacing w:w="0" w:type="dxa"/>
          <w:jc w:val="center"/>
        </w:trPr>
        <w:tc>
          <w:tcPr>
            <w:tcW w:w="526" w:type="pct"/>
            <w:vMerge w:val="restart"/>
          </w:tcPr>
          <w:p w14:paraId="462095B7" w14:textId="77777777" w:rsidR="006348F9" w:rsidRPr="00595ACD" w:rsidRDefault="006348F9" w:rsidP="0027096B">
            <w:pPr>
              <w:jc w:val="center"/>
              <w:rPr>
                <w:rFonts w:ascii="Arial" w:hAnsi="Arial" w:cs="Arial"/>
                <w:color w:val="000000"/>
                <w:sz w:val="17"/>
                <w:szCs w:val="17"/>
              </w:rPr>
            </w:pPr>
            <w:r w:rsidRPr="00595ACD">
              <w:rPr>
                <w:rFonts w:ascii="Arial" w:hAnsi="Arial" w:cs="Arial"/>
                <w:b/>
                <w:bCs/>
                <w:color w:val="000000"/>
                <w:sz w:val="17"/>
                <w:szCs w:val="17"/>
              </w:rPr>
              <w:t>PART</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A</w:t>
            </w:r>
          </w:p>
          <w:p w14:paraId="6B1C716F" w14:textId="77777777" w:rsidR="00A763E5" w:rsidRPr="00595ACD" w:rsidRDefault="006348F9" w:rsidP="0027096B">
            <w:pPr>
              <w:jc w:val="center"/>
              <w:rPr>
                <w:rFonts w:ascii="Arial" w:hAnsi="Arial" w:cs="Arial"/>
                <w:color w:val="000000"/>
                <w:sz w:val="17"/>
                <w:szCs w:val="17"/>
              </w:rPr>
            </w:pPr>
            <w:r w:rsidRPr="00595ACD">
              <w:rPr>
                <w:rFonts w:ascii="Arial" w:hAnsi="Arial" w:cs="Arial"/>
                <w:color w:val="000000"/>
                <w:sz w:val="17"/>
                <w:szCs w:val="17"/>
              </w:rPr>
              <w:t>Department</w:t>
            </w:r>
            <w:r w:rsidRPr="00595ACD">
              <w:rPr>
                <w:rFonts w:ascii="Arial" w:hAnsi="Arial" w:cs="Arial"/>
                <w:color w:val="000000"/>
                <w:sz w:val="17"/>
                <w:szCs w:val="17"/>
              </w:rPr>
              <w:br/>
              <w:t>or</w:t>
            </w:r>
            <w:r w:rsidR="00B32C30" w:rsidRPr="00595ACD">
              <w:rPr>
                <w:rFonts w:ascii="Arial" w:hAnsi="Arial" w:cs="Arial"/>
                <w:color w:val="000000"/>
                <w:sz w:val="17"/>
                <w:szCs w:val="17"/>
              </w:rPr>
              <w:t xml:space="preserve"> </w:t>
            </w:r>
            <w:r w:rsidRPr="00595ACD">
              <w:rPr>
                <w:rFonts w:ascii="Arial" w:hAnsi="Arial" w:cs="Arial"/>
                <w:color w:val="000000"/>
                <w:sz w:val="17"/>
                <w:szCs w:val="17"/>
              </w:rPr>
              <w:t>Agency</w:t>
            </w:r>
            <w:r w:rsidRPr="00595ACD">
              <w:rPr>
                <w:rFonts w:ascii="Arial" w:hAnsi="Arial" w:cs="Arial"/>
                <w:color w:val="000000"/>
                <w:sz w:val="17"/>
                <w:szCs w:val="17"/>
              </w:rPr>
              <w:br/>
              <w:t>Identifying</w:t>
            </w:r>
            <w:r w:rsidRPr="00595ACD">
              <w:rPr>
                <w:rFonts w:ascii="Arial" w:hAnsi="Arial" w:cs="Arial"/>
                <w:color w:val="000000"/>
                <w:sz w:val="17"/>
                <w:szCs w:val="17"/>
              </w:rPr>
              <w:br/>
              <w:t>Information</w:t>
            </w:r>
          </w:p>
        </w:tc>
        <w:tc>
          <w:tcPr>
            <w:tcW w:w="1378" w:type="pct"/>
            <w:gridSpan w:val="3"/>
          </w:tcPr>
          <w:p w14:paraId="3D389501" w14:textId="77777777" w:rsidR="006348F9" w:rsidRPr="00595ACD" w:rsidRDefault="006348F9" w:rsidP="0027096B">
            <w:pPr>
              <w:rPr>
                <w:rFonts w:ascii="Arial" w:hAnsi="Arial" w:cs="Arial"/>
                <w:color w:val="000000"/>
                <w:sz w:val="17"/>
                <w:szCs w:val="17"/>
              </w:rPr>
            </w:pPr>
            <w:r w:rsidRPr="00595ACD">
              <w:rPr>
                <w:rFonts w:ascii="Arial" w:hAnsi="Arial" w:cs="Arial"/>
                <w:b/>
                <w:bCs/>
                <w:color w:val="000000"/>
                <w:sz w:val="17"/>
                <w:szCs w:val="17"/>
              </w:rPr>
              <w:t>1.</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Agency</w:t>
            </w:r>
          </w:p>
        </w:tc>
        <w:tc>
          <w:tcPr>
            <w:tcW w:w="3095" w:type="pct"/>
            <w:gridSpan w:val="3"/>
          </w:tcPr>
          <w:p w14:paraId="3EB90D92" w14:textId="77777777" w:rsidR="006348F9" w:rsidRPr="00595ACD" w:rsidRDefault="006348F9" w:rsidP="0027096B">
            <w:pPr>
              <w:rPr>
                <w:rFonts w:ascii="Arial" w:hAnsi="Arial" w:cs="Arial"/>
                <w:color w:val="000000"/>
                <w:sz w:val="17"/>
                <w:szCs w:val="17"/>
              </w:rPr>
            </w:pPr>
            <w:r w:rsidRPr="00595ACD">
              <w:rPr>
                <w:rFonts w:ascii="Arial" w:hAnsi="Arial" w:cs="Arial"/>
                <w:b/>
                <w:bCs/>
                <w:color w:val="000000"/>
                <w:sz w:val="17"/>
                <w:szCs w:val="17"/>
              </w:rPr>
              <w:t>1.</w:t>
            </w:r>
            <w:r w:rsidR="00B32C30" w:rsidRPr="00595ACD">
              <w:rPr>
                <w:rFonts w:ascii="Arial" w:hAnsi="Arial" w:cs="Arial"/>
                <w:b/>
                <w:bCs/>
                <w:color w:val="000000"/>
                <w:sz w:val="17"/>
                <w:szCs w:val="17"/>
              </w:rPr>
              <w:t xml:space="preserve"> </w:t>
            </w:r>
            <w:r w:rsidR="00CC1927" w:rsidRPr="00595ACD">
              <w:rPr>
                <w:rFonts w:ascii="Arial" w:hAnsi="Arial" w:cs="Arial"/>
                <w:b/>
                <w:bCs/>
                <w:color w:val="000000"/>
                <w:sz w:val="17"/>
                <w:szCs w:val="17"/>
              </w:rPr>
              <w:t>Department</w:t>
            </w:r>
            <w:r w:rsidR="00B32C30" w:rsidRPr="00595ACD">
              <w:rPr>
                <w:rFonts w:ascii="Arial" w:hAnsi="Arial" w:cs="Arial"/>
                <w:b/>
                <w:bCs/>
                <w:color w:val="000000"/>
                <w:sz w:val="17"/>
                <w:szCs w:val="17"/>
              </w:rPr>
              <w:t xml:space="preserve"> </w:t>
            </w:r>
            <w:r w:rsidR="00CC1927" w:rsidRPr="00595ACD">
              <w:rPr>
                <w:rFonts w:ascii="Arial" w:hAnsi="Arial" w:cs="Arial"/>
                <w:b/>
                <w:bCs/>
                <w:color w:val="000000"/>
                <w:sz w:val="17"/>
                <w:szCs w:val="17"/>
              </w:rPr>
              <w:t>of</w:t>
            </w:r>
            <w:r w:rsidR="00B32C30" w:rsidRPr="00595ACD">
              <w:rPr>
                <w:rFonts w:ascii="Arial" w:hAnsi="Arial" w:cs="Arial"/>
                <w:b/>
                <w:bCs/>
                <w:color w:val="000000"/>
                <w:sz w:val="17"/>
                <w:szCs w:val="17"/>
              </w:rPr>
              <w:t xml:space="preserve"> </w:t>
            </w:r>
            <w:r w:rsidR="00CC1927" w:rsidRPr="00595ACD">
              <w:rPr>
                <w:rFonts w:ascii="Arial" w:hAnsi="Arial" w:cs="Arial"/>
                <w:b/>
                <w:bCs/>
                <w:color w:val="000000"/>
                <w:sz w:val="17"/>
                <w:szCs w:val="17"/>
              </w:rPr>
              <w:t>Health</w:t>
            </w:r>
            <w:r w:rsidR="00B32C30" w:rsidRPr="00595ACD">
              <w:rPr>
                <w:rFonts w:ascii="Arial" w:hAnsi="Arial" w:cs="Arial"/>
                <w:b/>
                <w:bCs/>
                <w:color w:val="000000"/>
                <w:sz w:val="17"/>
                <w:szCs w:val="17"/>
              </w:rPr>
              <w:t xml:space="preserve"> </w:t>
            </w:r>
            <w:r w:rsidR="00CC1927" w:rsidRPr="00595ACD">
              <w:rPr>
                <w:rFonts w:ascii="Arial" w:hAnsi="Arial" w:cs="Arial"/>
                <w:b/>
                <w:bCs/>
                <w:color w:val="000000"/>
                <w:sz w:val="17"/>
                <w:szCs w:val="17"/>
              </w:rPr>
              <w:t>and</w:t>
            </w:r>
            <w:r w:rsidR="00B32C30" w:rsidRPr="00595ACD">
              <w:rPr>
                <w:rFonts w:ascii="Arial" w:hAnsi="Arial" w:cs="Arial"/>
                <w:b/>
                <w:bCs/>
                <w:color w:val="000000"/>
                <w:sz w:val="17"/>
                <w:szCs w:val="17"/>
              </w:rPr>
              <w:t xml:space="preserve"> </w:t>
            </w:r>
            <w:r w:rsidR="00CC1927" w:rsidRPr="00595ACD">
              <w:rPr>
                <w:rFonts w:ascii="Arial" w:hAnsi="Arial" w:cs="Arial"/>
                <w:b/>
                <w:bCs/>
                <w:color w:val="000000"/>
                <w:sz w:val="17"/>
                <w:szCs w:val="17"/>
              </w:rPr>
              <w:t>Human</w:t>
            </w:r>
            <w:r w:rsidR="00B32C30" w:rsidRPr="00595ACD">
              <w:rPr>
                <w:rFonts w:ascii="Arial" w:hAnsi="Arial" w:cs="Arial"/>
                <w:b/>
                <w:bCs/>
                <w:color w:val="000000"/>
                <w:sz w:val="17"/>
                <w:szCs w:val="17"/>
              </w:rPr>
              <w:t xml:space="preserve"> </w:t>
            </w:r>
            <w:r w:rsidR="00CC1927" w:rsidRPr="00595ACD">
              <w:rPr>
                <w:rFonts w:ascii="Arial" w:hAnsi="Arial" w:cs="Arial"/>
                <w:b/>
                <w:bCs/>
                <w:color w:val="000000"/>
                <w:sz w:val="17"/>
                <w:szCs w:val="17"/>
              </w:rPr>
              <w:t>Services</w:t>
            </w:r>
          </w:p>
        </w:tc>
      </w:tr>
      <w:tr w:rsidR="006348F9" w:rsidRPr="00595ACD" w14:paraId="0FD168A9" w14:textId="77777777" w:rsidTr="00EF1868">
        <w:trPr>
          <w:tblCellSpacing w:w="0" w:type="dxa"/>
          <w:jc w:val="center"/>
        </w:trPr>
        <w:tc>
          <w:tcPr>
            <w:tcW w:w="526" w:type="pct"/>
            <w:vMerge/>
            <w:vAlign w:val="center"/>
          </w:tcPr>
          <w:p w14:paraId="306EA359" w14:textId="77777777" w:rsidR="006348F9" w:rsidRPr="00595ACD" w:rsidRDefault="006348F9" w:rsidP="0027096B">
            <w:pPr>
              <w:rPr>
                <w:rFonts w:ascii="Arial" w:hAnsi="Arial" w:cs="Arial"/>
                <w:color w:val="000000"/>
                <w:sz w:val="17"/>
                <w:szCs w:val="17"/>
              </w:rPr>
            </w:pPr>
          </w:p>
        </w:tc>
        <w:tc>
          <w:tcPr>
            <w:tcW w:w="1378" w:type="pct"/>
            <w:gridSpan w:val="3"/>
          </w:tcPr>
          <w:p w14:paraId="1F7D6C7E" w14:textId="77777777" w:rsidR="006348F9" w:rsidRPr="00595ACD" w:rsidRDefault="006348F9" w:rsidP="0027096B">
            <w:pPr>
              <w:rPr>
                <w:rFonts w:ascii="Arial" w:hAnsi="Arial" w:cs="Arial"/>
                <w:color w:val="000000"/>
                <w:sz w:val="17"/>
                <w:szCs w:val="17"/>
              </w:rPr>
            </w:pPr>
            <w:r w:rsidRPr="00595ACD">
              <w:rPr>
                <w:rFonts w:ascii="Arial" w:hAnsi="Arial" w:cs="Arial"/>
                <w:color w:val="000000"/>
                <w:sz w:val="17"/>
                <w:szCs w:val="17"/>
              </w:rPr>
              <w:t>1.a.</w:t>
            </w:r>
            <w:r w:rsidR="00B32C30" w:rsidRPr="00595ACD">
              <w:rPr>
                <w:rFonts w:ascii="Arial" w:hAnsi="Arial" w:cs="Arial"/>
                <w:color w:val="000000"/>
                <w:sz w:val="17"/>
                <w:szCs w:val="17"/>
              </w:rPr>
              <w:t xml:space="preserve"> </w:t>
            </w:r>
            <w:r w:rsidRPr="00595ACD">
              <w:rPr>
                <w:rFonts w:ascii="Arial" w:hAnsi="Arial" w:cs="Arial"/>
                <w:color w:val="000000"/>
                <w:sz w:val="17"/>
                <w:szCs w:val="17"/>
              </w:rPr>
              <w:t>2</w:t>
            </w:r>
            <w:r w:rsidRPr="00595ACD">
              <w:rPr>
                <w:rFonts w:ascii="Arial" w:hAnsi="Arial" w:cs="Arial"/>
                <w:color w:val="000000"/>
                <w:sz w:val="17"/>
                <w:szCs w:val="17"/>
                <w:vertAlign w:val="superscript"/>
              </w:rPr>
              <w:t>nd</w:t>
            </w:r>
            <w:r w:rsidR="00B32C30" w:rsidRPr="00595ACD">
              <w:rPr>
                <w:rFonts w:ascii="Arial" w:hAnsi="Arial" w:cs="Arial"/>
                <w:color w:val="000000"/>
                <w:sz w:val="17"/>
                <w:szCs w:val="17"/>
              </w:rPr>
              <w:t xml:space="preserve"> </w:t>
            </w:r>
            <w:r w:rsidRPr="00595ACD">
              <w:rPr>
                <w:rFonts w:ascii="Arial" w:hAnsi="Arial" w:cs="Arial"/>
                <w:color w:val="000000"/>
                <w:sz w:val="17"/>
                <w:szCs w:val="17"/>
              </w:rPr>
              <w:t>level</w:t>
            </w:r>
            <w:r w:rsidR="00B32C30" w:rsidRPr="00595ACD">
              <w:rPr>
                <w:rFonts w:ascii="Arial" w:hAnsi="Arial" w:cs="Arial"/>
                <w:color w:val="000000"/>
                <w:sz w:val="17"/>
                <w:szCs w:val="17"/>
              </w:rPr>
              <w:t xml:space="preserve"> </w:t>
            </w:r>
            <w:r w:rsidRPr="00595ACD">
              <w:rPr>
                <w:rFonts w:ascii="Arial" w:hAnsi="Arial" w:cs="Arial"/>
                <w:color w:val="000000"/>
                <w:sz w:val="17"/>
                <w:szCs w:val="17"/>
              </w:rPr>
              <w:t>reporting</w:t>
            </w:r>
            <w:r w:rsidR="00B32C30" w:rsidRPr="00595ACD">
              <w:rPr>
                <w:rFonts w:ascii="Arial" w:hAnsi="Arial" w:cs="Arial"/>
                <w:color w:val="000000"/>
                <w:sz w:val="17"/>
                <w:szCs w:val="17"/>
              </w:rPr>
              <w:t xml:space="preserve"> </w:t>
            </w:r>
            <w:r w:rsidRPr="00595ACD">
              <w:rPr>
                <w:rFonts w:ascii="Arial" w:hAnsi="Arial" w:cs="Arial"/>
                <w:color w:val="000000"/>
                <w:sz w:val="17"/>
                <w:szCs w:val="17"/>
              </w:rPr>
              <w:t>component</w:t>
            </w:r>
          </w:p>
        </w:tc>
        <w:tc>
          <w:tcPr>
            <w:tcW w:w="3095" w:type="pct"/>
            <w:gridSpan w:val="3"/>
          </w:tcPr>
          <w:p w14:paraId="29B7EB7A" w14:textId="77777777" w:rsidR="006348F9" w:rsidRPr="00B10278" w:rsidRDefault="00B32C30" w:rsidP="0027096B">
            <w:pPr>
              <w:rPr>
                <w:rFonts w:ascii="Arial" w:hAnsi="Arial"/>
                <w:b/>
                <w:color w:val="000000"/>
                <w:sz w:val="17"/>
              </w:rPr>
            </w:pPr>
            <w:r w:rsidRPr="00595ACD">
              <w:rPr>
                <w:rFonts w:ascii="Arial" w:hAnsi="Arial" w:cs="Arial"/>
                <w:color w:val="000000"/>
                <w:sz w:val="17"/>
                <w:szCs w:val="17"/>
              </w:rPr>
              <w:t xml:space="preserve"> </w:t>
            </w:r>
            <w:r w:rsidR="00CC1927" w:rsidRPr="00B10278">
              <w:rPr>
                <w:rFonts w:ascii="Arial" w:hAnsi="Arial"/>
                <w:b/>
                <w:color w:val="000000"/>
                <w:sz w:val="17"/>
              </w:rPr>
              <w:t>Health</w:t>
            </w:r>
            <w:r w:rsidRPr="00B10278">
              <w:rPr>
                <w:rFonts w:ascii="Arial" w:hAnsi="Arial"/>
                <w:b/>
                <w:color w:val="000000"/>
                <w:sz w:val="17"/>
              </w:rPr>
              <w:t xml:space="preserve"> </w:t>
            </w:r>
            <w:r w:rsidR="00CC1927" w:rsidRPr="00B10278">
              <w:rPr>
                <w:rFonts w:ascii="Arial" w:hAnsi="Arial"/>
                <w:b/>
                <w:color w:val="000000"/>
                <w:sz w:val="17"/>
              </w:rPr>
              <w:t>Resources</w:t>
            </w:r>
            <w:r w:rsidRPr="00B10278">
              <w:rPr>
                <w:rFonts w:ascii="Arial" w:hAnsi="Arial"/>
                <w:b/>
                <w:color w:val="000000"/>
                <w:sz w:val="17"/>
              </w:rPr>
              <w:t xml:space="preserve"> </w:t>
            </w:r>
            <w:r w:rsidR="00CC1927" w:rsidRPr="00B10278">
              <w:rPr>
                <w:rFonts w:ascii="Arial" w:hAnsi="Arial"/>
                <w:b/>
                <w:color w:val="000000"/>
                <w:sz w:val="17"/>
              </w:rPr>
              <w:t>and</w:t>
            </w:r>
            <w:r w:rsidRPr="00B10278">
              <w:rPr>
                <w:rFonts w:ascii="Arial" w:hAnsi="Arial"/>
                <w:b/>
                <w:color w:val="000000"/>
                <w:sz w:val="17"/>
              </w:rPr>
              <w:t xml:space="preserve"> </w:t>
            </w:r>
            <w:r w:rsidR="00CC1927" w:rsidRPr="00B10278">
              <w:rPr>
                <w:rFonts w:ascii="Arial" w:hAnsi="Arial"/>
                <w:b/>
                <w:color w:val="000000"/>
                <w:sz w:val="17"/>
              </w:rPr>
              <w:t>Services</w:t>
            </w:r>
            <w:r w:rsidRPr="00B10278">
              <w:rPr>
                <w:rFonts w:ascii="Arial" w:hAnsi="Arial"/>
                <w:b/>
                <w:color w:val="000000"/>
                <w:sz w:val="17"/>
              </w:rPr>
              <w:t xml:space="preserve"> </w:t>
            </w:r>
            <w:r w:rsidR="00CC1927" w:rsidRPr="00B10278">
              <w:rPr>
                <w:rFonts w:ascii="Arial" w:hAnsi="Arial"/>
                <w:b/>
                <w:color w:val="000000"/>
                <w:sz w:val="17"/>
              </w:rPr>
              <w:t>Administration</w:t>
            </w:r>
          </w:p>
        </w:tc>
      </w:tr>
      <w:tr w:rsidR="006348F9" w:rsidRPr="00595ACD" w14:paraId="6F88E63F" w14:textId="77777777" w:rsidTr="00EF1868">
        <w:trPr>
          <w:tblCellSpacing w:w="0" w:type="dxa"/>
          <w:jc w:val="center"/>
        </w:trPr>
        <w:tc>
          <w:tcPr>
            <w:tcW w:w="526" w:type="pct"/>
            <w:vMerge/>
            <w:vAlign w:val="center"/>
          </w:tcPr>
          <w:p w14:paraId="6FA8DDDA" w14:textId="77777777" w:rsidR="006348F9" w:rsidRPr="00595ACD" w:rsidRDefault="006348F9" w:rsidP="0027096B">
            <w:pPr>
              <w:rPr>
                <w:rFonts w:ascii="Arial" w:hAnsi="Arial" w:cs="Arial"/>
                <w:color w:val="000000"/>
                <w:sz w:val="17"/>
                <w:szCs w:val="17"/>
              </w:rPr>
            </w:pPr>
          </w:p>
        </w:tc>
        <w:tc>
          <w:tcPr>
            <w:tcW w:w="1378" w:type="pct"/>
            <w:gridSpan w:val="3"/>
          </w:tcPr>
          <w:p w14:paraId="3C53F8D2" w14:textId="77777777" w:rsidR="006348F9" w:rsidRPr="00595ACD" w:rsidRDefault="006348F9" w:rsidP="0027096B">
            <w:pPr>
              <w:rPr>
                <w:rFonts w:ascii="Arial" w:hAnsi="Arial" w:cs="Arial"/>
                <w:color w:val="000000"/>
                <w:sz w:val="17"/>
                <w:szCs w:val="17"/>
              </w:rPr>
            </w:pPr>
            <w:r w:rsidRPr="00595ACD">
              <w:rPr>
                <w:rFonts w:ascii="Arial" w:hAnsi="Arial" w:cs="Arial"/>
                <w:color w:val="000000"/>
                <w:sz w:val="17"/>
                <w:szCs w:val="17"/>
              </w:rPr>
              <w:t>1.b.</w:t>
            </w:r>
            <w:r w:rsidR="00B32C30" w:rsidRPr="00595ACD">
              <w:rPr>
                <w:rFonts w:ascii="Arial" w:hAnsi="Arial" w:cs="Arial"/>
                <w:color w:val="000000"/>
                <w:sz w:val="17"/>
                <w:szCs w:val="17"/>
              </w:rPr>
              <w:t xml:space="preserve"> </w:t>
            </w:r>
            <w:r w:rsidRPr="00595ACD">
              <w:rPr>
                <w:rFonts w:ascii="Arial" w:hAnsi="Arial" w:cs="Arial"/>
                <w:color w:val="000000"/>
                <w:sz w:val="17"/>
                <w:szCs w:val="17"/>
              </w:rPr>
              <w:t>3</w:t>
            </w:r>
            <w:r w:rsidRPr="00595ACD">
              <w:rPr>
                <w:rFonts w:ascii="Arial" w:hAnsi="Arial" w:cs="Arial"/>
                <w:color w:val="000000"/>
                <w:sz w:val="17"/>
                <w:szCs w:val="17"/>
                <w:vertAlign w:val="superscript"/>
              </w:rPr>
              <w:t>rd</w:t>
            </w:r>
            <w:r w:rsidR="00B32C30" w:rsidRPr="00595ACD">
              <w:rPr>
                <w:rFonts w:ascii="Arial" w:hAnsi="Arial" w:cs="Arial"/>
                <w:color w:val="000000"/>
                <w:sz w:val="17"/>
                <w:szCs w:val="17"/>
              </w:rPr>
              <w:t xml:space="preserve"> </w:t>
            </w:r>
            <w:r w:rsidRPr="00595ACD">
              <w:rPr>
                <w:rFonts w:ascii="Arial" w:hAnsi="Arial" w:cs="Arial"/>
                <w:color w:val="000000"/>
                <w:sz w:val="17"/>
                <w:szCs w:val="17"/>
              </w:rPr>
              <w:t>level</w:t>
            </w:r>
            <w:r w:rsidR="00B32C30" w:rsidRPr="00595ACD">
              <w:rPr>
                <w:rFonts w:ascii="Arial" w:hAnsi="Arial" w:cs="Arial"/>
                <w:color w:val="000000"/>
                <w:sz w:val="17"/>
                <w:szCs w:val="17"/>
              </w:rPr>
              <w:t xml:space="preserve"> </w:t>
            </w:r>
            <w:r w:rsidRPr="00595ACD">
              <w:rPr>
                <w:rFonts w:ascii="Arial" w:hAnsi="Arial" w:cs="Arial"/>
                <w:color w:val="000000"/>
                <w:sz w:val="17"/>
                <w:szCs w:val="17"/>
              </w:rPr>
              <w:t>reporting</w:t>
            </w:r>
            <w:r w:rsidR="00B32C30" w:rsidRPr="00595ACD">
              <w:rPr>
                <w:rFonts w:ascii="Arial" w:hAnsi="Arial" w:cs="Arial"/>
                <w:color w:val="000000"/>
                <w:sz w:val="17"/>
                <w:szCs w:val="17"/>
              </w:rPr>
              <w:t xml:space="preserve"> </w:t>
            </w:r>
            <w:r w:rsidRPr="00595ACD">
              <w:rPr>
                <w:rFonts w:ascii="Arial" w:hAnsi="Arial" w:cs="Arial"/>
                <w:color w:val="000000"/>
                <w:sz w:val="17"/>
                <w:szCs w:val="17"/>
              </w:rPr>
              <w:t>component</w:t>
            </w:r>
          </w:p>
        </w:tc>
        <w:tc>
          <w:tcPr>
            <w:tcW w:w="3095" w:type="pct"/>
            <w:gridSpan w:val="3"/>
          </w:tcPr>
          <w:p w14:paraId="7C7D573E" w14:textId="77777777" w:rsidR="006348F9" w:rsidRPr="00595ACD" w:rsidRDefault="00B32C30" w:rsidP="0027096B">
            <w:pPr>
              <w:rPr>
                <w:rFonts w:ascii="Arial" w:hAnsi="Arial" w:cs="Arial"/>
                <w:color w:val="000000"/>
                <w:sz w:val="17"/>
                <w:szCs w:val="17"/>
              </w:rPr>
            </w:pPr>
            <w:r w:rsidRPr="00595ACD">
              <w:rPr>
                <w:rFonts w:ascii="Arial" w:hAnsi="Arial" w:cs="Arial"/>
                <w:color w:val="000000"/>
                <w:sz w:val="17"/>
                <w:szCs w:val="17"/>
              </w:rPr>
              <w:t xml:space="preserve"> </w:t>
            </w:r>
          </w:p>
        </w:tc>
      </w:tr>
      <w:tr w:rsidR="006348F9" w:rsidRPr="00595ACD" w14:paraId="6B0D7F4C" w14:textId="77777777" w:rsidTr="00EF1868">
        <w:trPr>
          <w:tblCellSpacing w:w="0" w:type="dxa"/>
          <w:jc w:val="center"/>
        </w:trPr>
        <w:tc>
          <w:tcPr>
            <w:tcW w:w="526" w:type="pct"/>
            <w:vMerge/>
            <w:vAlign w:val="center"/>
          </w:tcPr>
          <w:p w14:paraId="71F6017C" w14:textId="77777777" w:rsidR="006348F9" w:rsidRPr="00595ACD" w:rsidRDefault="006348F9" w:rsidP="0027096B">
            <w:pPr>
              <w:rPr>
                <w:rFonts w:ascii="Arial" w:hAnsi="Arial" w:cs="Arial"/>
                <w:color w:val="000000"/>
                <w:sz w:val="17"/>
                <w:szCs w:val="17"/>
              </w:rPr>
            </w:pPr>
          </w:p>
        </w:tc>
        <w:tc>
          <w:tcPr>
            <w:tcW w:w="1378" w:type="pct"/>
            <w:gridSpan w:val="3"/>
          </w:tcPr>
          <w:p w14:paraId="05A3E2F8" w14:textId="77777777" w:rsidR="006348F9" w:rsidRPr="00595ACD" w:rsidRDefault="006348F9" w:rsidP="0027096B">
            <w:pPr>
              <w:rPr>
                <w:rFonts w:ascii="Arial" w:hAnsi="Arial" w:cs="Arial"/>
                <w:color w:val="000000"/>
                <w:sz w:val="17"/>
                <w:szCs w:val="17"/>
              </w:rPr>
            </w:pPr>
            <w:r w:rsidRPr="00595ACD">
              <w:rPr>
                <w:rFonts w:ascii="Arial" w:hAnsi="Arial" w:cs="Arial"/>
                <w:color w:val="000000"/>
                <w:sz w:val="17"/>
                <w:szCs w:val="17"/>
              </w:rPr>
              <w:t>1.c.</w:t>
            </w:r>
            <w:r w:rsidR="00B32C30" w:rsidRPr="00595ACD">
              <w:rPr>
                <w:rFonts w:ascii="Arial" w:hAnsi="Arial" w:cs="Arial"/>
                <w:color w:val="000000"/>
                <w:sz w:val="17"/>
                <w:szCs w:val="17"/>
              </w:rPr>
              <w:t xml:space="preserve"> </w:t>
            </w:r>
            <w:r w:rsidRPr="00595ACD">
              <w:rPr>
                <w:rFonts w:ascii="Arial" w:hAnsi="Arial" w:cs="Arial"/>
                <w:color w:val="000000"/>
                <w:sz w:val="17"/>
                <w:szCs w:val="17"/>
              </w:rPr>
              <w:t>4</w:t>
            </w:r>
            <w:r w:rsidRPr="00595ACD">
              <w:rPr>
                <w:rFonts w:ascii="Arial" w:hAnsi="Arial" w:cs="Arial"/>
                <w:color w:val="000000"/>
                <w:sz w:val="17"/>
                <w:szCs w:val="17"/>
                <w:vertAlign w:val="superscript"/>
              </w:rPr>
              <w:t>th</w:t>
            </w:r>
            <w:r w:rsidR="00B32C30" w:rsidRPr="00595ACD">
              <w:rPr>
                <w:rFonts w:ascii="Arial" w:hAnsi="Arial" w:cs="Arial"/>
                <w:color w:val="000000"/>
                <w:sz w:val="17"/>
                <w:szCs w:val="17"/>
              </w:rPr>
              <w:t xml:space="preserve"> </w:t>
            </w:r>
            <w:r w:rsidRPr="00595ACD">
              <w:rPr>
                <w:rFonts w:ascii="Arial" w:hAnsi="Arial" w:cs="Arial"/>
                <w:color w:val="000000"/>
                <w:sz w:val="17"/>
                <w:szCs w:val="17"/>
              </w:rPr>
              <w:t>level</w:t>
            </w:r>
            <w:r w:rsidR="00B32C30" w:rsidRPr="00595ACD">
              <w:rPr>
                <w:rFonts w:ascii="Arial" w:hAnsi="Arial" w:cs="Arial"/>
                <w:color w:val="000000"/>
                <w:sz w:val="17"/>
                <w:szCs w:val="17"/>
              </w:rPr>
              <w:t xml:space="preserve"> </w:t>
            </w:r>
            <w:r w:rsidRPr="00595ACD">
              <w:rPr>
                <w:rFonts w:ascii="Arial" w:hAnsi="Arial" w:cs="Arial"/>
                <w:color w:val="000000"/>
                <w:sz w:val="17"/>
                <w:szCs w:val="17"/>
              </w:rPr>
              <w:t>reporting</w:t>
            </w:r>
            <w:r w:rsidR="00B32C30" w:rsidRPr="00595ACD">
              <w:rPr>
                <w:rFonts w:ascii="Arial" w:hAnsi="Arial" w:cs="Arial"/>
                <w:color w:val="000000"/>
                <w:sz w:val="17"/>
                <w:szCs w:val="17"/>
              </w:rPr>
              <w:t xml:space="preserve"> </w:t>
            </w:r>
            <w:r w:rsidRPr="00595ACD">
              <w:rPr>
                <w:rFonts w:ascii="Arial" w:hAnsi="Arial" w:cs="Arial"/>
                <w:color w:val="000000"/>
                <w:sz w:val="17"/>
                <w:szCs w:val="17"/>
              </w:rPr>
              <w:t>component</w:t>
            </w:r>
          </w:p>
        </w:tc>
        <w:tc>
          <w:tcPr>
            <w:tcW w:w="3095" w:type="pct"/>
            <w:gridSpan w:val="3"/>
          </w:tcPr>
          <w:p w14:paraId="7B46ED60" w14:textId="77777777" w:rsidR="006348F9" w:rsidRPr="00595ACD" w:rsidRDefault="00B32C30" w:rsidP="0027096B">
            <w:pPr>
              <w:rPr>
                <w:rFonts w:ascii="Arial" w:hAnsi="Arial" w:cs="Arial"/>
                <w:color w:val="000000"/>
                <w:sz w:val="17"/>
                <w:szCs w:val="17"/>
              </w:rPr>
            </w:pPr>
            <w:r w:rsidRPr="00595ACD">
              <w:rPr>
                <w:rFonts w:ascii="Arial" w:hAnsi="Arial" w:cs="Arial"/>
                <w:color w:val="000000"/>
                <w:sz w:val="17"/>
                <w:szCs w:val="17"/>
              </w:rPr>
              <w:t xml:space="preserve"> </w:t>
            </w:r>
          </w:p>
        </w:tc>
      </w:tr>
      <w:tr w:rsidR="006348F9" w:rsidRPr="00595ACD" w14:paraId="71A8BE0F" w14:textId="77777777" w:rsidTr="00EF1868">
        <w:trPr>
          <w:tblCellSpacing w:w="0" w:type="dxa"/>
          <w:jc w:val="center"/>
        </w:trPr>
        <w:tc>
          <w:tcPr>
            <w:tcW w:w="526" w:type="pct"/>
            <w:vMerge/>
            <w:vAlign w:val="center"/>
          </w:tcPr>
          <w:p w14:paraId="7FD97786" w14:textId="77777777" w:rsidR="006348F9" w:rsidRPr="00595ACD" w:rsidRDefault="006348F9" w:rsidP="0027096B">
            <w:pPr>
              <w:rPr>
                <w:rFonts w:ascii="Arial" w:hAnsi="Arial" w:cs="Arial"/>
                <w:color w:val="000000"/>
                <w:sz w:val="17"/>
                <w:szCs w:val="17"/>
              </w:rPr>
            </w:pPr>
          </w:p>
        </w:tc>
        <w:tc>
          <w:tcPr>
            <w:tcW w:w="1378" w:type="pct"/>
            <w:gridSpan w:val="3"/>
          </w:tcPr>
          <w:p w14:paraId="54CB45B1" w14:textId="77777777" w:rsidR="006348F9" w:rsidRPr="00595ACD" w:rsidRDefault="006348F9" w:rsidP="0027096B">
            <w:pPr>
              <w:rPr>
                <w:rFonts w:ascii="Arial" w:hAnsi="Arial" w:cs="Arial"/>
                <w:color w:val="000000"/>
                <w:sz w:val="17"/>
                <w:szCs w:val="17"/>
              </w:rPr>
            </w:pPr>
            <w:r w:rsidRPr="00595ACD">
              <w:rPr>
                <w:rFonts w:ascii="Arial" w:hAnsi="Arial" w:cs="Arial"/>
                <w:b/>
                <w:bCs/>
                <w:color w:val="000000"/>
                <w:sz w:val="17"/>
                <w:szCs w:val="17"/>
              </w:rPr>
              <w:t>2.</w:t>
            </w:r>
            <w:r w:rsidR="00B32C30" w:rsidRPr="00595ACD">
              <w:rPr>
                <w:rFonts w:ascii="Arial" w:hAnsi="Arial" w:cs="Arial"/>
                <w:color w:val="000000"/>
                <w:sz w:val="17"/>
                <w:szCs w:val="17"/>
              </w:rPr>
              <w:t xml:space="preserve"> </w:t>
            </w:r>
            <w:r w:rsidRPr="00595ACD">
              <w:rPr>
                <w:rFonts w:ascii="Arial" w:hAnsi="Arial" w:cs="Arial"/>
                <w:color w:val="000000"/>
                <w:sz w:val="17"/>
                <w:szCs w:val="17"/>
              </w:rPr>
              <w:t>Address</w:t>
            </w:r>
          </w:p>
        </w:tc>
        <w:tc>
          <w:tcPr>
            <w:tcW w:w="3095" w:type="pct"/>
            <w:gridSpan w:val="3"/>
          </w:tcPr>
          <w:p w14:paraId="153D7471" w14:textId="77777777" w:rsidR="006348F9" w:rsidRPr="00595ACD" w:rsidRDefault="006348F9" w:rsidP="0027096B">
            <w:pPr>
              <w:rPr>
                <w:rFonts w:ascii="Arial" w:hAnsi="Arial" w:cs="Arial"/>
                <w:color w:val="000000"/>
                <w:sz w:val="17"/>
                <w:szCs w:val="17"/>
              </w:rPr>
            </w:pPr>
            <w:r w:rsidRPr="00595ACD">
              <w:rPr>
                <w:rFonts w:ascii="Arial" w:hAnsi="Arial" w:cs="Arial"/>
                <w:b/>
                <w:bCs/>
                <w:color w:val="000000"/>
                <w:sz w:val="17"/>
                <w:szCs w:val="17"/>
              </w:rPr>
              <w:t>2.</w:t>
            </w:r>
            <w:r w:rsidR="00B32C30" w:rsidRPr="00595ACD">
              <w:rPr>
                <w:rFonts w:ascii="Arial" w:hAnsi="Arial" w:cs="Arial"/>
                <w:b/>
                <w:bCs/>
                <w:color w:val="000000"/>
                <w:sz w:val="17"/>
                <w:szCs w:val="17"/>
              </w:rPr>
              <w:t xml:space="preserve"> </w:t>
            </w:r>
            <w:r w:rsidR="00CC1927" w:rsidRPr="00595ACD">
              <w:rPr>
                <w:rFonts w:ascii="Arial" w:hAnsi="Arial" w:cs="Arial"/>
                <w:b/>
                <w:bCs/>
                <w:color w:val="000000"/>
                <w:sz w:val="17"/>
                <w:szCs w:val="17"/>
              </w:rPr>
              <w:t>5600</w:t>
            </w:r>
            <w:r w:rsidR="00B32C30" w:rsidRPr="00595ACD">
              <w:rPr>
                <w:rFonts w:ascii="Arial" w:hAnsi="Arial" w:cs="Arial"/>
                <w:b/>
                <w:bCs/>
                <w:color w:val="000000"/>
                <w:sz w:val="17"/>
                <w:szCs w:val="17"/>
              </w:rPr>
              <w:t xml:space="preserve"> </w:t>
            </w:r>
            <w:r w:rsidR="00CC1927" w:rsidRPr="00595ACD">
              <w:rPr>
                <w:rFonts w:ascii="Arial" w:hAnsi="Arial" w:cs="Arial"/>
                <w:b/>
                <w:bCs/>
                <w:color w:val="000000"/>
                <w:sz w:val="17"/>
                <w:szCs w:val="17"/>
              </w:rPr>
              <w:t>Fishers</w:t>
            </w:r>
            <w:r w:rsidR="00B32C30" w:rsidRPr="00595ACD">
              <w:rPr>
                <w:rFonts w:ascii="Arial" w:hAnsi="Arial" w:cs="Arial"/>
                <w:b/>
                <w:bCs/>
                <w:color w:val="000000"/>
                <w:sz w:val="17"/>
                <w:szCs w:val="17"/>
              </w:rPr>
              <w:t xml:space="preserve"> </w:t>
            </w:r>
            <w:r w:rsidR="00CC1927" w:rsidRPr="00595ACD">
              <w:rPr>
                <w:rFonts w:ascii="Arial" w:hAnsi="Arial" w:cs="Arial"/>
                <w:b/>
                <w:bCs/>
                <w:color w:val="000000"/>
                <w:sz w:val="17"/>
                <w:szCs w:val="17"/>
              </w:rPr>
              <w:t>Lane</w:t>
            </w:r>
            <w:r w:rsidR="00B32C30" w:rsidRPr="00595ACD">
              <w:rPr>
                <w:rFonts w:ascii="Arial" w:hAnsi="Arial" w:cs="Arial"/>
                <w:b/>
                <w:bCs/>
                <w:color w:val="000000"/>
                <w:sz w:val="17"/>
                <w:szCs w:val="17"/>
              </w:rPr>
              <w:t xml:space="preserve"> </w:t>
            </w:r>
          </w:p>
        </w:tc>
      </w:tr>
      <w:tr w:rsidR="006348F9" w:rsidRPr="00595ACD" w14:paraId="10A8ECFB" w14:textId="77777777" w:rsidTr="00EF1868">
        <w:trPr>
          <w:tblCellSpacing w:w="0" w:type="dxa"/>
          <w:jc w:val="center"/>
        </w:trPr>
        <w:tc>
          <w:tcPr>
            <w:tcW w:w="526" w:type="pct"/>
            <w:vMerge/>
            <w:vAlign w:val="center"/>
          </w:tcPr>
          <w:p w14:paraId="71902953" w14:textId="77777777" w:rsidR="006348F9" w:rsidRPr="00595ACD" w:rsidRDefault="006348F9" w:rsidP="0027096B">
            <w:pPr>
              <w:rPr>
                <w:rFonts w:ascii="Arial" w:hAnsi="Arial" w:cs="Arial"/>
                <w:color w:val="000000"/>
                <w:sz w:val="17"/>
                <w:szCs w:val="17"/>
              </w:rPr>
            </w:pPr>
          </w:p>
        </w:tc>
        <w:tc>
          <w:tcPr>
            <w:tcW w:w="1378" w:type="pct"/>
            <w:gridSpan w:val="3"/>
          </w:tcPr>
          <w:p w14:paraId="428E5A4D" w14:textId="77777777" w:rsidR="006348F9" w:rsidRPr="00595ACD" w:rsidRDefault="006348F9" w:rsidP="0027096B">
            <w:pPr>
              <w:rPr>
                <w:rFonts w:ascii="Arial" w:hAnsi="Arial" w:cs="Arial"/>
                <w:color w:val="000000"/>
                <w:sz w:val="17"/>
                <w:szCs w:val="17"/>
              </w:rPr>
            </w:pPr>
            <w:r w:rsidRPr="00595ACD">
              <w:rPr>
                <w:rFonts w:ascii="Arial" w:hAnsi="Arial" w:cs="Arial"/>
                <w:b/>
                <w:bCs/>
                <w:color w:val="000000"/>
                <w:sz w:val="17"/>
                <w:szCs w:val="17"/>
              </w:rPr>
              <w:t>3</w:t>
            </w:r>
            <w:r w:rsidRPr="00595ACD">
              <w:rPr>
                <w:rFonts w:ascii="Arial" w:hAnsi="Arial" w:cs="Arial"/>
                <w:color w:val="000000"/>
                <w:sz w:val="17"/>
                <w:szCs w:val="17"/>
              </w:rPr>
              <w:t>.</w:t>
            </w:r>
            <w:r w:rsidR="00B32C30" w:rsidRPr="00595ACD">
              <w:rPr>
                <w:rFonts w:ascii="Arial" w:hAnsi="Arial" w:cs="Arial"/>
                <w:color w:val="000000"/>
                <w:sz w:val="17"/>
                <w:szCs w:val="17"/>
              </w:rPr>
              <w:t xml:space="preserve"> </w:t>
            </w:r>
            <w:r w:rsidRPr="00595ACD">
              <w:rPr>
                <w:rFonts w:ascii="Arial" w:hAnsi="Arial" w:cs="Arial"/>
                <w:color w:val="000000"/>
                <w:sz w:val="17"/>
                <w:szCs w:val="17"/>
              </w:rPr>
              <w:t>City,</w:t>
            </w:r>
            <w:r w:rsidR="00B32C30" w:rsidRPr="00595ACD">
              <w:rPr>
                <w:rFonts w:ascii="Arial" w:hAnsi="Arial" w:cs="Arial"/>
                <w:color w:val="000000"/>
                <w:sz w:val="17"/>
                <w:szCs w:val="17"/>
              </w:rPr>
              <w:t xml:space="preserve"> </w:t>
            </w:r>
            <w:r w:rsidRPr="00595ACD">
              <w:rPr>
                <w:rFonts w:ascii="Arial" w:hAnsi="Arial" w:cs="Arial"/>
                <w:color w:val="000000"/>
                <w:sz w:val="17"/>
                <w:szCs w:val="17"/>
              </w:rPr>
              <w:t>State,</w:t>
            </w:r>
            <w:r w:rsidR="00B32C30" w:rsidRPr="00595ACD">
              <w:rPr>
                <w:rFonts w:ascii="Arial" w:hAnsi="Arial" w:cs="Arial"/>
                <w:color w:val="000000"/>
                <w:sz w:val="17"/>
                <w:szCs w:val="17"/>
              </w:rPr>
              <w:t xml:space="preserve"> </w:t>
            </w:r>
            <w:r w:rsidRPr="00595ACD">
              <w:rPr>
                <w:rFonts w:ascii="Arial" w:hAnsi="Arial" w:cs="Arial"/>
                <w:color w:val="000000"/>
                <w:sz w:val="17"/>
                <w:szCs w:val="17"/>
              </w:rPr>
              <w:t>Zip</w:t>
            </w:r>
            <w:r w:rsidR="00B32C30" w:rsidRPr="00595ACD">
              <w:rPr>
                <w:rFonts w:ascii="Arial" w:hAnsi="Arial" w:cs="Arial"/>
                <w:color w:val="000000"/>
                <w:sz w:val="17"/>
                <w:szCs w:val="17"/>
              </w:rPr>
              <w:t xml:space="preserve"> </w:t>
            </w:r>
            <w:r w:rsidRPr="00595ACD">
              <w:rPr>
                <w:rFonts w:ascii="Arial" w:hAnsi="Arial" w:cs="Arial"/>
                <w:color w:val="000000"/>
                <w:sz w:val="17"/>
                <w:szCs w:val="17"/>
              </w:rPr>
              <w:t>Code</w:t>
            </w:r>
          </w:p>
        </w:tc>
        <w:tc>
          <w:tcPr>
            <w:tcW w:w="3095" w:type="pct"/>
            <w:gridSpan w:val="3"/>
          </w:tcPr>
          <w:p w14:paraId="6A2B0D45" w14:textId="77777777" w:rsidR="006348F9" w:rsidRPr="00595ACD" w:rsidRDefault="006348F9" w:rsidP="0027096B">
            <w:pPr>
              <w:rPr>
                <w:rFonts w:ascii="Arial" w:hAnsi="Arial" w:cs="Arial"/>
                <w:color w:val="000000"/>
                <w:sz w:val="17"/>
                <w:szCs w:val="17"/>
              </w:rPr>
            </w:pPr>
            <w:r w:rsidRPr="00595ACD">
              <w:rPr>
                <w:rFonts w:ascii="Arial" w:hAnsi="Arial" w:cs="Arial"/>
                <w:b/>
                <w:bCs/>
                <w:color w:val="000000"/>
                <w:sz w:val="17"/>
                <w:szCs w:val="17"/>
              </w:rPr>
              <w:t>3.</w:t>
            </w:r>
            <w:r w:rsidR="00B32C30" w:rsidRPr="00595ACD">
              <w:rPr>
                <w:rFonts w:ascii="Arial" w:hAnsi="Arial" w:cs="Arial"/>
                <w:b/>
                <w:bCs/>
                <w:color w:val="000000"/>
                <w:sz w:val="17"/>
                <w:szCs w:val="17"/>
              </w:rPr>
              <w:t xml:space="preserve"> </w:t>
            </w:r>
            <w:r w:rsidR="00CC1927" w:rsidRPr="00595ACD">
              <w:rPr>
                <w:rFonts w:ascii="Arial" w:hAnsi="Arial" w:cs="Arial"/>
                <w:b/>
                <w:bCs/>
                <w:color w:val="000000"/>
                <w:sz w:val="17"/>
                <w:szCs w:val="17"/>
              </w:rPr>
              <w:t>Rockville,</w:t>
            </w:r>
            <w:r w:rsidR="00B32C30" w:rsidRPr="00595ACD">
              <w:rPr>
                <w:rFonts w:ascii="Arial" w:hAnsi="Arial" w:cs="Arial"/>
                <w:b/>
                <w:bCs/>
                <w:color w:val="000000"/>
                <w:sz w:val="17"/>
                <w:szCs w:val="17"/>
              </w:rPr>
              <w:t xml:space="preserve"> </w:t>
            </w:r>
            <w:r w:rsidR="00CC1927" w:rsidRPr="00595ACD">
              <w:rPr>
                <w:rFonts w:ascii="Arial" w:hAnsi="Arial" w:cs="Arial"/>
                <w:b/>
                <w:bCs/>
                <w:color w:val="000000"/>
                <w:sz w:val="17"/>
                <w:szCs w:val="17"/>
              </w:rPr>
              <w:t>Maryland</w:t>
            </w:r>
            <w:r w:rsidR="00B32C30" w:rsidRPr="00595ACD">
              <w:rPr>
                <w:rFonts w:ascii="Arial" w:hAnsi="Arial" w:cs="Arial"/>
                <w:b/>
                <w:bCs/>
                <w:color w:val="000000"/>
                <w:sz w:val="17"/>
                <w:szCs w:val="17"/>
              </w:rPr>
              <w:t xml:space="preserve"> </w:t>
            </w:r>
            <w:r w:rsidR="00CC1927" w:rsidRPr="00595ACD">
              <w:rPr>
                <w:rFonts w:ascii="Arial" w:hAnsi="Arial" w:cs="Arial"/>
                <w:b/>
                <w:bCs/>
                <w:color w:val="000000"/>
                <w:sz w:val="17"/>
                <w:szCs w:val="17"/>
              </w:rPr>
              <w:t>20857</w:t>
            </w:r>
          </w:p>
        </w:tc>
      </w:tr>
      <w:tr w:rsidR="006348F9" w:rsidRPr="00595ACD" w14:paraId="2639263D" w14:textId="77777777" w:rsidTr="00EF1868">
        <w:trPr>
          <w:tblCellSpacing w:w="0" w:type="dxa"/>
          <w:jc w:val="center"/>
        </w:trPr>
        <w:tc>
          <w:tcPr>
            <w:tcW w:w="526" w:type="pct"/>
            <w:vMerge/>
            <w:vAlign w:val="center"/>
          </w:tcPr>
          <w:p w14:paraId="3B9815A7" w14:textId="77777777" w:rsidR="006348F9" w:rsidRPr="00595ACD" w:rsidRDefault="006348F9" w:rsidP="0027096B">
            <w:pPr>
              <w:rPr>
                <w:rFonts w:ascii="Arial" w:hAnsi="Arial" w:cs="Arial"/>
                <w:color w:val="000000"/>
                <w:sz w:val="17"/>
                <w:szCs w:val="17"/>
              </w:rPr>
            </w:pPr>
          </w:p>
        </w:tc>
        <w:tc>
          <w:tcPr>
            <w:tcW w:w="656" w:type="pct"/>
            <w:gridSpan w:val="2"/>
          </w:tcPr>
          <w:p w14:paraId="5483718C" w14:textId="77777777" w:rsidR="006348F9" w:rsidRPr="00595ACD" w:rsidRDefault="006348F9" w:rsidP="0027096B">
            <w:pPr>
              <w:rPr>
                <w:rFonts w:ascii="Arial" w:hAnsi="Arial" w:cs="Arial"/>
                <w:color w:val="000000"/>
                <w:sz w:val="17"/>
                <w:szCs w:val="17"/>
              </w:rPr>
            </w:pPr>
            <w:r w:rsidRPr="00595ACD">
              <w:rPr>
                <w:rFonts w:ascii="Arial" w:hAnsi="Arial" w:cs="Arial"/>
                <w:b/>
                <w:bCs/>
                <w:color w:val="000000"/>
                <w:sz w:val="17"/>
                <w:szCs w:val="17"/>
              </w:rPr>
              <w:t>4.</w:t>
            </w:r>
            <w:r w:rsidR="00B32C30" w:rsidRPr="00595ACD">
              <w:rPr>
                <w:rFonts w:ascii="Arial" w:hAnsi="Arial" w:cs="Arial"/>
                <w:color w:val="000000"/>
                <w:sz w:val="17"/>
                <w:szCs w:val="17"/>
              </w:rPr>
              <w:t xml:space="preserve"> </w:t>
            </w:r>
            <w:r w:rsidRPr="00595ACD">
              <w:rPr>
                <w:rFonts w:ascii="Arial" w:hAnsi="Arial" w:cs="Arial"/>
                <w:color w:val="000000"/>
                <w:sz w:val="17"/>
                <w:szCs w:val="17"/>
              </w:rPr>
              <w:t>CPDF</w:t>
            </w:r>
            <w:r w:rsidR="00B32C30" w:rsidRPr="00595ACD">
              <w:rPr>
                <w:rFonts w:ascii="Arial" w:hAnsi="Arial" w:cs="Arial"/>
                <w:color w:val="000000"/>
                <w:sz w:val="17"/>
                <w:szCs w:val="17"/>
              </w:rPr>
              <w:t xml:space="preserve"> </w:t>
            </w:r>
            <w:r w:rsidRPr="00595ACD">
              <w:rPr>
                <w:rFonts w:ascii="Arial" w:hAnsi="Arial" w:cs="Arial"/>
                <w:color w:val="000000"/>
                <w:sz w:val="17"/>
                <w:szCs w:val="17"/>
              </w:rPr>
              <w:t>Code</w:t>
            </w:r>
          </w:p>
        </w:tc>
        <w:tc>
          <w:tcPr>
            <w:tcW w:w="723" w:type="pct"/>
          </w:tcPr>
          <w:p w14:paraId="51A7E572" w14:textId="77777777" w:rsidR="006348F9" w:rsidRPr="00595ACD" w:rsidRDefault="006348F9" w:rsidP="0027096B">
            <w:pPr>
              <w:rPr>
                <w:rFonts w:ascii="Arial" w:hAnsi="Arial" w:cs="Arial"/>
                <w:color w:val="000000"/>
                <w:sz w:val="17"/>
                <w:szCs w:val="17"/>
              </w:rPr>
            </w:pPr>
            <w:r w:rsidRPr="00595ACD">
              <w:rPr>
                <w:rFonts w:ascii="Arial" w:hAnsi="Arial" w:cs="Arial"/>
                <w:b/>
                <w:bCs/>
                <w:color w:val="000000"/>
                <w:sz w:val="17"/>
                <w:szCs w:val="17"/>
              </w:rPr>
              <w:t>5.</w:t>
            </w:r>
            <w:r w:rsidR="00B32C30" w:rsidRPr="00595ACD">
              <w:rPr>
                <w:rFonts w:ascii="Arial" w:hAnsi="Arial" w:cs="Arial"/>
                <w:color w:val="000000"/>
                <w:sz w:val="17"/>
                <w:szCs w:val="17"/>
              </w:rPr>
              <w:t xml:space="preserve"> </w:t>
            </w:r>
            <w:r w:rsidRPr="00595ACD">
              <w:rPr>
                <w:rFonts w:ascii="Arial" w:hAnsi="Arial" w:cs="Arial"/>
                <w:color w:val="000000"/>
                <w:sz w:val="17"/>
                <w:szCs w:val="17"/>
              </w:rPr>
              <w:t>FIPS</w:t>
            </w:r>
            <w:r w:rsidR="00B32C30" w:rsidRPr="00595ACD">
              <w:rPr>
                <w:rFonts w:ascii="Arial" w:hAnsi="Arial" w:cs="Arial"/>
                <w:color w:val="000000"/>
                <w:sz w:val="17"/>
                <w:szCs w:val="17"/>
              </w:rPr>
              <w:t xml:space="preserve"> </w:t>
            </w:r>
            <w:r w:rsidRPr="00595ACD">
              <w:rPr>
                <w:rFonts w:ascii="Arial" w:hAnsi="Arial" w:cs="Arial"/>
                <w:color w:val="000000"/>
                <w:sz w:val="17"/>
                <w:szCs w:val="17"/>
              </w:rPr>
              <w:t>code(s)</w:t>
            </w:r>
          </w:p>
        </w:tc>
        <w:tc>
          <w:tcPr>
            <w:tcW w:w="919" w:type="pct"/>
          </w:tcPr>
          <w:p w14:paraId="311A1B3C" w14:textId="77777777" w:rsidR="006348F9" w:rsidRPr="00595ACD" w:rsidRDefault="006348F9" w:rsidP="0027096B">
            <w:pPr>
              <w:rPr>
                <w:rFonts w:ascii="Arial" w:hAnsi="Arial" w:cs="Arial"/>
                <w:color w:val="000000"/>
                <w:sz w:val="17"/>
                <w:szCs w:val="17"/>
              </w:rPr>
            </w:pPr>
            <w:r w:rsidRPr="00595ACD">
              <w:rPr>
                <w:rFonts w:ascii="Arial" w:hAnsi="Arial" w:cs="Arial"/>
                <w:b/>
                <w:bCs/>
                <w:color w:val="000000"/>
                <w:sz w:val="17"/>
                <w:szCs w:val="17"/>
              </w:rPr>
              <w:t>4.</w:t>
            </w:r>
            <w:r w:rsidR="00B32C30" w:rsidRPr="00595ACD">
              <w:rPr>
                <w:rFonts w:ascii="Arial" w:hAnsi="Arial" w:cs="Arial"/>
                <w:b/>
                <w:bCs/>
                <w:color w:val="000000"/>
                <w:sz w:val="17"/>
                <w:szCs w:val="17"/>
              </w:rPr>
              <w:t xml:space="preserve"> </w:t>
            </w:r>
            <w:r w:rsidR="00CC1927" w:rsidRPr="00595ACD">
              <w:rPr>
                <w:rFonts w:ascii="Arial" w:hAnsi="Arial" w:cs="Arial"/>
                <w:b/>
                <w:bCs/>
                <w:color w:val="000000"/>
                <w:sz w:val="17"/>
                <w:szCs w:val="17"/>
              </w:rPr>
              <w:t>HE34</w:t>
            </w:r>
          </w:p>
        </w:tc>
        <w:tc>
          <w:tcPr>
            <w:tcW w:w="2176" w:type="pct"/>
            <w:gridSpan w:val="2"/>
          </w:tcPr>
          <w:p w14:paraId="519397F3" w14:textId="77777777" w:rsidR="006348F9" w:rsidRPr="00595ACD" w:rsidRDefault="006348F9" w:rsidP="0027096B">
            <w:pPr>
              <w:rPr>
                <w:rFonts w:ascii="Arial" w:hAnsi="Arial" w:cs="Arial"/>
                <w:color w:val="000000"/>
                <w:sz w:val="17"/>
                <w:szCs w:val="17"/>
              </w:rPr>
            </w:pPr>
            <w:r w:rsidRPr="00595ACD">
              <w:rPr>
                <w:rFonts w:ascii="Arial" w:hAnsi="Arial" w:cs="Arial"/>
                <w:b/>
                <w:bCs/>
                <w:color w:val="000000"/>
                <w:sz w:val="17"/>
                <w:szCs w:val="17"/>
              </w:rPr>
              <w:t>5.</w:t>
            </w:r>
            <w:r w:rsidR="00B32C30" w:rsidRPr="00595ACD">
              <w:rPr>
                <w:rFonts w:ascii="Arial" w:hAnsi="Arial" w:cs="Arial"/>
                <w:b/>
                <w:bCs/>
                <w:color w:val="000000"/>
                <w:sz w:val="17"/>
                <w:szCs w:val="17"/>
              </w:rPr>
              <w:t xml:space="preserve"> </w:t>
            </w:r>
            <w:r w:rsidR="00CC1927" w:rsidRPr="00595ACD">
              <w:rPr>
                <w:rFonts w:ascii="Arial" w:hAnsi="Arial" w:cs="Arial"/>
                <w:b/>
                <w:bCs/>
                <w:color w:val="000000"/>
                <w:sz w:val="17"/>
                <w:szCs w:val="17"/>
              </w:rPr>
              <w:t>1189</w:t>
            </w:r>
          </w:p>
        </w:tc>
      </w:tr>
      <w:tr w:rsidR="006348F9" w:rsidRPr="00595ACD" w14:paraId="556EA00A" w14:textId="77777777" w:rsidTr="00EF1868">
        <w:trPr>
          <w:tblCellSpacing w:w="0" w:type="dxa"/>
          <w:jc w:val="center"/>
        </w:trPr>
        <w:tc>
          <w:tcPr>
            <w:tcW w:w="526" w:type="pct"/>
            <w:vMerge w:val="restart"/>
          </w:tcPr>
          <w:p w14:paraId="797CA748" w14:textId="77777777" w:rsidR="006348F9" w:rsidRPr="00595ACD" w:rsidRDefault="006348F9" w:rsidP="0027096B">
            <w:pPr>
              <w:jc w:val="center"/>
              <w:rPr>
                <w:rFonts w:ascii="Arial" w:hAnsi="Arial" w:cs="Arial"/>
                <w:color w:val="000000"/>
                <w:sz w:val="17"/>
                <w:szCs w:val="17"/>
              </w:rPr>
            </w:pPr>
            <w:r w:rsidRPr="00595ACD">
              <w:rPr>
                <w:rFonts w:ascii="Arial" w:hAnsi="Arial" w:cs="Arial"/>
                <w:b/>
                <w:bCs/>
                <w:color w:val="000000"/>
                <w:sz w:val="17"/>
                <w:szCs w:val="17"/>
              </w:rPr>
              <w:t>PART</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B</w:t>
            </w:r>
          </w:p>
          <w:p w14:paraId="3E2A6D0B" w14:textId="77777777" w:rsidR="00A763E5" w:rsidRPr="00595ACD" w:rsidRDefault="006348F9" w:rsidP="0027096B">
            <w:pPr>
              <w:jc w:val="center"/>
              <w:rPr>
                <w:rFonts w:ascii="Arial" w:hAnsi="Arial" w:cs="Arial"/>
                <w:color w:val="000000"/>
                <w:sz w:val="17"/>
                <w:szCs w:val="17"/>
              </w:rPr>
            </w:pPr>
            <w:r w:rsidRPr="00595ACD">
              <w:rPr>
                <w:rFonts w:ascii="Arial" w:hAnsi="Arial" w:cs="Arial"/>
                <w:color w:val="000000"/>
                <w:sz w:val="17"/>
                <w:szCs w:val="17"/>
              </w:rPr>
              <w:t>Total</w:t>
            </w:r>
            <w:r w:rsidRPr="00595ACD">
              <w:rPr>
                <w:rFonts w:ascii="Arial" w:hAnsi="Arial" w:cs="Arial"/>
                <w:color w:val="000000"/>
                <w:sz w:val="17"/>
                <w:szCs w:val="17"/>
              </w:rPr>
              <w:br/>
              <w:t>Employment</w:t>
            </w:r>
          </w:p>
        </w:tc>
        <w:tc>
          <w:tcPr>
            <w:tcW w:w="2724" w:type="pct"/>
            <w:gridSpan w:val="5"/>
          </w:tcPr>
          <w:p w14:paraId="7CA60A72" w14:textId="77777777" w:rsidR="006348F9" w:rsidRPr="00595ACD" w:rsidRDefault="006348F9" w:rsidP="0027096B">
            <w:pPr>
              <w:rPr>
                <w:rFonts w:ascii="Arial" w:hAnsi="Arial" w:cs="Arial"/>
                <w:color w:val="000000"/>
                <w:sz w:val="17"/>
                <w:szCs w:val="17"/>
              </w:rPr>
            </w:pPr>
            <w:r w:rsidRPr="00595ACD">
              <w:rPr>
                <w:rFonts w:ascii="Arial" w:hAnsi="Arial" w:cs="Arial"/>
                <w:b/>
                <w:bCs/>
                <w:color w:val="000000"/>
                <w:sz w:val="17"/>
                <w:szCs w:val="17"/>
              </w:rPr>
              <w:t>1.</w:t>
            </w:r>
            <w:r w:rsidR="00B32C30" w:rsidRPr="00595ACD">
              <w:rPr>
                <w:rFonts w:ascii="Arial" w:hAnsi="Arial" w:cs="Arial"/>
                <w:color w:val="000000"/>
                <w:sz w:val="17"/>
                <w:szCs w:val="17"/>
              </w:rPr>
              <w:t xml:space="preserve"> </w:t>
            </w:r>
            <w:r w:rsidRPr="00595ACD">
              <w:rPr>
                <w:rFonts w:ascii="Arial" w:hAnsi="Arial" w:cs="Arial"/>
                <w:color w:val="000000"/>
                <w:sz w:val="17"/>
                <w:szCs w:val="17"/>
              </w:rPr>
              <w:t>Enter</w:t>
            </w:r>
            <w:r w:rsidR="00B32C30" w:rsidRPr="00595ACD">
              <w:rPr>
                <w:rFonts w:ascii="Arial" w:hAnsi="Arial" w:cs="Arial"/>
                <w:color w:val="000000"/>
                <w:sz w:val="17"/>
                <w:szCs w:val="17"/>
              </w:rPr>
              <w:t xml:space="preserve"> </w:t>
            </w:r>
            <w:r w:rsidRPr="00595ACD">
              <w:rPr>
                <w:rFonts w:ascii="Arial" w:hAnsi="Arial" w:cs="Arial"/>
                <w:color w:val="000000"/>
                <w:sz w:val="17"/>
                <w:szCs w:val="17"/>
              </w:rPr>
              <w:t>total</w:t>
            </w:r>
            <w:r w:rsidR="00B32C30" w:rsidRPr="00595ACD">
              <w:rPr>
                <w:rFonts w:ascii="Arial" w:hAnsi="Arial" w:cs="Arial"/>
                <w:color w:val="000000"/>
                <w:sz w:val="17"/>
                <w:szCs w:val="17"/>
              </w:rPr>
              <w:t xml:space="preserve"> </w:t>
            </w:r>
            <w:r w:rsidRPr="00595ACD">
              <w:rPr>
                <w:rFonts w:ascii="Arial" w:hAnsi="Arial" w:cs="Arial"/>
                <w:color w:val="000000"/>
                <w:sz w:val="17"/>
                <w:szCs w:val="17"/>
              </w:rPr>
              <w:t>number</w:t>
            </w:r>
            <w:r w:rsidR="00B32C30" w:rsidRPr="00595ACD">
              <w:rPr>
                <w:rFonts w:ascii="Arial" w:hAnsi="Arial" w:cs="Arial"/>
                <w:color w:val="000000"/>
                <w:sz w:val="17"/>
                <w:szCs w:val="17"/>
              </w:rPr>
              <w:t xml:space="preserve"> </w:t>
            </w:r>
            <w:r w:rsidRPr="00595ACD">
              <w:rPr>
                <w:rFonts w:ascii="Arial" w:hAnsi="Arial" w:cs="Arial"/>
                <w:color w:val="000000"/>
                <w:sz w:val="17"/>
                <w:szCs w:val="17"/>
              </w:rPr>
              <w:t>of</w:t>
            </w:r>
            <w:r w:rsidR="00B32C30" w:rsidRPr="00595ACD">
              <w:rPr>
                <w:rFonts w:ascii="Arial" w:hAnsi="Arial" w:cs="Arial"/>
                <w:color w:val="000000"/>
                <w:sz w:val="17"/>
                <w:szCs w:val="17"/>
              </w:rPr>
              <w:t xml:space="preserve"> </w:t>
            </w:r>
            <w:r w:rsidRPr="00595ACD">
              <w:rPr>
                <w:rFonts w:ascii="Arial" w:hAnsi="Arial" w:cs="Arial"/>
                <w:color w:val="000000"/>
                <w:sz w:val="17"/>
                <w:szCs w:val="17"/>
              </w:rPr>
              <w:t>permanent</w:t>
            </w:r>
            <w:r w:rsidR="00B32C30" w:rsidRPr="00595ACD">
              <w:rPr>
                <w:rFonts w:ascii="Arial" w:hAnsi="Arial" w:cs="Arial"/>
                <w:color w:val="000000"/>
                <w:sz w:val="17"/>
                <w:szCs w:val="17"/>
              </w:rPr>
              <w:t xml:space="preserve"> </w:t>
            </w:r>
            <w:r w:rsidRPr="00595ACD">
              <w:rPr>
                <w:rFonts w:ascii="Arial" w:hAnsi="Arial" w:cs="Arial"/>
                <w:color w:val="000000"/>
                <w:sz w:val="17"/>
                <w:szCs w:val="17"/>
              </w:rPr>
              <w:t>full-time</w:t>
            </w:r>
            <w:r w:rsidR="00B32C30" w:rsidRPr="00595ACD">
              <w:rPr>
                <w:rFonts w:ascii="Arial" w:hAnsi="Arial" w:cs="Arial"/>
                <w:color w:val="000000"/>
                <w:sz w:val="17"/>
                <w:szCs w:val="17"/>
              </w:rPr>
              <w:t xml:space="preserve"> </w:t>
            </w:r>
            <w:r w:rsidRPr="00595ACD">
              <w:rPr>
                <w:rFonts w:ascii="Arial" w:hAnsi="Arial" w:cs="Arial"/>
                <w:color w:val="000000"/>
                <w:sz w:val="17"/>
                <w:szCs w:val="17"/>
              </w:rPr>
              <w:t>and</w:t>
            </w:r>
            <w:r w:rsidR="00B32C30" w:rsidRPr="00595ACD">
              <w:rPr>
                <w:rFonts w:ascii="Arial" w:hAnsi="Arial" w:cs="Arial"/>
                <w:color w:val="000000"/>
                <w:sz w:val="17"/>
                <w:szCs w:val="17"/>
              </w:rPr>
              <w:t xml:space="preserve"> </w:t>
            </w:r>
            <w:r w:rsidRPr="00595ACD">
              <w:rPr>
                <w:rFonts w:ascii="Arial" w:hAnsi="Arial" w:cs="Arial"/>
                <w:color w:val="000000"/>
                <w:sz w:val="17"/>
                <w:szCs w:val="17"/>
              </w:rPr>
              <w:t>part-time</w:t>
            </w:r>
            <w:r w:rsidR="00B32C30" w:rsidRPr="00595ACD">
              <w:rPr>
                <w:rFonts w:ascii="Arial" w:hAnsi="Arial" w:cs="Arial"/>
                <w:color w:val="000000"/>
                <w:sz w:val="17"/>
                <w:szCs w:val="17"/>
              </w:rPr>
              <w:t xml:space="preserve"> </w:t>
            </w:r>
            <w:r w:rsidRPr="00595ACD">
              <w:rPr>
                <w:rFonts w:ascii="Arial" w:hAnsi="Arial" w:cs="Arial"/>
                <w:color w:val="000000"/>
                <w:sz w:val="17"/>
                <w:szCs w:val="17"/>
              </w:rPr>
              <w:t>employees</w:t>
            </w:r>
          </w:p>
        </w:tc>
        <w:tc>
          <w:tcPr>
            <w:tcW w:w="1750" w:type="pct"/>
          </w:tcPr>
          <w:p w14:paraId="08EBB440" w14:textId="77777777" w:rsidR="006348F9" w:rsidRPr="00235C05" w:rsidRDefault="006348F9" w:rsidP="00235C05">
            <w:pPr>
              <w:rPr>
                <w:rFonts w:ascii="Arial" w:hAnsi="Arial" w:cs="Arial"/>
                <w:color w:val="000000"/>
                <w:sz w:val="17"/>
                <w:szCs w:val="17"/>
              </w:rPr>
            </w:pPr>
            <w:r w:rsidRPr="00235C05">
              <w:rPr>
                <w:rFonts w:ascii="Arial" w:hAnsi="Arial" w:cs="Arial"/>
                <w:b/>
                <w:bCs/>
                <w:color w:val="000000"/>
                <w:sz w:val="17"/>
                <w:szCs w:val="17"/>
              </w:rPr>
              <w:t>1.</w:t>
            </w:r>
            <w:r w:rsidR="00B32C30" w:rsidRPr="00235C05">
              <w:rPr>
                <w:rFonts w:ascii="Arial" w:hAnsi="Arial" w:cs="Arial"/>
                <w:b/>
                <w:bCs/>
                <w:color w:val="000000"/>
                <w:sz w:val="17"/>
                <w:szCs w:val="17"/>
              </w:rPr>
              <w:t xml:space="preserve"> </w:t>
            </w:r>
            <w:r w:rsidR="00CA6061" w:rsidRPr="00235C05">
              <w:rPr>
                <w:rFonts w:ascii="Arial" w:hAnsi="Arial" w:cs="Arial"/>
                <w:b/>
                <w:bCs/>
                <w:color w:val="000000"/>
                <w:sz w:val="17"/>
                <w:szCs w:val="17"/>
              </w:rPr>
              <w:t>1</w:t>
            </w:r>
            <w:r w:rsidR="004270DD" w:rsidRPr="00235C05">
              <w:rPr>
                <w:rFonts w:ascii="Arial" w:hAnsi="Arial" w:cs="Arial"/>
                <w:b/>
                <w:bCs/>
                <w:color w:val="000000"/>
                <w:sz w:val="17"/>
                <w:szCs w:val="17"/>
              </w:rPr>
              <w:t>,</w:t>
            </w:r>
            <w:r w:rsidR="00891918" w:rsidRPr="00235C05">
              <w:rPr>
                <w:rFonts w:ascii="Arial" w:hAnsi="Arial" w:cs="Arial"/>
                <w:b/>
                <w:bCs/>
                <w:color w:val="000000"/>
                <w:sz w:val="17"/>
                <w:szCs w:val="17"/>
              </w:rPr>
              <w:t>8</w:t>
            </w:r>
            <w:r w:rsidR="00235C05" w:rsidRPr="00235C05">
              <w:rPr>
                <w:rFonts w:ascii="Arial" w:hAnsi="Arial" w:cs="Arial"/>
                <w:b/>
                <w:bCs/>
                <w:color w:val="000000"/>
                <w:sz w:val="17"/>
                <w:szCs w:val="17"/>
              </w:rPr>
              <w:t>65</w:t>
            </w:r>
          </w:p>
        </w:tc>
      </w:tr>
      <w:tr w:rsidR="006348F9" w:rsidRPr="00595ACD" w14:paraId="7918E639" w14:textId="77777777" w:rsidTr="00EF1868">
        <w:trPr>
          <w:tblCellSpacing w:w="0" w:type="dxa"/>
          <w:jc w:val="center"/>
        </w:trPr>
        <w:tc>
          <w:tcPr>
            <w:tcW w:w="526" w:type="pct"/>
            <w:vMerge/>
            <w:vAlign w:val="center"/>
          </w:tcPr>
          <w:p w14:paraId="0FFE8098" w14:textId="77777777" w:rsidR="006348F9" w:rsidRPr="00595ACD" w:rsidRDefault="006348F9" w:rsidP="0027096B">
            <w:pPr>
              <w:rPr>
                <w:rFonts w:ascii="Arial" w:hAnsi="Arial" w:cs="Arial"/>
                <w:color w:val="000000"/>
                <w:sz w:val="17"/>
                <w:szCs w:val="17"/>
              </w:rPr>
            </w:pPr>
          </w:p>
        </w:tc>
        <w:tc>
          <w:tcPr>
            <w:tcW w:w="2724" w:type="pct"/>
            <w:gridSpan w:val="5"/>
          </w:tcPr>
          <w:p w14:paraId="3197FC58" w14:textId="77777777" w:rsidR="006348F9" w:rsidRPr="00595ACD" w:rsidRDefault="006348F9" w:rsidP="0027096B">
            <w:pPr>
              <w:rPr>
                <w:rFonts w:ascii="Arial" w:hAnsi="Arial" w:cs="Arial"/>
                <w:color w:val="000000"/>
                <w:sz w:val="17"/>
                <w:szCs w:val="17"/>
              </w:rPr>
            </w:pPr>
            <w:r w:rsidRPr="00595ACD">
              <w:rPr>
                <w:rFonts w:ascii="Arial" w:hAnsi="Arial" w:cs="Arial"/>
                <w:b/>
                <w:bCs/>
                <w:color w:val="000000"/>
                <w:sz w:val="17"/>
                <w:szCs w:val="17"/>
              </w:rPr>
              <w:t>2.</w:t>
            </w:r>
            <w:r w:rsidR="00B32C30" w:rsidRPr="00595ACD">
              <w:rPr>
                <w:rFonts w:ascii="Arial" w:hAnsi="Arial" w:cs="Arial"/>
                <w:color w:val="000000"/>
                <w:sz w:val="17"/>
                <w:szCs w:val="17"/>
              </w:rPr>
              <w:t xml:space="preserve"> </w:t>
            </w:r>
            <w:r w:rsidRPr="00595ACD">
              <w:rPr>
                <w:rFonts w:ascii="Arial" w:hAnsi="Arial" w:cs="Arial"/>
                <w:color w:val="000000"/>
                <w:sz w:val="17"/>
                <w:szCs w:val="17"/>
              </w:rPr>
              <w:t>Enter</w:t>
            </w:r>
            <w:r w:rsidR="00B32C30" w:rsidRPr="00595ACD">
              <w:rPr>
                <w:rFonts w:ascii="Arial" w:hAnsi="Arial" w:cs="Arial"/>
                <w:color w:val="000000"/>
                <w:sz w:val="17"/>
                <w:szCs w:val="17"/>
              </w:rPr>
              <w:t xml:space="preserve"> </w:t>
            </w:r>
            <w:r w:rsidRPr="00595ACD">
              <w:rPr>
                <w:rFonts w:ascii="Arial" w:hAnsi="Arial" w:cs="Arial"/>
                <w:color w:val="000000"/>
                <w:sz w:val="17"/>
                <w:szCs w:val="17"/>
              </w:rPr>
              <w:t>total</w:t>
            </w:r>
            <w:r w:rsidR="00B32C30" w:rsidRPr="00595ACD">
              <w:rPr>
                <w:rFonts w:ascii="Arial" w:hAnsi="Arial" w:cs="Arial"/>
                <w:color w:val="000000"/>
                <w:sz w:val="17"/>
                <w:szCs w:val="17"/>
              </w:rPr>
              <w:t xml:space="preserve"> </w:t>
            </w:r>
            <w:r w:rsidRPr="00595ACD">
              <w:rPr>
                <w:rFonts w:ascii="Arial" w:hAnsi="Arial" w:cs="Arial"/>
                <w:color w:val="000000"/>
                <w:sz w:val="17"/>
                <w:szCs w:val="17"/>
              </w:rPr>
              <w:t>number</w:t>
            </w:r>
            <w:r w:rsidR="00B32C30" w:rsidRPr="00595ACD">
              <w:rPr>
                <w:rFonts w:ascii="Arial" w:hAnsi="Arial" w:cs="Arial"/>
                <w:color w:val="000000"/>
                <w:sz w:val="17"/>
                <w:szCs w:val="17"/>
              </w:rPr>
              <w:t xml:space="preserve"> </w:t>
            </w:r>
            <w:r w:rsidRPr="00595ACD">
              <w:rPr>
                <w:rFonts w:ascii="Arial" w:hAnsi="Arial" w:cs="Arial"/>
                <w:color w:val="000000"/>
                <w:sz w:val="17"/>
                <w:szCs w:val="17"/>
              </w:rPr>
              <w:t>of</w:t>
            </w:r>
            <w:r w:rsidR="00B32C30" w:rsidRPr="00595ACD">
              <w:rPr>
                <w:rFonts w:ascii="Arial" w:hAnsi="Arial" w:cs="Arial"/>
                <w:color w:val="000000"/>
                <w:sz w:val="17"/>
                <w:szCs w:val="17"/>
              </w:rPr>
              <w:t xml:space="preserve"> </w:t>
            </w:r>
            <w:r w:rsidRPr="00595ACD">
              <w:rPr>
                <w:rFonts w:ascii="Arial" w:hAnsi="Arial" w:cs="Arial"/>
                <w:color w:val="000000"/>
                <w:sz w:val="17"/>
                <w:szCs w:val="17"/>
              </w:rPr>
              <w:t>temporary</w:t>
            </w:r>
            <w:r w:rsidR="00B32C30" w:rsidRPr="00595ACD">
              <w:rPr>
                <w:rFonts w:ascii="Arial" w:hAnsi="Arial" w:cs="Arial"/>
                <w:color w:val="000000"/>
                <w:sz w:val="17"/>
                <w:szCs w:val="17"/>
              </w:rPr>
              <w:t xml:space="preserve"> </w:t>
            </w:r>
            <w:r w:rsidRPr="00595ACD">
              <w:rPr>
                <w:rFonts w:ascii="Arial" w:hAnsi="Arial" w:cs="Arial"/>
                <w:color w:val="000000"/>
                <w:sz w:val="17"/>
                <w:szCs w:val="17"/>
              </w:rPr>
              <w:t>employees</w:t>
            </w:r>
          </w:p>
        </w:tc>
        <w:tc>
          <w:tcPr>
            <w:tcW w:w="1750" w:type="pct"/>
          </w:tcPr>
          <w:p w14:paraId="2EB88D7E" w14:textId="77777777" w:rsidR="006348F9" w:rsidRPr="00235C05" w:rsidRDefault="006348F9" w:rsidP="00235C05">
            <w:pPr>
              <w:rPr>
                <w:rFonts w:ascii="Arial" w:hAnsi="Arial" w:cs="Arial"/>
                <w:color w:val="000000"/>
                <w:sz w:val="17"/>
                <w:szCs w:val="17"/>
              </w:rPr>
            </w:pPr>
            <w:r w:rsidRPr="00235C05">
              <w:rPr>
                <w:rFonts w:ascii="Arial" w:hAnsi="Arial" w:cs="Arial"/>
                <w:b/>
                <w:bCs/>
                <w:color w:val="000000"/>
                <w:sz w:val="17"/>
                <w:szCs w:val="17"/>
              </w:rPr>
              <w:t>2.</w:t>
            </w:r>
            <w:r w:rsidR="006B1B01" w:rsidRPr="00235C05">
              <w:rPr>
                <w:rFonts w:ascii="Arial" w:hAnsi="Arial" w:cs="Arial"/>
                <w:b/>
                <w:bCs/>
                <w:color w:val="000000"/>
                <w:sz w:val="17"/>
                <w:szCs w:val="17"/>
              </w:rPr>
              <w:t xml:space="preserve">   </w:t>
            </w:r>
            <w:r w:rsidR="00235C05" w:rsidRPr="00235C05">
              <w:rPr>
                <w:rFonts w:ascii="Arial" w:hAnsi="Arial" w:cs="Arial"/>
                <w:b/>
                <w:bCs/>
                <w:color w:val="000000"/>
                <w:sz w:val="17"/>
                <w:szCs w:val="17"/>
              </w:rPr>
              <w:t>42</w:t>
            </w:r>
          </w:p>
        </w:tc>
      </w:tr>
      <w:tr w:rsidR="006348F9" w:rsidRPr="00595ACD" w14:paraId="062A7AD0" w14:textId="77777777" w:rsidTr="00EF1868">
        <w:trPr>
          <w:tblCellSpacing w:w="0" w:type="dxa"/>
          <w:jc w:val="center"/>
        </w:trPr>
        <w:tc>
          <w:tcPr>
            <w:tcW w:w="526" w:type="pct"/>
            <w:vMerge/>
            <w:vAlign w:val="center"/>
          </w:tcPr>
          <w:p w14:paraId="4B45158A" w14:textId="77777777" w:rsidR="006348F9" w:rsidRPr="00595ACD" w:rsidRDefault="006348F9" w:rsidP="0027096B">
            <w:pPr>
              <w:rPr>
                <w:rFonts w:ascii="Arial" w:hAnsi="Arial" w:cs="Arial"/>
                <w:color w:val="000000"/>
                <w:sz w:val="17"/>
                <w:szCs w:val="17"/>
              </w:rPr>
            </w:pPr>
          </w:p>
        </w:tc>
        <w:tc>
          <w:tcPr>
            <w:tcW w:w="2724" w:type="pct"/>
            <w:gridSpan w:val="5"/>
          </w:tcPr>
          <w:p w14:paraId="34581A49" w14:textId="77777777" w:rsidR="006348F9" w:rsidRPr="00595ACD" w:rsidRDefault="006348F9" w:rsidP="0027096B">
            <w:pPr>
              <w:rPr>
                <w:rFonts w:ascii="Arial" w:hAnsi="Arial" w:cs="Arial"/>
                <w:color w:val="000000"/>
                <w:sz w:val="17"/>
                <w:szCs w:val="17"/>
              </w:rPr>
            </w:pPr>
            <w:r w:rsidRPr="00595ACD">
              <w:rPr>
                <w:rFonts w:ascii="Arial" w:hAnsi="Arial" w:cs="Arial"/>
                <w:b/>
                <w:bCs/>
                <w:color w:val="000000"/>
                <w:sz w:val="17"/>
                <w:szCs w:val="17"/>
              </w:rPr>
              <w:t>3.</w:t>
            </w:r>
            <w:r w:rsidR="00B32C30" w:rsidRPr="00595ACD">
              <w:rPr>
                <w:rFonts w:ascii="Arial" w:hAnsi="Arial" w:cs="Arial"/>
                <w:color w:val="000000"/>
                <w:sz w:val="17"/>
                <w:szCs w:val="17"/>
              </w:rPr>
              <w:t xml:space="preserve"> </w:t>
            </w:r>
            <w:r w:rsidRPr="00595ACD">
              <w:rPr>
                <w:rFonts w:ascii="Arial" w:hAnsi="Arial" w:cs="Arial"/>
                <w:color w:val="000000"/>
                <w:sz w:val="17"/>
                <w:szCs w:val="17"/>
              </w:rPr>
              <w:t>Enter</w:t>
            </w:r>
            <w:r w:rsidR="00B32C30" w:rsidRPr="00595ACD">
              <w:rPr>
                <w:rFonts w:ascii="Arial" w:hAnsi="Arial" w:cs="Arial"/>
                <w:color w:val="000000"/>
                <w:sz w:val="17"/>
                <w:szCs w:val="17"/>
              </w:rPr>
              <w:t xml:space="preserve"> </w:t>
            </w:r>
            <w:r w:rsidRPr="00595ACD">
              <w:rPr>
                <w:rFonts w:ascii="Arial" w:hAnsi="Arial" w:cs="Arial"/>
                <w:color w:val="000000"/>
                <w:sz w:val="17"/>
                <w:szCs w:val="17"/>
              </w:rPr>
              <w:t>total</w:t>
            </w:r>
            <w:r w:rsidR="00B32C30" w:rsidRPr="00595ACD">
              <w:rPr>
                <w:rFonts w:ascii="Arial" w:hAnsi="Arial" w:cs="Arial"/>
                <w:color w:val="000000"/>
                <w:sz w:val="17"/>
                <w:szCs w:val="17"/>
              </w:rPr>
              <w:t xml:space="preserve"> </w:t>
            </w:r>
            <w:r w:rsidRPr="00595ACD">
              <w:rPr>
                <w:rFonts w:ascii="Arial" w:hAnsi="Arial" w:cs="Arial"/>
                <w:color w:val="000000"/>
                <w:sz w:val="17"/>
                <w:szCs w:val="17"/>
              </w:rPr>
              <w:t>number</w:t>
            </w:r>
            <w:r w:rsidR="00B32C30" w:rsidRPr="00595ACD">
              <w:rPr>
                <w:rFonts w:ascii="Arial" w:hAnsi="Arial" w:cs="Arial"/>
                <w:color w:val="000000"/>
                <w:sz w:val="17"/>
                <w:szCs w:val="17"/>
              </w:rPr>
              <w:t xml:space="preserve"> </w:t>
            </w:r>
            <w:r w:rsidRPr="00595ACD">
              <w:rPr>
                <w:rFonts w:ascii="Arial" w:hAnsi="Arial" w:cs="Arial"/>
                <w:color w:val="000000"/>
                <w:sz w:val="17"/>
                <w:szCs w:val="17"/>
              </w:rPr>
              <w:t>employees</w:t>
            </w:r>
            <w:r w:rsidR="00B32C30" w:rsidRPr="00595ACD">
              <w:rPr>
                <w:rFonts w:ascii="Arial" w:hAnsi="Arial" w:cs="Arial"/>
                <w:color w:val="000000"/>
                <w:sz w:val="17"/>
                <w:szCs w:val="17"/>
              </w:rPr>
              <w:t xml:space="preserve"> </w:t>
            </w:r>
            <w:r w:rsidRPr="00595ACD">
              <w:rPr>
                <w:rFonts w:ascii="Arial" w:hAnsi="Arial" w:cs="Arial"/>
                <w:color w:val="000000"/>
                <w:sz w:val="17"/>
                <w:szCs w:val="17"/>
              </w:rPr>
              <w:t>paid</w:t>
            </w:r>
            <w:r w:rsidR="00B32C30" w:rsidRPr="00595ACD">
              <w:rPr>
                <w:rFonts w:ascii="Arial" w:hAnsi="Arial" w:cs="Arial"/>
                <w:color w:val="000000"/>
                <w:sz w:val="17"/>
                <w:szCs w:val="17"/>
              </w:rPr>
              <w:t xml:space="preserve"> </w:t>
            </w:r>
            <w:r w:rsidRPr="00595ACD">
              <w:rPr>
                <w:rFonts w:ascii="Arial" w:hAnsi="Arial" w:cs="Arial"/>
                <w:color w:val="000000"/>
                <w:sz w:val="17"/>
                <w:szCs w:val="17"/>
              </w:rPr>
              <w:t>from</w:t>
            </w:r>
            <w:r w:rsidR="00B32C30" w:rsidRPr="00595ACD">
              <w:rPr>
                <w:rFonts w:ascii="Arial" w:hAnsi="Arial" w:cs="Arial"/>
                <w:color w:val="000000"/>
                <w:sz w:val="17"/>
                <w:szCs w:val="17"/>
              </w:rPr>
              <w:t xml:space="preserve"> </w:t>
            </w:r>
            <w:r w:rsidRPr="00595ACD">
              <w:rPr>
                <w:rFonts w:ascii="Arial" w:hAnsi="Arial" w:cs="Arial"/>
                <w:color w:val="000000"/>
                <w:sz w:val="17"/>
                <w:szCs w:val="17"/>
              </w:rPr>
              <w:t>non-appropriated</w:t>
            </w:r>
            <w:r w:rsidR="00B32C30" w:rsidRPr="00595ACD">
              <w:rPr>
                <w:rFonts w:ascii="Arial" w:hAnsi="Arial" w:cs="Arial"/>
                <w:color w:val="000000"/>
                <w:sz w:val="17"/>
                <w:szCs w:val="17"/>
              </w:rPr>
              <w:t xml:space="preserve"> </w:t>
            </w:r>
            <w:r w:rsidRPr="00595ACD">
              <w:rPr>
                <w:rFonts w:ascii="Arial" w:hAnsi="Arial" w:cs="Arial"/>
                <w:color w:val="000000"/>
                <w:sz w:val="17"/>
                <w:szCs w:val="17"/>
              </w:rPr>
              <w:t>funds</w:t>
            </w:r>
          </w:p>
        </w:tc>
        <w:tc>
          <w:tcPr>
            <w:tcW w:w="1750" w:type="pct"/>
          </w:tcPr>
          <w:p w14:paraId="32F5437A" w14:textId="77777777" w:rsidR="006348F9" w:rsidRPr="00235C05" w:rsidRDefault="006348F9" w:rsidP="0027096B">
            <w:pPr>
              <w:rPr>
                <w:rFonts w:ascii="Arial" w:hAnsi="Arial" w:cs="Arial"/>
                <w:color w:val="000000"/>
                <w:sz w:val="17"/>
                <w:szCs w:val="17"/>
              </w:rPr>
            </w:pPr>
            <w:r w:rsidRPr="00235C05">
              <w:rPr>
                <w:rFonts w:ascii="Arial" w:hAnsi="Arial" w:cs="Arial"/>
                <w:b/>
                <w:bCs/>
                <w:color w:val="000000"/>
                <w:sz w:val="17"/>
                <w:szCs w:val="17"/>
              </w:rPr>
              <w:t>3.</w:t>
            </w:r>
            <w:r w:rsidR="00B32C30" w:rsidRPr="00235C05">
              <w:rPr>
                <w:rFonts w:ascii="Arial" w:hAnsi="Arial" w:cs="Arial"/>
                <w:b/>
                <w:bCs/>
                <w:color w:val="000000"/>
                <w:sz w:val="17"/>
                <w:szCs w:val="17"/>
              </w:rPr>
              <w:t xml:space="preserve"> </w:t>
            </w:r>
            <w:r w:rsidR="006B1B01" w:rsidRPr="00235C05">
              <w:rPr>
                <w:rFonts w:ascii="Arial" w:hAnsi="Arial" w:cs="Arial"/>
                <w:b/>
                <w:bCs/>
                <w:color w:val="000000"/>
                <w:sz w:val="17"/>
                <w:szCs w:val="17"/>
              </w:rPr>
              <w:t xml:space="preserve">  </w:t>
            </w:r>
            <w:r w:rsidR="00CA6061" w:rsidRPr="00235C05">
              <w:rPr>
                <w:rFonts w:ascii="Arial" w:hAnsi="Arial" w:cs="Arial"/>
                <w:b/>
                <w:bCs/>
                <w:color w:val="000000"/>
                <w:sz w:val="17"/>
                <w:szCs w:val="17"/>
              </w:rPr>
              <w:t>0</w:t>
            </w:r>
          </w:p>
        </w:tc>
      </w:tr>
      <w:tr w:rsidR="006348F9" w:rsidRPr="00595ACD" w14:paraId="63333A49" w14:textId="77777777" w:rsidTr="00EF1868">
        <w:trPr>
          <w:tblCellSpacing w:w="0" w:type="dxa"/>
          <w:jc w:val="center"/>
        </w:trPr>
        <w:tc>
          <w:tcPr>
            <w:tcW w:w="526" w:type="pct"/>
            <w:vMerge/>
            <w:vAlign w:val="center"/>
          </w:tcPr>
          <w:p w14:paraId="26B628B9" w14:textId="77777777" w:rsidR="006348F9" w:rsidRPr="00595ACD" w:rsidRDefault="006348F9" w:rsidP="0027096B">
            <w:pPr>
              <w:rPr>
                <w:rFonts w:ascii="Arial" w:hAnsi="Arial" w:cs="Arial"/>
                <w:color w:val="000000"/>
                <w:sz w:val="17"/>
                <w:szCs w:val="17"/>
              </w:rPr>
            </w:pPr>
          </w:p>
        </w:tc>
        <w:tc>
          <w:tcPr>
            <w:tcW w:w="2724" w:type="pct"/>
            <w:gridSpan w:val="5"/>
          </w:tcPr>
          <w:p w14:paraId="35450CA9" w14:textId="77777777" w:rsidR="006348F9" w:rsidRPr="00595ACD" w:rsidRDefault="006348F9" w:rsidP="0027096B">
            <w:pPr>
              <w:rPr>
                <w:rFonts w:ascii="Arial" w:hAnsi="Arial" w:cs="Arial"/>
                <w:color w:val="000000"/>
                <w:sz w:val="17"/>
                <w:szCs w:val="17"/>
              </w:rPr>
            </w:pPr>
            <w:r w:rsidRPr="00595ACD">
              <w:rPr>
                <w:rFonts w:ascii="Arial" w:hAnsi="Arial" w:cs="Arial"/>
                <w:b/>
                <w:bCs/>
                <w:color w:val="000000"/>
                <w:sz w:val="17"/>
                <w:szCs w:val="17"/>
              </w:rPr>
              <w:t>4.</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TOTAL</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EMPLOYMENT</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[add</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lines</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B</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1</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through</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3]</w:t>
            </w:r>
          </w:p>
        </w:tc>
        <w:tc>
          <w:tcPr>
            <w:tcW w:w="1750" w:type="pct"/>
          </w:tcPr>
          <w:p w14:paraId="350385DD" w14:textId="77777777" w:rsidR="006348F9" w:rsidRPr="00235C05" w:rsidRDefault="006348F9" w:rsidP="00891918">
            <w:pPr>
              <w:rPr>
                <w:rFonts w:ascii="Arial" w:hAnsi="Arial" w:cs="Arial"/>
                <w:color w:val="000000"/>
                <w:sz w:val="17"/>
                <w:szCs w:val="17"/>
              </w:rPr>
            </w:pPr>
            <w:r w:rsidRPr="00235C05">
              <w:rPr>
                <w:rFonts w:ascii="Arial" w:hAnsi="Arial" w:cs="Arial"/>
                <w:b/>
                <w:bCs/>
                <w:color w:val="000000"/>
                <w:sz w:val="17"/>
                <w:szCs w:val="17"/>
              </w:rPr>
              <w:t>4.</w:t>
            </w:r>
            <w:r w:rsidR="00B32C30" w:rsidRPr="00235C05">
              <w:rPr>
                <w:rFonts w:ascii="Arial" w:hAnsi="Arial" w:cs="Arial"/>
                <w:b/>
                <w:bCs/>
                <w:color w:val="000000"/>
                <w:sz w:val="17"/>
                <w:szCs w:val="17"/>
              </w:rPr>
              <w:t xml:space="preserve"> </w:t>
            </w:r>
            <w:r w:rsidR="00CA6061" w:rsidRPr="00235C05">
              <w:rPr>
                <w:rFonts w:ascii="Arial" w:hAnsi="Arial" w:cs="Arial"/>
                <w:b/>
                <w:bCs/>
                <w:color w:val="000000"/>
                <w:sz w:val="17"/>
                <w:szCs w:val="17"/>
              </w:rPr>
              <w:t>1</w:t>
            </w:r>
            <w:r w:rsidR="004270DD" w:rsidRPr="00235C05">
              <w:rPr>
                <w:rFonts w:ascii="Arial" w:hAnsi="Arial" w:cs="Arial"/>
                <w:b/>
                <w:bCs/>
                <w:color w:val="000000"/>
                <w:sz w:val="17"/>
                <w:szCs w:val="17"/>
              </w:rPr>
              <w:t>,</w:t>
            </w:r>
            <w:r w:rsidR="00891918" w:rsidRPr="00235C05">
              <w:rPr>
                <w:rFonts w:ascii="Arial" w:hAnsi="Arial" w:cs="Arial"/>
                <w:b/>
                <w:bCs/>
                <w:color w:val="000000"/>
                <w:sz w:val="17"/>
                <w:szCs w:val="17"/>
              </w:rPr>
              <w:t>90</w:t>
            </w:r>
            <w:r w:rsidR="00235C05" w:rsidRPr="00235C05">
              <w:rPr>
                <w:rFonts w:ascii="Arial" w:hAnsi="Arial" w:cs="Arial"/>
                <w:b/>
                <w:bCs/>
                <w:color w:val="000000"/>
                <w:sz w:val="17"/>
                <w:szCs w:val="17"/>
              </w:rPr>
              <w:t>7</w:t>
            </w:r>
          </w:p>
        </w:tc>
      </w:tr>
      <w:tr w:rsidR="00AC5828" w:rsidRPr="00595ACD" w14:paraId="323827E6" w14:textId="77777777" w:rsidTr="00EF1868">
        <w:trPr>
          <w:tblCellSpacing w:w="0" w:type="dxa"/>
          <w:jc w:val="center"/>
        </w:trPr>
        <w:tc>
          <w:tcPr>
            <w:tcW w:w="526" w:type="pct"/>
            <w:vMerge w:val="restart"/>
          </w:tcPr>
          <w:p w14:paraId="3F4FFBE7" w14:textId="77777777" w:rsidR="00AC5828" w:rsidRPr="00595ACD" w:rsidRDefault="00AC5828" w:rsidP="0027096B">
            <w:pPr>
              <w:jc w:val="center"/>
              <w:rPr>
                <w:rFonts w:ascii="Arial" w:hAnsi="Arial" w:cs="Arial"/>
                <w:color w:val="000000"/>
                <w:sz w:val="17"/>
                <w:szCs w:val="17"/>
              </w:rPr>
            </w:pPr>
            <w:r w:rsidRPr="00595ACD">
              <w:rPr>
                <w:rFonts w:ascii="Arial" w:hAnsi="Arial" w:cs="Arial"/>
                <w:b/>
                <w:bCs/>
                <w:color w:val="000000"/>
                <w:sz w:val="17"/>
                <w:szCs w:val="17"/>
              </w:rPr>
              <w:t>PART C</w:t>
            </w:r>
          </w:p>
          <w:p w14:paraId="7A7FB0A5" w14:textId="77777777" w:rsidR="00AC5828" w:rsidRPr="00595ACD" w:rsidRDefault="00AC5828" w:rsidP="0027096B">
            <w:pPr>
              <w:jc w:val="center"/>
              <w:rPr>
                <w:rFonts w:ascii="Arial" w:hAnsi="Arial" w:cs="Arial"/>
                <w:color w:val="000000"/>
                <w:sz w:val="17"/>
                <w:szCs w:val="17"/>
              </w:rPr>
            </w:pPr>
            <w:r w:rsidRPr="00595ACD">
              <w:rPr>
                <w:rFonts w:ascii="Arial" w:hAnsi="Arial" w:cs="Arial"/>
                <w:color w:val="000000"/>
                <w:sz w:val="17"/>
                <w:szCs w:val="17"/>
              </w:rPr>
              <w:t>Agency</w:t>
            </w:r>
            <w:r w:rsidRPr="00595ACD">
              <w:rPr>
                <w:rFonts w:ascii="Arial" w:hAnsi="Arial" w:cs="Arial"/>
                <w:color w:val="000000"/>
                <w:sz w:val="17"/>
                <w:szCs w:val="17"/>
              </w:rPr>
              <w:br/>
              <w:t>Official(s)</w:t>
            </w:r>
            <w:r w:rsidRPr="00595ACD">
              <w:rPr>
                <w:rFonts w:ascii="Arial" w:hAnsi="Arial" w:cs="Arial"/>
                <w:color w:val="000000"/>
                <w:sz w:val="17"/>
                <w:szCs w:val="17"/>
              </w:rPr>
              <w:br/>
              <w:t>Responsible</w:t>
            </w:r>
            <w:r w:rsidRPr="00595ACD">
              <w:rPr>
                <w:rFonts w:ascii="Arial" w:hAnsi="Arial" w:cs="Arial"/>
                <w:color w:val="000000"/>
                <w:sz w:val="17"/>
                <w:szCs w:val="17"/>
              </w:rPr>
              <w:br/>
              <w:t>For Oversight</w:t>
            </w:r>
            <w:r w:rsidRPr="00595ACD">
              <w:rPr>
                <w:rFonts w:ascii="Arial" w:hAnsi="Arial" w:cs="Arial"/>
                <w:color w:val="000000"/>
                <w:sz w:val="17"/>
                <w:szCs w:val="17"/>
              </w:rPr>
              <w:br/>
              <w:t>of EEO</w:t>
            </w:r>
            <w:r w:rsidRPr="00595ACD">
              <w:rPr>
                <w:rFonts w:ascii="Arial" w:hAnsi="Arial" w:cs="Arial"/>
                <w:color w:val="000000"/>
                <w:sz w:val="17"/>
                <w:szCs w:val="17"/>
              </w:rPr>
              <w:br/>
              <w:t>Program(s)</w:t>
            </w:r>
          </w:p>
        </w:tc>
        <w:tc>
          <w:tcPr>
            <w:tcW w:w="1378" w:type="pct"/>
            <w:gridSpan w:val="3"/>
          </w:tcPr>
          <w:p w14:paraId="0FA8A115" w14:textId="77777777" w:rsidR="00AC5828" w:rsidRPr="00595ACD" w:rsidRDefault="00AC5828" w:rsidP="0027096B">
            <w:pPr>
              <w:rPr>
                <w:rFonts w:ascii="Arial" w:hAnsi="Arial" w:cs="Arial"/>
                <w:color w:val="000000"/>
                <w:sz w:val="17"/>
                <w:szCs w:val="17"/>
              </w:rPr>
            </w:pPr>
            <w:r w:rsidRPr="00595ACD">
              <w:rPr>
                <w:rFonts w:ascii="Arial" w:hAnsi="Arial" w:cs="Arial"/>
                <w:color w:val="000000"/>
                <w:sz w:val="17"/>
                <w:szCs w:val="17"/>
              </w:rPr>
              <w:t xml:space="preserve">1. Head of Agency </w:t>
            </w:r>
            <w:r w:rsidRPr="00595ACD">
              <w:rPr>
                <w:rFonts w:ascii="Arial" w:hAnsi="Arial" w:cs="Arial"/>
                <w:color w:val="000000"/>
                <w:sz w:val="17"/>
                <w:szCs w:val="17"/>
              </w:rPr>
              <w:br/>
              <w:t>Official Title</w:t>
            </w:r>
          </w:p>
        </w:tc>
        <w:tc>
          <w:tcPr>
            <w:tcW w:w="3095" w:type="pct"/>
            <w:gridSpan w:val="3"/>
          </w:tcPr>
          <w:p w14:paraId="53384EE9" w14:textId="77777777" w:rsidR="00AC5828" w:rsidRPr="00595ACD" w:rsidRDefault="00AC5828" w:rsidP="00DE17B8">
            <w:pPr>
              <w:rPr>
                <w:rFonts w:ascii="Arial" w:hAnsi="Arial" w:cs="Arial"/>
                <w:color w:val="000000"/>
                <w:sz w:val="17"/>
                <w:szCs w:val="17"/>
              </w:rPr>
            </w:pPr>
            <w:r w:rsidRPr="00595ACD">
              <w:rPr>
                <w:rFonts w:ascii="Arial" w:hAnsi="Arial" w:cs="Arial"/>
                <w:b/>
                <w:bCs/>
                <w:color w:val="000000"/>
                <w:sz w:val="17"/>
                <w:szCs w:val="17"/>
              </w:rPr>
              <w:t xml:space="preserve">1. </w:t>
            </w:r>
            <w:r w:rsidR="00DE17B8" w:rsidRPr="00DE17B8">
              <w:rPr>
                <w:rFonts w:ascii="Arial" w:hAnsi="Arial" w:cs="Arial"/>
                <w:b/>
                <w:bCs/>
                <w:color w:val="000000"/>
                <w:sz w:val="17"/>
                <w:szCs w:val="17"/>
              </w:rPr>
              <w:t>Thomas J. Engels</w:t>
            </w:r>
            <w:r>
              <w:rPr>
                <w:rFonts w:ascii="Arial" w:hAnsi="Arial" w:cs="Arial"/>
                <w:b/>
                <w:bCs/>
                <w:color w:val="000000"/>
                <w:sz w:val="17"/>
                <w:szCs w:val="17"/>
              </w:rPr>
              <w:t>,</w:t>
            </w:r>
            <w:r w:rsidRPr="00595ACD">
              <w:rPr>
                <w:rFonts w:ascii="Arial" w:hAnsi="Arial" w:cs="Arial"/>
                <w:b/>
                <w:bCs/>
                <w:color w:val="000000"/>
                <w:sz w:val="17"/>
                <w:szCs w:val="17"/>
              </w:rPr>
              <w:t xml:space="preserve"> HRSA Administrator</w:t>
            </w:r>
          </w:p>
        </w:tc>
      </w:tr>
      <w:tr w:rsidR="00AC5828" w:rsidRPr="00595ACD" w14:paraId="02C06910" w14:textId="77777777" w:rsidTr="00EF1868">
        <w:trPr>
          <w:tblCellSpacing w:w="0" w:type="dxa"/>
          <w:jc w:val="center"/>
        </w:trPr>
        <w:tc>
          <w:tcPr>
            <w:tcW w:w="526" w:type="pct"/>
            <w:vMerge/>
            <w:vAlign w:val="center"/>
          </w:tcPr>
          <w:p w14:paraId="2F5F6192" w14:textId="77777777" w:rsidR="00AC5828" w:rsidRPr="00595ACD" w:rsidRDefault="00AC5828" w:rsidP="0027096B">
            <w:pPr>
              <w:rPr>
                <w:rFonts w:ascii="Arial" w:hAnsi="Arial" w:cs="Arial"/>
                <w:color w:val="000000"/>
                <w:sz w:val="17"/>
                <w:szCs w:val="17"/>
              </w:rPr>
            </w:pPr>
          </w:p>
        </w:tc>
        <w:tc>
          <w:tcPr>
            <w:tcW w:w="1378" w:type="pct"/>
            <w:gridSpan w:val="3"/>
          </w:tcPr>
          <w:p w14:paraId="792EEEA9" w14:textId="77777777" w:rsidR="00AC5828" w:rsidRPr="00595ACD" w:rsidRDefault="00AC5828" w:rsidP="0027096B">
            <w:pPr>
              <w:rPr>
                <w:rFonts w:ascii="Arial" w:hAnsi="Arial" w:cs="Arial"/>
                <w:color w:val="000000"/>
                <w:sz w:val="17"/>
                <w:szCs w:val="17"/>
              </w:rPr>
            </w:pPr>
            <w:r w:rsidRPr="00595ACD">
              <w:rPr>
                <w:rFonts w:ascii="Arial" w:hAnsi="Arial" w:cs="Arial"/>
                <w:color w:val="000000"/>
                <w:sz w:val="17"/>
                <w:szCs w:val="17"/>
              </w:rPr>
              <w:t>2. Agency Head Designee</w:t>
            </w:r>
          </w:p>
        </w:tc>
        <w:tc>
          <w:tcPr>
            <w:tcW w:w="3095" w:type="pct"/>
            <w:gridSpan w:val="3"/>
          </w:tcPr>
          <w:p w14:paraId="1886B452" w14:textId="77777777" w:rsidR="00AC5828" w:rsidRPr="00595ACD" w:rsidRDefault="00AC5828" w:rsidP="00CA5AE7">
            <w:pPr>
              <w:rPr>
                <w:rFonts w:ascii="Arial" w:hAnsi="Arial" w:cs="Arial"/>
                <w:color w:val="000000"/>
                <w:sz w:val="17"/>
                <w:szCs w:val="17"/>
              </w:rPr>
            </w:pPr>
            <w:r w:rsidRPr="00595ACD">
              <w:rPr>
                <w:rFonts w:ascii="Arial" w:hAnsi="Arial" w:cs="Arial"/>
                <w:b/>
                <w:bCs/>
                <w:color w:val="000000"/>
                <w:sz w:val="17"/>
                <w:szCs w:val="17"/>
              </w:rPr>
              <w:t>2. Diana Espinosa, Deputy Administrator</w:t>
            </w:r>
          </w:p>
        </w:tc>
      </w:tr>
      <w:tr w:rsidR="00AC5828" w:rsidRPr="00595ACD" w14:paraId="25D009E3" w14:textId="77777777" w:rsidTr="00EF1868">
        <w:trPr>
          <w:tblCellSpacing w:w="0" w:type="dxa"/>
          <w:jc w:val="center"/>
        </w:trPr>
        <w:tc>
          <w:tcPr>
            <w:tcW w:w="526" w:type="pct"/>
            <w:vMerge/>
            <w:vAlign w:val="center"/>
          </w:tcPr>
          <w:p w14:paraId="2A8B31ED" w14:textId="77777777" w:rsidR="00AC5828" w:rsidRPr="00595ACD" w:rsidRDefault="00AC5828" w:rsidP="0027096B">
            <w:pPr>
              <w:rPr>
                <w:rFonts w:ascii="Arial" w:hAnsi="Arial" w:cs="Arial"/>
                <w:color w:val="000000"/>
                <w:sz w:val="17"/>
                <w:szCs w:val="17"/>
              </w:rPr>
            </w:pPr>
          </w:p>
        </w:tc>
        <w:tc>
          <w:tcPr>
            <w:tcW w:w="1378" w:type="pct"/>
            <w:gridSpan w:val="3"/>
          </w:tcPr>
          <w:p w14:paraId="390723E6" w14:textId="77777777" w:rsidR="00AC5828" w:rsidRPr="00595ACD" w:rsidRDefault="00AC5828" w:rsidP="0027096B">
            <w:pPr>
              <w:rPr>
                <w:rFonts w:ascii="Arial" w:hAnsi="Arial" w:cs="Arial"/>
                <w:color w:val="000000"/>
                <w:sz w:val="17"/>
                <w:szCs w:val="17"/>
              </w:rPr>
            </w:pPr>
            <w:r w:rsidRPr="00595ACD">
              <w:rPr>
                <w:rFonts w:ascii="Arial" w:hAnsi="Arial" w:cs="Arial"/>
                <w:color w:val="000000"/>
                <w:sz w:val="17"/>
                <w:szCs w:val="17"/>
              </w:rPr>
              <w:t>3. Principal EEO Director/Official</w:t>
            </w:r>
            <w:r w:rsidRPr="00595ACD">
              <w:rPr>
                <w:rFonts w:ascii="Arial" w:hAnsi="Arial" w:cs="Arial"/>
                <w:color w:val="000000"/>
                <w:sz w:val="17"/>
                <w:szCs w:val="17"/>
              </w:rPr>
              <w:br/>
              <w:t>Title/series/grade</w:t>
            </w:r>
          </w:p>
        </w:tc>
        <w:tc>
          <w:tcPr>
            <w:tcW w:w="3095" w:type="pct"/>
            <w:gridSpan w:val="3"/>
          </w:tcPr>
          <w:p w14:paraId="61F8EE04" w14:textId="77777777" w:rsidR="00AC5828" w:rsidRPr="00595ACD" w:rsidRDefault="00AC5828" w:rsidP="00CA5AE7">
            <w:pPr>
              <w:rPr>
                <w:rFonts w:ascii="Arial" w:hAnsi="Arial" w:cs="Arial"/>
                <w:color w:val="000000"/>
                <w:sz w:val="17"/>
                <w:szCs w:val="17"/>
              </w:rPr>
            </w:pPr>
            <w:r w:rsidRPr="00595ACD">
              <w:rPr>
                <w:rFonts w:ascii="Arial" w:hAnsi="Arial" w:cs="Arial"/>
                <w:b/>
                <w:bCs/>
                <w:color w:val="000000"/>
                <w:sz w:val="17"/>
                <w:szCs w:val="17"/>
              </w:rPr>
              <w:t xml:space="preserve">3. Anthony F. Archeval, </w:t>
            </w:r>
            <w:r>
              <w:rPr>
                <w:rFonts w:ascii="Arial" w:hAnsi="Arial" w:cs="Arial"/>
                <w:b/>
                <w:bCs/>
                <w:color w:val="000000"/>
                <w:sz w:val="17"/>
                <w:szCs w:val="17"/>
              </w:rPr>
              <w:t>EEO Director, Office of Civil Rights, Diversity and Inclusion,</w:t>
            </w:r>
            <w:r w:rsidRPr="00595ACD">
              <w:rPr>
                <w:rFonts w:ascii="Arial" w:hAnsi="Arial" w:cs="Arial"/>
                <w:b/>
                <w:bCs/>
                <w:color w:val="000000"/>
                <w:sz w:val="17"/>
                <w:szCs w:val="17"/>
              </w:rPr>
              <w:t xml:space="preserve"> GS-260-15</w:t>
            </w:r>
          </w:p>
        </w:tc>
      </w:tr>
      <w:tr w:rsidR="00AC5828" w:rsidRPr="00595ACD" w14:paraId="401CE784" w14:textId="77777777" w:rsidTr="00EF1868">
        <w:trPr>
          <w:tblCellSpacing w:w="0" w:type="dxa"/>
          <w:jc w:val="center"/>
        </w:trPr>
        <w:tc>
          <w:tcPr>
            <w:tcW w:w="526" w:type="pct"/>
            <w:vMerge/>
            <w:vAlign w:val="center"/>
          </w:tcPr>
          <w:p w14:paraId="39181BA9" w14:textId="77777777" w:rsidR="00AC5828" w:rsidRPr="00595ACD" w:rsidRDefault="00AC5828" w:rsidP="0027096B">
            <w:pPr>
              <w:rPr>
                <w:rFonts w:ascii="Arial" w:hAnsi="Arial" w:cs="Arial"/>
                <w:color w:val="000000"/>
                <w:sz w:val="17"/>
                <w:szCs w:val="17"/>
              </w:rPr>
            </w:pPr>
          </w:p>
        </w:tc>
        <w:tc>
          <w:tcPr>
            <w:tcW w:w="1378" w:type="pct"/>
            <w:gridSpan w:val="3"/>
          </w:tcPr>
          <w:p w14:paraId="6CEA0632" w14:textId="77777777" w:rsidR="00AC5828" w:rsidRPr="00595ACD" w:rsidRDefault="00AC5828" w:rsidP="0027096B">
            <w:pPr>
              <w:rPr>
                <w:rFonts w:ascii="Arial" w:hAnsi="Arial" w:cs="Arial"/>
                <w:color w:val="000000"/>
                <w:sz w:val="17"/>
                <w:szCs w:val="17"/>
              </w:rPr>
            </w:pPr>
            <w:r w:rsidRPr="00595ACD">
              <w:rPr>
                <w:rFonts w:ascii="Arial" w:hAnsi="Arial" w:cs="Arial"/>
                <w:color w:val="000000"/>
                <w:sz w:val="17"/>
                <w:szCs w:val="17"/>
              </w:rPr>
              <w:t xml:space="preserve">4. Title VII Affirmative EEO </w:t>
            </w:r>
            <w:r w:rsidRPr="00595ACD">
              <w:rPr>
                <w:rFonts w:ascii="Arial" w:hAnsi="Arial" w:cs="Arial"/>
                <w:color w:val="000000"/>
                <w:sz w:val="17"/>
                <w:szCs w:val="17"/>
              </w:rPr>
              <w:br/>
              <w:t>Program Official</w:t>
            </w:r>
          </w:p>
        </w:tc>
        <w:tc>
          <w:tcPr>
            <w:tcW w:w="3095" w:type="pct"/>
            <w:gridSpan w:val="3"/>
          </w:tcPr>
          <w:p w14:paraId="68FCAA44" w14:textId="77777777" w:rsidR="00AC5828" w:rsidRPr="00595ACD" w:rsidRDefault="00AC5828" w:rsidP="00922165">
            <w:pPr>
              <w:rPr>
                <w:rFonts w:ascii="Arial" w:hAnsi="Arial" w:cs="Arial"/>
                <w:color w:val="000000"/>
                <w:sz w:val="17"/>
                <w:szCs w:val="17"/>
              </w:rPr>
            </w:pPr>
            <w:r w:rsidRPr="00595ACD">
              <w:rPr>
                <w:rFonts w:ascii="Arial" w:hAnsi="Arial" w:cs="Arial"/>
                <w:b/>
                <w:bCs/>
                <w:color w:val="000000"/>
                <w:sz w:val="17"/>
                <w:szCs w:val="17"/>
              </w:rPr>
              <w:t xml:space="preserve">4. </w:t>
            </w:r>
            <w:proofErr w:type="spellStart"/>
            <w:r>
              <w:rPr>
                <w:rFonts w:ascii="Arial" w:hAnsi="Arial" w:cs="Arial"/>
                <w:b/>
                <w:bCs/>
                <w:color w:val="000000"/>
                <w:sz w:val="17"/>
                <w:szCs w:val="17"/>
              </w:rPr>
              <w:t>LaKaisha</w:t>
            </w:r>
            <w:proofErr w:type="spellEnd"/>
            <w:r>
              <w:rPr>
                <w:rFonts w:ascii="Arial" w:hAnsi="Arial" w:cs="Arial"/>
                <w:b/>
                <w:bCs/>
                <w:color w:val="000000"/>
                <w:sz w:val="17"/>
                <w:szCs w:val="17"/>
              </w:rPr>
              <w:t xml:space="preserve"> T. Yarber Jarrett</w:t>
            </w:r>
          </w:p>
        </w:tc>
      </w:tr>
      <w:tr w:rsidR="00AC5828" w:rsidRPr="00595ACD" w14:paraId="3F321604" w14:textId="77777777" w:rsidTr="00EF1868">
        <w:trPr>
          <w:trHeight w:val="491"/>
          <w:tblCellSpacing w:w="0" w:type="dxa"/>
          <w:jc w:val="center"/>
        </w:trPr>
        <w:tc>
          <w:tcPr>
            <w:tcW w:w="526" w:type="pct"/>
            <w:vMerge/>
            <w:vAlign w:val="center"/>
          </w:tcPr>
          <w:p w14:paraId="2FEA939D" w14:textId="77777777" w:rsidR="00AC5828" w:rsidRPr="00595ACD" w:rsidRDefault="00AC5828" w:rsidP="0027096B">
            <w:pPr>
              <w:rPr>
                <w:rFonts w:ascii="Arial" w:hAnsi="Arial" w:cs="Arial"/>
                <w:color w:val="000000"/>
                <w:sz w:val="17"/>
                <w:szCs w:val="17"/>
              </w:rPr>
            </w:pPr>
          </w:p>
        </w:tc>
        <w:tc>
          <w:tcPr>
            <w:tcW w:w="1378" w:type="pct"/>
            <w:gridSpan w:val="3"/>
          </w:tcPr>
          <w:p w14:paraId="552DADA6" w14:textId="77777777" w:rsidR="00AC5828" w:rsidRPr="00595ACD" w:rsidRDefault="00AC5828" w:rsidP="0027096B">
            <w:pPr>
              <w:rPr>
                <w:rFonts w:ascii="Arial" w:hAnsi="Arial" w:cs="Arial"/>
                <w:color w:val="000000"/>
                <w:sz w:val="17"/>
                <w:szCs w:val="17"/>
              </w:rPr>
            </w:pPr>
            <w:r w:rsidRPr="00595ACD">
              <w:rPr>
                <w:rFonts w:ascii="Arial" w:hAnsi="Arial" w:cs="Arial"/>
                <w:color w:val="000000"/>
                <w:sz w:val="17"/>
                <w:szCs w:val="17"/>
              </w:rPr>
              <w:t>5. Section 501 Affirmative Action</w:t>
            </w:r>
            <w:r w:rsidRPr="00595ACD">
              <w:rPr>
                <w:rFonts w:ascii="Arial" w:hAnsi="Arial" w:cs="Arial"/>
                <w:color w:val="000000"/>
                <w:sz w:val="17"/>
                <w:szCs w:val="17"/>
              </w:rPr>
              <w:br/>
              <w:t>Program Official</w:t>
            </w:r>
          </w:p>
        </w:tc>
        <w:tc>
          <w:tcPr>
            <w:tcW w:w="3095" w:type="pct"/>
            <w:gridSpan w:val="3"/>
          </w:tcPr>
          <w:p w14:paraId="546B9B4F" w14:textId="77777777" w:rsidR="00AC5828" w:rsidRPr="00595ACD" w:rsidRDefault="00AC5828" w:rsidP="0027096B">
            <w:pPr>
              <w:rPr>
                <w:rFonts w:ascii="Arial" w:hAnsi="Arial" w:cs="Arial"/>
                <w:color w:val="000000"/>
                <w:sz w:val="17"/>
                <w:szCs w:val="17"/>
              </w:rPr>
            </w:pPr>
            <w:r w:rsidRPr="00595ACD">
              <w:rPr>
                <w:rFonts w:ascii="Arial" w:hAnsi="Arial" w:cs="Arial"/>
                <w:b/>
                <w:bCs/>
                <w:color w:val="000000"/>
                <w:sz w:val="17"/>
                <w:szCs w:val="17"/>
              </w:rPr>
              <w:t>5. Katherine A. Slye-Griffin</w:t>
            </w:r>
          </w:p>
        </w:tc>
      </w:tr>
      <w:tr w:rsidR="00AC5828" w:rsidRPr="00595ACD" w14:paraId="40B5B702" w14:textId="77777777" w:rsidTr="00EF1868">
        <w:trPr>
          <w:tblCellSpacing w:w="0" w:type="dxa"/>
          <w:jc w:val="center"/>
        </w:trPr>
        <w:tc>
          <w:tcPr>
            <w:tcW w:w="526" w:type="pct"/>
            <w:vMerge/>
            <w:vAlign w:val="center"/>
          </w:tcPr>
          <w:p w14:paraId="7F837C01" w14:textId="77777777" w:rsidR="00AC5828" w:rsidRPr="00595ACD" w:rsidRDefault="00AC5828" w:rsidP="0027096B">
            <w:pPr>
              <w:rPr>
                <w:rFonts w:ascii="Arial" w:hAnsi="Arial" w:cs="Arial"/>
                <w:color w:val="000000"/>
                <w:sz w:val="17"/>
                <w:szCs w:val="17"/>
              </w:rPr>
            </w:pPr>
          </w:p>
        </w:tc>
        <w:tc>
          <w:tcPr>
            <w:tcW w:w="1378" w:type="pct"/>
            <w:gridSpan w:val="3"/>
          </w:tcPr>
          <w:p w14:paraId="7239296C" w14:textId="77777777" w:rsidR="00AC5828" w:rsidRPr="00595ACD" w:rsidRDefault="00AC5828" w:rsidP="0027096B">
            <w:pPr>
              <w:rPr>
                <w:rFonts w:ascii="Arial" w:hAnsi="Arial" w:cs="Arial"/>
                <w:color w:val="000000"/>
                <w:sz w:val="17"/>
                <w:szCs w:val="17"/>
              </w:rPr>
            </w:pPr>
            <w:r w:rsidRPr="00595ACD">
              <w:rPr>
                <w:rFonts w:ascii="Arial" w:hAnsi="Arial" w:cs="Arial"/>
                <w:color w:val="000000"/>
                <w:sz w:val="17"/>
                <w:szCs w:val="17"/>
              </w:rPr>
              <w:t>6. Complaint Processing Program</w:t>
            </w:r>
            <w:r w:rsidRPr="00595ACD">
              <w:rPr>
                <w:rFonts w:ascii="Arial" w:hAnsi="Arial" w:cs="Arial"/>
                <w:color w:val="000000"/>
                <w:sz w:val="17"/>
                <w:szCs w:val="17"/>
              </w:rPr>
              <w:br/>
              <w:t>Manager</w:t>
            </w:r>
          </w:p>
        </w:tc>
        <w:tc>
          <w:tcPr>
            <w:tcW w:w="3095" w:type="pct"/>
            <w:gridSpan w:val="3"/>
          </w:tcPr>
          <w:p w14:paraId="15F70634" w14:textId="77777777" w:rsidR="00AC5828" w:rsidRPr="00595ACD" w:rsidRDefault="00AC5828" w:rsidP="00922165">
            <w:pPr>
              <w:rPr>
                <w:rFonts w:ascii="Arial" w:hAnsi="Arial" w:cs="Arial"/>
                <w:color w:val="000000"/>
                <w:sz w:val="17"/>
                <w:szCs w:val="17"/>
              </w:rPr>
            </w:pPr>
            <w:r w:rsidRPr="00595ACD">
              <w:rPr>
                <w:rFonts w:ascii="Arial" w:hAnsi="Arial" w:cs="Arial"/>
                <w:b/>
                <w:bCs/>
                <w:color w:val="000000"/>
                <w:sz w:val="17"/>
                <w:szCs w:val="17"/>
              </w:rPr>
              <w:t xml:space="preserve">6. </w:t>
            </w:r>
            <w:r>
              <w:rPr>
                <w:rFonts w:ascii="Arial" w:hAnsi="Arial" w:cs="Arial"/>
                <w:b/>
                <w:bCs/>
                <w:color w:val="000000"/>
                <w:sz w:val="17"/>
                <w:szCs w:val="17"/>
              </w:rPr>
              <w:t>Oscar Toledo</w:t>
            </w:r>
          </w:p>
        </w:tc>
      </w:tr>
      <w:tr w:rsidR="00AC5828" w:rsidRPr="00595ACD" w14:paraId="44F74FD6" w14:textId="77777777" w:rsidTr="00EF1868">
        <w:trPr>
          <w:tblCellSpacing w:w="0" w:type="dxa"/>
          <w:jc w:val="center"/>
        </w:trPr>
        <w:tc>
          <w:tcPr>
            <w:tcW w:w="526" w:type="pct"/>
            <w:vMerge/>
            <w:vAlign w:val="center"/>
          </w:tcPr>
          <w:p w14:paraId="163A9175" w14:textId="77777777" w:rsidR="00AC5828" w:rsidRPr="00595ACD" w:rsidRDefault="00AC5828" w:rsidP="0027096B">
            <w:pPr>
              <w:rPr>
                <w:rFonts w:ascii="Arial" w:hAnsi="Arial" w:cs="Arial"/>
                <w:color w:val="000000"/>
                <w:sz w:val="17"/>
                <w:szCs w:val="17"/>
              </w:rPr>
            </w:pPr>
          </w:p>
        </w:tc>
        <w:tc>
          <w:tcPr>
            <w:tcW w:w="1378" w:type="pct"/>
            <w:gridSpan w:val="3"/>
            <w:vMerge w:val="restart"/>
          </w:tcPr>
          <w:p w14:paraId="5FEB0527" w14:textId="77777777" w:rsidR="00AC5828" w:rsidRPr="00595ACD" w:rsidRDefault="00AC5828" w:rsidP="0027096B">
            <w:pPr>
              <w:rPr>
                <w:rFonts w:ascii="Arial" w:hAnsi="Arial" w:cs="Arial"/>
                <w:color w:val="000000"/>
                <w:sz w:val="17"/>
                <w:szCs w:val="17"/>
              </w:rPr>
            </w:pPr>
            <w:r w:rsidRPr="00595ACD">
              <w:rPr>
                <w:rFonts w:ascii="Arial" w:hAnsi="Arial" w:cs="Arial"/>
                <w:color w:val="000000"/>
                <w:sz w:val="17"/>
                <w:szCs w:val="17"/>
              </w:rPr>
              <w:t>7. Other Responsible EEO Staff</w:t>
            </w:r>
          </w:p>
        </w:tc>
        <w:tc>
          <w:tcPr>
            <w:tcW w:w="3095" w:type="pct"/>
            <w:gridSpan w:val="3"/>
          </w:tcPr>
          <w:p w14:paraId="5631863A" w14:textId="77777777" w:rsidR="00AC5828" w:rsidRPr="00595ACD" w:rsidRDefault="00AC5828" w:rsidP="0027096B">
            <w:pPr>
              <w:rPr>
                <w:rFonts w:ascii="Arial" w:hAnsi="Arial" w:cs="Arial"/>
                <w:color w:val="000000"/>
                <w:sz w:val="17"/>
                <w:szCs w:val="17"/>
              </w:rPr>
            </w:pPr>
            <w:proofErr w:type="spellStart"/>
            <w:r w:rsidRPr="00595ACD">
              <w:rPr>
                <w:rFonts w:ascii="Arial" w:hAnsi="Arial" w:cs="Arial"/>
                <w:color w:val="000000"/>
                <w:sz w:val="17"/>
                <w:szCs w:val="17"/>
              </w:rPr>
              <w:t>LaKaisha</w:t>
            </w:r>
            <w:proofErr w:type="spellEnd"/>
            <w:r w:rsidRPr="00595ACD">
              <w:rPr>
                <w:rFonts w:ascii="Arial" w:hAnsi="Arial" w:cs="Arial"/>
                <w:color w:val="000000"/>
                <w:sz w:val="17"/>
                <w:szCs w:val="17"/>
              </w:rPr>
              <w:t xml:space="preserve"> T. Yarber</w:t>
            </w:r>
            <w:r>
              <w:rPr>
                <w:rFonts w:ascii="Arial" w:hAnsi="Arial" w:cs="Arial"/>
                <w:color w:val="000000"/>
                <w:sz w:val="17"/>
                <w:szCs w:val="17"/>
              </w:rPr>
              <w:t xml:space="preserve"> Jarrett,</w:t>
            </w:r>
            <w:r w:rsidRPr="00595ACD">
              <w:rPr>
                <w:rFonts w:ascii="Arial" w:hAnsi="Arial" w:cs="Arial"/>
                <w:color w:val="000000"/>
                <w:sz w:val="17"/>
                <w:szCs w:val="17"/>
              </w:rPr>
              <w:t xml:space="preserve"> Principal MD-715 Preparer</w:t>
            </w:r>
          </w:p>
        </w:tc>
      </w:tr>
      <w:tr w:rsidR="00AC5828" w:rsidRPr="00595ACD" w14:paraId="3BF0F2D5" w14:textId="77777777" w:rsidTr="00EF1868">
        <w:trPr>
          <w:tblCellSpacing w:w="0" w:type="dxa"/>
          <w:jc w:val="center"/>
        </w:trPr>
        <w:tc>
          <w:tcPr>
            <w:tcW w:w="526" w:type="pct"/>
            <w:vMerge/>
            <w:vAlign w:val="center"/>
          </w:tcPr>
          <w:p w14:paraId="5EBEACBE" w14:textId="77777777" w:rsidR="00AC5828" w:rsidRPr="00595ACD" w:rsidRDefault="00AC5828" w:rsidP="0027096B">
            <w:pPr>
              <w:rPr>
                <w:rFonts w:ascii="Arial" w:hAnsi="Arial" w:cs="Arial"/>
                <w:color w:val="000000"/>
                <w:sz w:val="17"/>
                <w:szCs w:val="17"/>
              </w:rPr>
            </w:pPr>
          </w:p>
        </w:tc>
        <w:tc>
          <w:tcPr>
            <w:tcW w:w="1378" w:type="pct"/>
            <w:gridSpan w:val="3"/>
            <w:vMerge/>
            <w:vAlign w:val="center"/>
          </w:tcPr>
          <w:p w14:paraId="53F5D35B" w14:textId="77777777" w:rsidR="00AC5828" w:rsidRPr="00595ACD" w:rsidRDefault="00AC5828" w:rsidP="0027096B">
            <w:pPr>
              <w:rPr>
                <w:rFonts w:ascii="Arial" w:hAnsi="Arial" w:cs="Arial"/>
                <w:color w:val="000000"/>
                <w:sz w:val="17"/>
                <w:szCs w:val="17"/>
              </w:rPr>
            </w:pPr>
          </w:p>
        </w:tc>
        <w:tc>
          <w:tcPr>
            <w:tcW w:w="3095" w:type="pct"/>
            <w:gridSpan w:val="3"/>
          </w:tcPr>
          <w:p w14:paraId="18BA3E33" w14:textId="77777777" w:rsidR="00AC5828" w:rsidRPr="00595ACD" w:rsidRDefault="00AC5828" w:rsidP="0027096B">
            <w:pPr>
              <w:rPr>
                <w:rFonts w:ascii="Arial" w:hAnsi="Arial" w:cs="Arial"/>
                <w:color w:val="000000"/>
                <w:sz w:val="17"/>
                <w:szCs w:val="17"/>
              </w:rPr>
            </w:pPr>
            <w:r w:rsidRPr="00595ACD">
              <w:rPr>
                <w:rFonts w:ascii="Arial" w:hAnsi="Arial" w:cs="Arial"/>
                <w:color w:val="000000"/>
                <w:sz w:val="17"/>
                <w:szCs w:val="17"/>
              </w:rPr>
              <w:t>Yvonne Wills, A</w:t>
            </w:r>
            <w:r>
              <w:rPr>
                <w:rFonts w:ascii="Arial" w:hAnsi="Arial" w:cs="Arial"/>
                <w:color w:val="000000"/>
                <w:sz w:val="17"/>
                <w:szCs w:val="17"/>
              </w:rPr>
              <w:t xml:space="preserve">lternative </w:t>
            </w:r>
            <w:r w:rsidRPr="00595ACD">
              <w:rPr>
                <w:rFonts w:ascii="Arial" w:hAnsi="Arial" w:cs="Arial"/>
                <w:color w:val="000000"/>
                <w:sz w:val="17"/>
                <w:szCs w:val="17"/>
              </w:rPr>
              <w:t>D</w:t>
            </w:r>
            <w:r>
              <w:rPr>
                <w:rFonts w:ascii="Arial" w:hAnsi="Arial" w:cs="Arial"/>
                <w:color w:val="000000"/>
                <w:sz w:val="17"/>
                <w:szCs w:val="17"/>
              </w:rPr>
              <w:t xml:space="preserve">ispute </w:t>
            </w:r>
            <w:r w:rsidRPr="00595ACD">
              <w:rPr>
                <w:rFonts w:ascii="Arial" w:hAnsi="Arial" w:cs="Arial"/>
                <w:color w:val="000000"/>
                <w:sz w:val="17"/>
                <w:szCs w:val="17"/>
              </w:rPr>
              <w:t>R</w:t>
            </w:r>
            <w:r>
              <w:rPr>
                <w:rFonts w:ascii="Arial" w:hAnsi="Arial" w:cs="Arial"/>
                <w:color w:val="000000"/>
                <w:sz w:val="17"/>
                <w:szCs w:val="17"/>
              </w:rPr>
              <w:t>esolution Program</w:t>
            </w:r>
            <w:r w:rsidRPr="00595ACD">
              <w:rPr>
                <w:rFonts w:ascii="Arial" w:hAnsi="Arial" w:cs="Arial"/>
                <w:color w:val="000000"/>
                <w:sz w:val="17"/>
                <w:szCs w:val="17"/>
              </w:rPr>
              <w:t xml:space="preserve"> Coordinator</w:t>
            </w:r>
          </w:p>
        </w:tc>
      </w:tr>
      <w:tr w:rsidR="00AC5828" w:rsidRPr="00595ACD" w14:paraId="0495D519" w14:textId="77777777" w:rsidTr="00EF1868">
        <w:trPr>
          <w:trHeight w:val="338"/>
          <w:tblCellSpacing w:w="0" w:type="dxa"/>
          <w:jc w:val="center"/>
        </w:trPr>
        <w:tc>
          <w:tcPr>
            <w:tcW w:w="526" w:type="pct"/>
            <w:vMerge/>
            <w:vAlign w:val="center"/>
          </w:tcPr>
          <w:p w14:paraId="25A0BA16" w14:textId="77777777" w:rsidR="00AC5828" w:rsidRPr="00595ACD" w:rsidRDefault="00AC5828" w:rsidP="0027096B">
            <w:pPr>
              <w:rPr>
                <w:rFonts w:ascii="Arial" w:hAnsi="Arial" w:cs="Arial"/>
                <w:color w:val="000000"/>
                <w:sz w:val="17"/>
                <w:szCs w:val="17"/>
              </w:rPr>
            </w:pPr>
          </w:p>
        </w:tc>
        <w:tc>
          <w:tcPr>
            <w:tcW w:w="1378" w:type="pct"/>
            <w:gridSpan w:val="3"/>
            <w:vMerge/>
            <w:vAlign w:val="center"/>
          </w:tcPr>
          <w:p w14:paraId="220F9644" w14:textId="77777777" w:rsidR="00AC5828" w:rsidRPr="00595ACD" w:rsidRDefault="00AC5828" w:rsidP="0027096B">
            <w:pPr>
              <w:rPr>
                <w:rFonts w:ascii="Arial" w:hAnsi="Arial" w:cs="Arial"/>
                <w:color w:val="000000"/>
                <w:sz w:val="17"/>
                <w:szCs w:val="17"/>
              </w:rPr>
            </w:pPr>
          </w:p>
        </w:tc>
        <w:tc>
          <w:tcPr>
            <w:tcW w:w="3095" w:type="pct"/>
            <w:gridSpan w:val="3"/>
          </w:tcPr>
          <w:p w14:paraId="4B0471FD" w14:textId="77777777" w:rsidR="00AC5828" w:rsidRPr="00595ACD" w:rsidRDefault="00AC5828" w:rsidP="00922165">
            <w:pPr>
              <w:rPr>
                <w:rFonts w:ascii="Arial" w:hAnsi="Arial" w:cs="Arial"/>
                <w:color w:val="000000"/>
                <w:sz w:val="17"/>
                <w:szCs w:val="17"/>
              </w:rPr>
            </w:pPr>
            <w:r w:rsidRPr="00595ACD">
              <w:rPr>
                <w:rFonts w:ascii="Arial" w:hAnsi="Arial" w:cs="Arial"/>
                <w:color w:val="000000"/>
                <w:sz w:val="17"/>
                <w:szCs w:val="17"/>
              </w:rPr>
              <w:t xml:space="preserve">Jacqueline Calix, Hispanic Employment </w:t>
            </w:r>
            <w:r>
              <w:rPr>
                <w:rFonts w:ascii="Arial" w:hAnsi="Arial" w:cs="Arial"/>
                <w:color w:val="000000"/>
                <w:sz w:val="17"/>
                <w:szCs w:val="17"/>
              </w:rPr>
              <w:t>Program Manager</w:t>
            </w:r>
            <w:r w:rsidR="00E16E2A">
              <w:rPr>
                <w:rFonts w:ascii="Arial" w:hAnsi="Arial" w:cs="Arial"/>
                <w:color w:val="000000"/>
                <w:sz w:val="17"/>
                <w:szCs w:val="17"/>
              </w:rPr>
              <w:t>, Federal Women’s Program Manager</w:t>
            </w:r>
          </w:p>
        </w:tc>
      </w:tr>
      <w:tr w:rsidR="00AC5828" w:rsidRPr="00595ACD" w14:paraId="1E11DDD8" w14:textId="77777777" w:rsidTr="00EF1868">
        <w:trPr>
          <w:trHeight w:val="338"/>
          <w:tblCellSpacing w:w="0" w:type="dxa"/>
          <w:jc w:val="center"/>
        </w:trPr>
        <w:tc>
          <w:tcPr>
            <w:tcW w:w="526" w:type="pct"/>
            <w:vMerge/>
            <w:vAlign w:val="center"/>
          </w:tcPr>
          <w:p w14:paraId="031CDFED" w14:textId="77777777" w:rsidR="00AC5828" w:rsidRPr="00595ACD" w:rsidRDefault="00AC5828" w:rsidP="0027096B">
            <w:pPr>
              <w:rPr>
                <w:rFonts w:ascii="Arial" w:hAnsi="Arial" w:cs="Arial"/>
                <w:color w:val="000000"/>
                <w:sz w:val="17"/>
                <w:szCs w:val="17"/>
              </w:rPr>
            </w:pPr>
          </w:p>
        </w:tc>
        <w:tc>
          <w:tcPr>
            <w:tcW w:w="1378" w:type="pct"/>
            <w:gridSpan w:val="3"/>
            <w:vMerge/>
            <w:vAlign w:val="center"/>
          </w:tcPr>
          <w:p w14:paraId="05C73149" w14:textId="77777777" w:rsidR="00AC5828" w:rsidRPr="00595ACD" w:rsidRDefault="00AC5828" w:rsidP="0027096B">
            <w:pPr>
              <w:rPr>
                <w:rFonts w:ascii="Arial" w:hAnsi="Arial" w:cs="Arial"/>
                <w:color w:val="000000"/>
                <w:sz w:val="17"/>
                <w:szCs w:val="17"/>
              </w:rPr>
            </w:pPr>
          </w:p>
        </w:tc>
        <w:tc>
          <w:tcPr>
            <w:tcW w:w="3095" w:type="pct"/>
            <w:gridSpan w:val="3"/>
          </w:tcPr>
          <w:p w14:paraId="45BA7B1D" w14:textId="77777777" w:rsidR="00AC5828" w:rsidRPr="00595ACD" w:rsidRDefault="00AC5828" w:rsidP="00922165">
            <w:pPr>
              <w:rPr>
                <w:rFonts w:ascii="Arial" w:hAnsi="Arial" w:cs="Arial"/>
                <w:color w:val="000000"/>
                <w:sz w:val="17"/>
                <w:szCs w:val="17"/>
              </w:rPr>
            </w:pPr>
            <w:r>
              <w:rPr>
                <w:rFonts w:ascii="Arial" w:hAnsi="Arial" w:cs="Arial"/>
                <w:color w:val="000000"/>
                <w:sz w:val="17"/>
                <w:szCs w:val="17"/>
              </w:rPr>
              <w:t>B. Winona Chestnut, Disability Employment Program Manager/Selective Placement Program Coordinator</w:t>
            </w:r>
          </w:p>
        </w:tc>
      </w:tr>
    </w:tbl>
    <w:p w14:paraId="2E787B9D" w14:textId="77777777" w:rsidR="0036667B" w:rsidRPr="00595ACD" w:rsidRDefault="00036104" w:rsidP="0027096B">
      <w:pPr>
        <w:rPr>
          <w:rFonts w:ascii="Arial" w:hAnsi="Arial" w:cs="Arial"/>
          <w:color w:val="000000"/>
          <w:sz w:val="17"/>
          <w:szCs w:val="17"/>
        </w:rPr>
      </w:pPr>
      <w:r w:rsidRPr="00595ACD">
        <w:rPr>
          <w:rFonts w:ascii="Arial" w:hAnsi="Arial" w:cs="Arial"/>
          <w:color w:val="000000"/>
          <w:sz w:val="17"/>
          <w:szCs w:val="17"/>
        </w:rPr>
        <w:br w:type="page"/>
      </w:r>
    </w:p>
    <w:p w14:paraId="5F2B0F33" w14:textId="77777777" w:rsidR="00481EF9" w:rsidRPr="00595ACD" w:rsidRDefault="00481EF9" w:rsidP="0027096B">
      <w:pPr>
        <w:rPr>
          <w:rFonts w:ascii="Arial" w:hAnsi="Arial" w:cs="Arial"/>
          <w:sz w:val="17"/>
          <w:szCs w:val="17"/>
        </w:rPr>
      </w:pPr>
    </w:p>
    <w:tbl>
      <w:tblPr>
        <w:tblW w:w="11245" w:type="dxa"/>
        <w:jc w:val="center"/>
        <w:tblCellSpacing w:w="0" w:type="dxa"/>
        <w:tblBorders>
          <w:top w:val="outset" w:sz="4" w:space="0" w:color="000000"/>
          <w:left w:val="outset" w:sz="4" w:space="0" w:color="000000"/>
          <w:bottom w:val="outset" w:sz="4" w:space="0" w:color="000000"/>
          <w:right w:val="outset" w:sz="4" w:space="0" w:color="000000"/>
          <w:insideH w:val="outset" w:sz="4" w:space="0" w:color="000000"/>
          <w:insideV w:val="outset" w:sz="4" w:space="0" w:color="000000"/>
        </w:tblBorders>
        <w:shd w:val="clear" w:color="auto" w:fill="D9D9D9" w:themeFill="background1" w:themeFillShade="D9"/>
        <w:tblCellMar>
          <w:top w:w="120" w:type="dxa"/>
          <w:left w:w="120" w:type="dxa"/>
          <w:bottom w:w="120" w:type="dxa"/>
          <w:right w:w="120" w:type="dxa"/>
        </w:tblCellMar>
        <w:tblLook w:val="0000" w:firstRow="0" w:lastRow="0" w:firstColumn="0" w:lastColumn="0" w:noHBand="0" w:noVBand="0"/>
      </w:tblPr>
      <w:tblGrid>
        <w:gridCol w:w="1720"/>
        <w:gridCol w:w="9525"/>
      </w:tblGrid>
      <w:tr w:rsidR="000708CB" w:rsidRPr="00595ACD" w14:paraId="5F92D3BB" w14:textId="77777777" w:rsidTr="00EF1868">
        <w:trPr>
          <w:trHeight w:val="570"/>
          <w:tblHeader/>
          <w:tblCellSpacing w:w="0" w:type="dxa"/>
          <w:jc w:val="center"/>
        </w:trPr>
        <w:tc>
          <w:tcPr>
            <w:tcW w:w="765" w:type="pct"/>
            <w:shd w:val="clear" w:color="auto" w:fill="D9D9D9" w:themeFill="background1" w:themeFillShade="D9"/>
          </w:tcPr>
          <w:p w14:paraId="11F2F737" w14:textId="77777777" w:rsidR="000708CB" w:rsidRPr="00595ACD" w:rsidRDefault="000708CB" w:rsidP="00DD54B4">
            <w:pPr>
              <w:jc w:val="center"/>
              <w:rPr>
                <w:rFonts w:ascii="Arial" w:hAnsi="Arial" w:cs="Arial"/>
                <w:b/>
                <w:bCs/>
                <w:color w:val="000000"/>
                <w:sz w:val="17"/>
                <w:szCs w:val="17"/>
              </w:rPr>
            </w:pPr>
            <w:r w:rsidRPr="00595ACD">
              <w:rPr>
                <w:rFonts w:ascii="Arial" w:hAnsi="Arial" w:cs="Arial"/>
                <w:b/>
                <w:bCs/>
                <w:color w:val="000000"/>
                <w:sz w:val="17"/>
                <w:szCs w:val="17"/>
              </w:rPr>
              <w:t>EEOC FORM</w:t>
            </w:r>
            <w:r w:rsidRPr="00595ACD">
              <w:rPr>
                <w:rFonts w:ascii="Arial" w:hAnsi="Arial" w:cs="Arial"/>
                <w:b/>
                <w:bCs/>
                <w:color w:val="000000"/>
                <w:sz w:val="17"/>
                <w:szCs w:val="17"/>
              </w:rPr>
              <w:br/>
              <w:t>715-01</w:t>
            </w:r>
          </w:p>
          <w:p w14:paraId="3102AABC" w14:textId="77777777" w:rsidR="000708CB" w:rsidRPr="00595ACD" w:rsidRDefault="000708CB" w:rsidP="00DD54B4">
            <w:pPr>
              <w:jc w:val="center"/>
              <w:rPr>
                <w:rFonts w:ascii="Arial" w:hAnsi="Arial" w:cs="Arial"/>
                <w:b/>
                <w:bCs/>
                <w:color w:val="000000"/>
                <w:sz w:val="17"/>
                <w:szCs w:val="17"/>
              </w:rPr>
            </w:pPr>
            <w:r w:rsidRPr="00595ACD">
              <w:rPr>
                <w:rFonts w:ascii="Arial" w:hAnsi="Arial" w:cs="Arial"/>
                <w:b/>
                <w:bCs/>
                <w:color w:val="000000"/>
                <w:sz w:val="17"/>
                <w:szCs w:val="17"/>
              </w:rPr>
              <w:t xml:space="preserve">PART A - D </w:t>
            </w:r>
          </w:p>
        </w:tc>
        <w:tc>
          <w:tcPr>
            <w:tcW w:w="4235" w:type="pct"/>
            <w:shd w:val="clear" w:color="auto" w:fill="D9D9D9" w:themeFill="background1" w:themeFillShade="D9"/>
          </w:tcPr>
          <w:p w14:paraId="4E5CB926" w14:textId="77777777" w:rsidR="000708CB" w:rsidRPr="00595ACD" w:rsidRDefault="000708CB" w:rsidP="00DD54B4">
            <w:pPr>
              <w:jc w:val="center"/>
              <w:rPr>
                <w:rFonts w:ascii="Arial" w:hAnsi="Arial" w:cs="Arial"/>
                <w:b/>
                <w:bCs/>
                <w:color w:val="000000"/>
                <w:sz w:val="17"/>
                <w:szCs w:val="17"/>
              </w:rPr>
            </w:pPr>
            <w:r w:rsidRPr="00595ACD">
              <w:rPr>
                <w:rFonts w:ascii="Arial" w:hAnsi="Arial" w:cs="Arial"/>
                <w:b/>
                <w:bCs/>
                <w:i/>
                <w:iCs/>
                <w:color w:val="000000"/>
                <w:sz w:val="17"/>
                <w:szCs w:val="17"/>
              </w:rPr>
              <w:t>U.S. Equal Employment Opportunity Commission</w:t>
            </w:r>
          </w:p>
          <w:p w14:paraId="5637D240" w14:textId="77777777" w:rsidR="000708CB" w:rsidRPr="00595ACD" w:rsidRDefault="000708CB" w:rsidP="00DD54B4">
            <w:pPr>
              <w:jc w:val="center"/>
              <w:rPr>
                <w:rFonts w:ascii="Arial" w:hAnsi="Arial" w:cs="Arial"/>
                <w:b/>
                <w:bCs/>
                <w:color w:val="000000"/>
                <w:sz w:val="17"/>
                <w:szCs w:val="17"/>
              </w:rPr>
            </w:pPr>
            <w:r w:rsidRPr="00595ACD">
              <w:rPr>
                <w:rFonts w:ascii="Arial" w:hAnsi="Arial" w:cs="Arial"/>
                <w:b/>
                <w:bCs/>
                <w:color w:val="000000"/>
                <w:sz w:val="17"/>
                <w:szCs w:val="17"/>
              </w:rPr>
              <w:t>FEDERAL AGENCY ANNUAL</w:t>
            </w:r>
          </w:p>
          <w:p w14:paraId="3689CD39" w14:textId="77777777" w:rsidR="000708CB" w:rsidRPr="00595ACD" w:rsidRDefault="000708CB" w:rsidP="00DD54B4">
            <w:pPr>
              <w:jc w:val="center"/>
              <w:rPr>
                <w:rFonts w:ascii="Arial" w:hAnsi="Arial" w:cs="Arial"/>
                <w:b/>
                <w:bCs/>
                <w:color w:val="000000"/>
                <w:sz w:val="17"/>
                <w:szCs w:val="17"/>
              </w:rPr>
            </w:pPr>
            <w:r w:rsidRPr="00595ACD">
              <w:rPr>
                <w:rFonts w:ascii="Arial" w:hAnsi="Arial" w:cs="Arial"/>
                <w:b/>
                <w:bCs/>
                <w:color w:val="000000"/>
                <w:sz w:val="17"/>
                <w:szCs w:val="17"/>
              </w:rPr>
              <w:t>EEO PROGRAM STATUS REPORT</w:t>
            </w:r>
          </w:p>
        </w:tc>
      </w:tr>
    </w:tbl>
    <w:p w14:paraId="1ED1867A" w14:textId="77777777" w:rsidR="000708CB" w:rsidRPr="00595ACD" w:rsidRDefault="000708CB" w:rsidP="000708CB">
      <w:pPr>
        <w:rPr>
          <w:rFonts w:ascii="Arial" w:hAnsi="Arial" w:cs="Arial"/>
          <w:vanish/>
        </w:rPr>
      </w:pPr>
    </w:p>
    <w:tbl>
      <w:tblPr>
        <w:tblW w:w="11245" w:type="dxa"/>
        <w:jc w:val="center"/>
        <w:tblCellSpacing w:w="0" w:type="dxa"/>
        <w:tblBorders>
          <w:top w:val="outset" w:sz="4" w:space="0" w:color="000000"/>
          <w:left w:val="outset" w:sz="4" w:space="0" w:color="000000"/>
          <w:bottom w:val="outset" w:sz="4" w:space="0" w:color="000000"/>
          <w:right w:val="outset" w:sz="4" w:space="0" w:color="000000"/>
          <w:insideH w:val="outset" w:sz="4" w:space="0" w:color="000000"/>
          <w:insideV w:val="outset" w:sz="4" w:space="0" w:color="000000"/>
        </w:tblBorders>
        <w:tblCellMar>
          <w:top w:w="120" w:type="dxa"/>
          <w:left w:w="120" w:type="dxa"/>
          <w:bottom w:w="120" w:type="dxa"/>
          <w:right w:w="120" w:type="dxa"/>
        </w:tblCellMar>
        <w:tblLook w:val="0000" w:firstRow="0" w:lastRow="0" w:firstColumn="0" w:lastColumn="0" w:noHBand="0" w:noVBand="0"/>
      </w:tblPr>
      <w:tblGrid>
        <w:gridCol w:w="4174"/>
        <w:gridCol w:w="4004"/>
        <w:gridCol w:w="273"/>
        <w:gridCol w:w="2794"/>
      </w:tblGrid>
      <w:tr w:rsidR="000708CB" w:rsidRPr="00595ACD" w14:paraId="034A16C3" w14:textId="77777777" w:rsidTr="00EF1868">
        <w:trPr>
          <w:cantSplit/>
          <w:tblHeader/>
          <w:tblCellSpacing w:w="0" w:type="dxa"/>
          <w:jc w:val="center"/>
        </w:trPr>
        <w:tc>
          <w:tcPr>
            <w:tcW w:w="0" w:type="auto"/>
            <w:vMerge w:val="restart"/>
          </w:tcPr>
          <w:p w14:paraId="6720AC1E" w14:textId="77777777" w:rsidR="000708CB" w:rsidRPr="00595ACD" w:rsidRDefault="000708CB" w:rsidP="00DD54B4">
            <w:pPr>
              <w:jc w:val="center"/>
              <w:rPr>
                <w:rFonts w:ascii="Arial" w:hAnsi="Arial" w:cs="Arial"/>
                <w:color w:val="000000"/>
                <w:sz w:val="17"/>
                <w:szCs w:val="17"/>
              </w:rPr>
            </w:pPr>
            <w:r w:rsidRPr="00595ACD">
              <w:rPr>
                <w:rFonts w:ascii="Arial" w:hAnsi="Arial" w:cs="Arial"/>
                <w:b/>
                <w:bCs/>
                <w:color w:val="000000"/>
                <w:sz w:val="17"/>
                <w:szCs w:val="17"/>
              </w:rPr>
              <w:t>PART D</w:t>
            </w:r>
          </w:p>
          <w:p w14:paraId="6B77E4C5" w14:textId="77777777" w:rsidR="000708CB" w:rsidRPr="00595ACD" w:rsidRDefault="000708CB" w:rsidP="00DD54B4">
            <w:pPr>
              <w:jc w:val="center"/>
              <w:rPr>
                <w:rFonts w:ascii="Arial" w:hAnsi="Arial" w:cs="Arial"/>
                <w:color w:val="000000"/>
                <w:sz w:val="17"/>
                <w:szCs w:val="17"/>
              </w:rPr>
            </w:pPr>
            <w:r w:rsidRPr="00595ACD">
              <w:rPr>
                <w:rFonts w:ascii="Arial" w:hAnsi="Arial" w:cs="Arial"/>
                <w:color w:val="000000"/>
                <w:sz w:val="17"/>
                <w:szCs w:val="17"/>
              </w:rPr>
              <w:t>List of Subordinate Components Covered in This Report</w:t>
            </w:r>
          </w:p>
        </w:tc>
        <w:tc>
          <w:tcPr>
            <w:tcW w:w="0" w:type="auto"/>
          </w:tcPr>
          <w:p w14:paraId="71904CA7" w14:textId="77777777" w:rsidR="000708CB" w:rsidRPr="00595ACD" w:rsidRDefault="000708CB" w:rsidP="00DD54B4">
            <w:pPr>
              <w:jc w:val="center"/>
              <w:rPr>
                <w:rFonts w:ascii="Arial" w:hAnsi="Arial" w:cs="Arial"/>
                <w:b/>
                <w:bCs/>
                <w:color w:val="000000"/>
                <w:sz w:val="17"/>
                <w:szCs w:val="17"/>
              </w:rPr>
            </w:pPr>
            <w:r w:rsidRPr="00595ACD">
              <w:rPr>
                <w:rFonts w:ascii="Arial" w:hAnsi="Arial" w:cs="Arial"/>
                <w:b/>
                <w:bCs/>
                <w:color w:val="000000"/>
                <w:sz w:val="17"/>
                <w:szCs w:val="17"/>
              </w:rPr>
              <w:t>Subordinate Component and Location (City/State)</w:t>
            </w:r>
          </w:p>
        </w:tc>
        <w:tc>
          <w:tcPr>
            <w:tcW w:w="3068" w:type="dxa"/>
            <w:gridSpan w:val="2"/>
          </w:tcPr>
          <w:p w14:paraId="47D9A2DF" w14:textId="77777777" w:rsidR="000708CB" w:rsidRPr="00595ACD" w:rsidRDefault="000708CB" w:rsidP="00DD54B4">
            <w:pPr>
              <w:rPr>
                <w:rFonts w:ascii="Arial" w:hAnsi="Arial" w:cs="Arial"/>
                <w:sz w:val="17"/>
                <w:szCs w:val="17"/>
              </w:rPr>
            </w:pPr>
            <w:r w:rsidRPr="00595ACD">
              <w:rPr>
                <w:rFonts w:ascii="Arial" w:hAnsi="Arial" w:cs="Arial"/>
                <w:b/>
                <w:bCs/>
                <w:color w:val="000000"/>
                <w:sz w:val="17"/>
                <w:szCs w:val="17"/>
              </w:rPr>
              <w:t>CPDF and FIPS codes</w:t>
            </w:r>
          </w:p>
        </w:tc>
      </w:tr>
      <w:tr w:rsidR="000708CB" w:rsidRPr="00595ACD" w14:paraId="5D1B5F5D" w14:textId="77777777" w:rsidTr="00EF1868">
        <w:trPr>
          <w:cantSplit/>
          <w:tblCellSpacing w:w="0" w:type="dxa"/>
          <w:jc w:val="center"/>
        </w:trPr>
        <w:tc>
          <w:tcPr>
            <w:tcW w:w="0" w:type="auto"/>
            <w:vMerge/>
            <w:vAlign w:val="center"/>
          </w:tcPr>
          <w:p w14:paraId="4C57F0D5" w14:textId="77777777" w:rsidR="000708CB" w:rsidRPr="00595ACD" w:rsidRDefault="000708CB" w:rsidP="00DD54B4">
            <w:pPr>
              <w:rPr>
                <w:rFonts w:ascii="Arial" w:hAnsi="Arial" w:cs="Arial"/>
                <w:color w:val="000000"/>
                <w:sz w:val="17"/>
                <w:szCs w:val="17"/>
              </w:rPr>
            </w:pPr>
          </w:p>
        </w:tc>
        <w:tc>
          <w:tcPr>
            <w:tcW w:w="0" w:type="auto"/>
          </w:tcPr>
          <w:p w14:paraId="64BF0BD9" w14:textId="77777777"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 </w:t>
            </w:r>
          </w:p>
        </w:tc>
        <w:tc>
          <w:tcPr>
            <w:tcW w:w="0" w:type="auto"/>
          </w:tcPr>
          <w:p w14:paraId="103666F7" w14:textId="77777777"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 </w:t>
            </w:r>
          </w:p>
        </w:tc>
        <w:tc>
          <w:tcPr>
            <w:tcW w:w="2716" w:type="dxa"/>
          </w:tcPr>
          <w:p w14:paraId="1218D11F" w14:textId="77777777" w:rsidR="000708CB" w:rsidRPr="00595ACD" w:rsidRDefault="000708CB" w:rsidP="00DD54B4">
            <w:pPr>
              <w:rPr>
                <w:rFonts w:ascii="Arial" w:hAnsi="Arial" w:cs="Arial"/>
                <w:sz w:val="17"/>
                <w:szCs w:val="17"/>
              </w:rPr>
            </w:pPr>
            <w:r w:rsidRPr="00595ACD">
              <w:rPr>
                <w:rFonts w:ascii="Arial" w:hAnsi="Arial" w:cs="Arial"/>
                <w:color w:val="000000"/>
                <w:sz w:val="17"/>
                <w:szCs w:val="17"/>
              </w:rPr>
              <w:t xml:space="preserve"> </w:t>
            </w:r>
          </w:p>
        </w:tc>
      </w:tr>
      <w:tr w:rsidR="000708CB" w:rsidRPr="00595ACD" w14:paraId="212C1CDF" w14:textId="77777777" w:rsidTr="00EF1868">
        <w:trPr>
          <w:cantSplit/>
          <w:tblCellSpacing w:w="0" w:type="dxa"/>
          <w:jc w:val="center"/>
        </w:trPr>
        <w:tc>
          <w:tcPr>
            <w:tcW w:w="0" w:type="auto"/>
            <w:vMerge/>
            <w:vAlign w:val="center"/>
          </w:tcPr>
          <w:p w14:paraId="7E264919" w14:textId="77777777" w:rsidR="000708CB" w:rsidRPr="00595ACD" w:rsidRDefault="000708CB" w:rsidP="00DD54B4">
            <w:pPr>
              <w:rPr>
                <w:rFonts w:ascii="Arial" w:hAnsi="Arial" w:cs="Arial"/>
                <w:color w:val="000000"/>
                <w:sz w:val="17"/>
                <w:szCs w:val="17"/>
              </w:rPr>
            </w:pPr>
          </w:p>
        </w:tc>
        <w:tc>
          <w:tcPr>
            <w:tcW w:w="0" w:type="auto"/>
          </w:tcPr>
          <w:p w14:paraId="1DCF4DE1" w14:textId="77777777"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 </w:t>
            </w:r>
          </w:p>
        </w:tc>
        <w:tc>
          <w:tcPr>
            <w:tcW w:w="0" w:type="auto"/>
          </w:tcPr>
          <w:p w14:paraId="34EB65B7" w14:textId="77777777"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 </w:t>
            </w:r>
          </w:p>
        </w:tc>
        <w:tc>
          <w:tcPr>
            <w:tcW w:w="2716" w:type="dxa"/>
          </w:tcPr>
          <w:p w14:paraId="45A9E111" w14:textId="77777777" w:rsidR="000708CB" w:rsidRPr="00595ACD" w:rsidRDefault="000708CB" w:rsidP="00DD54B4">
            <w:pPr>
              <w:rPr>
                <w:rFonts w:ascii="Arial" w:hAnsi="Arial" w:cs="Arial"/>
                <w:sz w:val="17"/>
                <w:szCs w:val="17"/>
              </w:rPr>
            </w:pPr>
            <w:r w:rsidRPr="00595ACD">
              <w:rPr>
                <w:rFonts w:ascii="Arial" w:hAnsi="Arial" w:cs="Arial"/>
                <w:color w:val="000000"/>
                <w:sz w:val="17"/>
                <w:szCs w:val="17"/>
              </w:rPr>
              <w:t xml:space="preserve"> </w:t>
            </w:r>
          </w:p>
        </w:tc>
      </w:tr>
      <w:tr w:rsidR="000708CB" w:rsidRPr="00595ACD" w14:paraId="1CE5E175" w14:textId="77777777" w:rsidTr="00EF1868">
        <w:trPr>
          <w:cantSplit/>
          <w:tblCellSpacing w:w="0" w:type="dxa"/>
          <w:jc w:val="center"/>
        </w:trPr>
        <w:tc>
          <w:tcPr>
            <w:tcW w:w="0" w:type="auto"/>
            <w:vMerge/>
            <w:vAlign w:val="center"/>
          </w:tcPr>
          <w:p w14:paraId="345C6CBB" w14:textId="77777777" w:rsidR="000708CB" w:rsidRPr="00595ACD" w:rsidRDefault="000708CB" w:rsidP="00DD54B4">
            <w:pPr>
              <w:rPr>
                <w:rFonts w:ascii="Arial" w:hAnsi="Arial" w:cs="Arial"/>
                <w:color w:val="000000"/>
                <w:sz w:val="17"/>
                <w:szCs w:val="17"/>
              </w:rPr>
            </w:pPr>
          </w:p>
        </w:tc>
        <w:tc>
          <w:tcPr>
            <w:tcW w:w="0" w:type="auto"/>
          </w:tcPr>
          <w:p w14:paraId="58C413FB" w14:textId="77777777"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 </w:t>
            </w:r>
          </w:p>
        </w:tc>
        <w:tc>
          <w:tcPr>
            <w:tcW w:w="0" w:type="auto"/>
          </w:tcPr>
          <w:p w14:paraId="753F5A0C" w14:textId="77777777"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 </w:t>
            </w:r>
          </w:p>
        </w:tc>
        <w:tc>
          <w:tcPr>
            <w:tcW w:w="2716" w:type="dxa"/>
          </w:tcPr>
          <w:p w14:paraId="1A6E84B5" w14:textId="77777777" w:rsidR="000708CB" w:rsidRPr="00595ACD" w:rsidRDefault="000708CB" w:rsidP="00DD54B4">
            <w:pPr>
              <w:rPr>
                <w:rFonts w:ascii="Arial" w:hAnsi="Arial" w:cs="Arial"/>
                <w:sz w:val="17"/>
                <w:szCs w:val="17"/>
              </w:rPr>
            </w:pPr>
            <w:r w:rsidRPr="00595ACD">
              <w:rPr>
                <w:rFonts w:ascii="Arial" w:hAnsi="Arial" w:cs="Arial"/>
                <w:color w:val="000000"/>
                <w:sz w:val="17"/>
                <w:szCs w:val="17"/>
              </w:rPr>
              <w:t xml:space="preserve"> </w:t>
            </w:r>
          </w:p>
        </w:tc>
      </w:tr>
      <w:tr w:rsidR="000708CB" w:rsidRPr="00595ACD" w14:paraId="3D4E33E1" w14:textId="77777777" w:rsidTr="00EF1868">
        <w:trPr>
          <w:cantSplit/>
          <w:tblCellSpacing w:w="0" w:type="dxa"/>
          <w:jc w:val="center"/>
        </w:trPr>
        <w:tc>
          <w:tcPr>
            <w:tcW w:w="0" w:type="auto"/>
            <w:vMerge/>
            <w:vAlign w:val="center"/>
          </w:tcPr>
          <w:p w14:paraId="3A0706D8" w14:textId="77777777" w:rsidR="000708CB" w:rsidRPr="00595ACD" w:rsidRDefault="000708CB" w:rsidP="00DD54B4">
            <w:pPr>
              <w:rPr>
                <w:rFonts w:ascii="Arial" w:hAnsi="Arial" w:cs="Arial"/>
                <w:color w:val="000000"/>
                <w:sz w:val="17"/>
                <w:szCs w:val="17"/>
              </w:rPr>
            </w:pPr>
          </w:p>
        </w:tc>
        <w:tc>
          <w:tcPr>
            <w:tcW w:w="0" w:type="auto"/>
          </w:tcPr>
          <w:p w14:paraId="3A9E4EEE" w14:textId="77777777"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 </w:t>
            </w:r>
          </w:p>
        </w:tc>
        <w:tc>
          <w:tcPr>
            <w:tcW w:w="0" w:type="auto"/>
          </w:tcPr>
          <w:p w14:paraId="6646DEB8" w14:textId="77777777"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 </w:t>
            </w:r>
          </w:p>
        </w:tc>
        <w:tc>
          <w:tcPr>
            <w:tcW w:w="2716" w:type="dxa"/>
          </w:tcPr>
          <w:p w14:paraId="47DB2604" w14:textId="77777777" w:rsidR="000708CB" w:rsidRPr="00595ACD" w:rsidRDefault="000708CB" w:rsidP="00DD54B4">
            <w:pPr>
              <w:rPr>
                <w:rFonts w:ascii="Arial" w:hAnsi="Arial" w:cs="Arial"/>
                <w:sz w:val="17"/>
                <w:szCs w:val="17"/>
              </w:rPr>
            </w:pPr>
            <w:r w:rsidRPr="00595ACD">
              <w:rPr>
                <w:rFonts w:ascii="Arial" w:hAnsi="Arial" w:cs="Arial"/>
                <w:color w:val="000000"/>
                <w:sz w:val="17"/>
                <w:szCs w:val="17"/>
              </w:rPr>
              <w:t xml:space="preserve"> </w:t>
            </w:r>
          </w:p>
        </w:tc>
      </w:tr>
      <w:tr w:rsidR="000708CB" w:rsidRPr="00595ACD" w14:paraId="3FC786F8" w14:textId="77777777" w:rsidTr="00EF1868">
        <w:trPr>
          <w:cantSplit/>
          <w:tblCellSpacing w:w="0" w:type="dxa"/>
          <w:jc w:val="center"/>
        </w:trPr>
        <w:tc>
          <w:tcPr>
            <w:tcW w:w="0" w:type="auto"/>
            <w:vMerge/>
            <w:vAlign w:val="center"/>
          </w:tcPr>
          <w:p w14:paraId="7C292310" w14:textId="77777777" w:rsidR="000708CB" w:rsidRPr="00595ACD" w:rsidRDefault="000708CB" w:rsidP="00DD54B4">
            <w:pPr>
              <w:rPr>
                <w:rFonts w:ascii="Arial" w:hAnsi="Arial" w:cs="Arial"/>
                <w:color w:val="000000"/>
                <w:sz w:val="17"/>
                <w:szCs w:val="17"/>
              </w:rPr>
            </w:pPr>
          </w:p>
        </w:tc>
        <w:tc>
          <w:tcPr>
            <w:tcW w:w="0" w:type="auto"/>
          </w:tcPr>
          <w:p w14:paraId="51332555" w14:textId="77777777"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 </w:t>
            </w:r>
          </w:p>
        </w:tc>
        <w:tc>
          <w:tcPr>
            <w:tcW w:w="0" w:type="auto"/>
          </w:tcPr>
          <w:p w14:paraId="322C05EC" w14:textId="77777777"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 </w:t>
            </w:r>
          </w:p>
        </w:tc>
        <w:tc>
          <w:tcPr>
            <w:tcW w:w="2716" w:type="dxa"/>
          </w:tcPr>
          <w:p w14:paraId="5DEBF29E" w14:textId="77777777" w:rsidR="000708CB" w:rsidRPr="00595ACD" w:rsidRDefault="000708CB" w:rsidP="00DD54B4">
            <w:pPr>
              <w:rPr>
                <w:rFonts w:ascii="Arial" w:hAnsi="Arial" w:cs="Arial"/>
                <w:sz w:val="17"/>
                <w:szCs w:val="17"/>
              </w:rPr>
            </w:pPr>
            <w:r w:rsidRPr="00595ACD">
              <w:rPr>
                <w:rFonts w:ascii="Arial" w:hAnsi="Arial" w:cs="Arial"/>
                <w:color w:val="000000"/>
                <w:sz w:val="17"/>
                <w:szCs w:val="17"/>
              </w:rPr>
              <w:t xml:space="preserve"> </w:t>
            </w:r>
          </w:p>
        </w:tc>
      </w:tr>
      <w:tr w:rsidR="000708CB" w:rsidRPr="00595ACD" w14:paraId="58766158" w14:textId="77777777" w:rsidTr="00EF1868">
        <w:trPr>
          <w:cantSplit/>
          <w:tblCellSpacing w:w="0" w:type="dxa"/>
          <w:jc w:val="center"/>
        </w:trPr>
        <w:tc>
          <w:tcPr>
            <w:tcW w:w="0" w:type="auto"/>
            <w:vMerge/>
            <w:vAlign w:val="center"/>
          </w:tcPr>
          <w:p w14:paraId="64919D53" w14:textId="77777777" w:rsidR="000708CB" w:rsidRPr="00595ACD" w:rsidRDefault="000708CB" w:rsidP="00DD54B4">
            <w:pPr>
              <w:rPr>
                <w:rFonts w:ascii="Arial" w:hAnsi="Arial" w:cs="Arial"/>
                <w:color w:val="000000"/>
                <w:sz w:val="17"/>
                <w:szCs w:val="17"/>
              </w:rPr>
            </w:pPr>
          </w:p>
        </w:tc>
        <w:tc>
          <w:tcPr>
            <w:tcW w:w="0" w:type="auto"/>
          </w:tcPr>
          <w:p w14:paraId="414D7310" w14:textId="77777777"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 </w:t>
            </w:r>
          </w:p>
        </w:tc>
        <w:tc>
          <w:tcPr>
            <w:tcW w:w="0" w:type="auto"/>
          </w:tcPr>
          <w:p w14:paraId="5343F498" w14:textId="77777777"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 </w:t>
            </w:r>
          </w:p>
        </w:tc>
        <w:tc>
          <w:tcPr>
            <w:tcW w:w="2716" w:type="dxa"/>
          </w:tcPr>
          <w:p w14:paraId="710B4581" w14:textId="77777777" w:rsidR="000708CB" w:rsidRPr="00595ACD" w:rsidRDefault="000708CB" w:rsidP="00DD54B4">
            <w:pPr>
              <w:rPr>
                <w:rFonts w:ascii="Arial" w:hAnsi="Arial" w:cs="Arial"/>
                <w:sz w:val="17"/>
                <w:szCs w:val="17"/>
              </w:rPr>
            </w:pPr>
            <w:r w:rsidRPr="00595ACD">
              <w:rPr>
                <w:rFonts w:ascii="Arial" w:hAnsi="Arial" w:cs="Arial"/>
                <w:color w:val="000000"/>
                <w:sz w:val="17"/>
                <w:szCs w:val="17"/>
              </w:rPr>
              <w:t xml:space="preserve"> </w:t>
            </w:r>
          </w:p>
        </w:tc>
      </w:tr>
      <w:tr w:rsidR="000708CB" w:rsidRPr="00595ACD" w14:paraId="155077A4" w14:textId="77777777" w:rsidTr="00EF1868">
        <w:trPr>
          <w:cantSplit/>
          <w:tblCellSpacing w:w="0" w:type="dxa"/>
          <w:jc w:val="center"/>
        </w:trPr>
        <w:tc>
          <w:tcPr>
            <w:tcW w:w="0" w:type="auto"/>
            <w:vMerge/>
            <w:vAlign w:val="center"/>
          </w:tcPr>
          <w:p w14:paraId="508153FF" w14:textId="77777777" w:rsidR="000708CB" w:rsidRPr="00595ACD" w:rsidRDefault="000708CB" w:rsidP="00DD54B4">
            <w:pPr>
              <w:rPr>
                <w:rFonts w:ascii="Arial" w:hAnsi="Arial" w:cs="Arial"/>
                <w:color w:val="000000"/>
                <w:sz w:val="17"/>
                <w:szCs w:val="17"/>
              </w:rPr>
            </w:pPr>
          </w:p>
        </w:tc>
        <w:tc>
          <w:tcPr>
            <w:tcW w:w="0" w:type="auto"/>
          </w:tcPr>
          <w:p w14:paraId="0C802E1D" w14:textId="77777777"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 </w:t>
            </w:r>
          </w:p>
        </w:tc>
        <w:tc>
          <w:tcPr>
            <w:tcW w:w="0" w:type="auto"/>
          </w:tcPr>
          <w:p w14:paraId="2C75C529" w14:textId="77777777"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 </w:t>
            </w:r>
          </w:p>
        </w:tc>
        <w:tc>
          <w:tcPr>
            <w:tcW w:w="2716" w:type="dxa"/>
          </w:tcPr>
          <w:p w14:paraId="3D197955" w14:textId="77777777" w:rsidR="000708CB" w:rsidRPr="00595ACD" w:rsidRDefault="000708CB" w:rsidP="00DD54B4">
            <w:pPr>
              <w:rPr>
                <w:rFonts w:ascii="Arial" w:hAnsi="Arial" w:cs="Arial"/>
                <w:sz w:val="17"/>
                <w:szCs w:val="17"/>
              </w:rPr>
            </w:pPr>
            <w:r w:rsidRPr="00595ACD">
              <w:rPr>
                <w:rFonts w:ascii="Arial" w:hAnsi="Arial" w:cs="Arial"/>
                <w:color w:val="000000"/>
                <w:sz w:val="17"/>
                <w:szCs w:val="17"/>
              </w:rPr>
              <w:t xml:space="preserve"> </w:t>
            </w:r>
          </w:p>
        </w:tc>
      </w:tr>
      <w:tr w:rsidR="000708CB" w:rsidRPr="00595ACD" w14:paraId="238A636D" w14:textId="77777777" w:rsidTr="00EF1868">
        <w:trPr>
          <w:cantSplit/>
          <w:tblCellSpacing w:w="0" w:type="dxa"/>
          <w:jc w:val="center"/>
        </w:trPr>
        <w:tc>
          <w:tcPr>
            <w:tcW w:w="0" w:type="auto"/>
            <w:vMerge/>
            <w:vAlign w:val="center"/>
          </w:tcPr>
          <w:p w14:paraId="4B0A862D" w14:textId="77777777" w:rsidR="000708CB" w:rsidRPr="00595ACD" w:rsidRDefault="000708CB" w:rsidP="00DD54B4">
            <w:pPr>
              <w:rPr>
                <w:rFonts w:ascii="Arial" w:hAnsi="Arial" w:cs="Arial"/>
                <w:color w:val="000000"/>
                <w:sz w:val="17"/>
                <w:szCs w:val="17"/>
              </w:rPr>
            </w:pPr>
          </w:p>
        </w:tc>
        <w:tc>
          <w:tcPr>
            <w:tcW w:w="0" w:type="auto"/>
          </w:tcPr>
          <w:p w14:paraId="6DCA3DA4" w14:textId="77777777"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 </w:t>
            </w:r>
          </w:p>
        </w:tc>
        <w:tc>
          <w:tcPr>
            <w:tcW w:w="0" w:type="auto"/>
          </w:tcPr>
          <w:p w14:paraId="02ABBFDB" w14:textId="77777777"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 </w:t>
            </w:r>
          </w:p>
        </w:tc>
        <w:tc>
          <w:tcPr>
            <w:tcW w:w="2716" w:type="dxa"/>
          </w:tcPr>
          <w:p w14:paraId="11EBF107" w14:textId="77777777" w:rsidR="000708CB" w:rsidRPr="00595ACD" w:rsidRDefault="000708CB" w:rsidP="00DD54B4">
            <w:pPr>
              <w:rPr>
                <w:rFonts w:ascii="Arial" w:hAnsi="Arial" w:cs="Arial"/>
                <w:sz w:val="17"/>
                <w:szCs w:val="17"/>
              </w:rPr>
            </w:pPr>
            <w:r w:rsidRPr="00595ACD">
              <w:rPr>
                <w:rFonts w:ascii="Arial" w:hAnsi="Arial" w:cs="Arial"/>
                <w:color w:val="000000"/>
                <w:sz w:val="17"/>
                <w:szCs w:val="17"/>
              </w:rPr>
              <w:t xml:space="preserve"> </w:t>
            </w:r>
          </w:p>
        </w:tc>
      </w:tr>
      <w:tr w:rsidR="000708CB" w:rsidRPr="00595ACD" w14:paraId="75AD59F0" w14:textId="77777777" w:rsidTr="00EF1868">
        <w:trPr>
          <w:cantSplit/>
          <w:tblCellSpacing w:w="0" w:type="dxa"/>
          <w:jc w:val="center"/>
        </w:trPr>
        <w:tc>
          <w:tcPr>
            <w:tcW w:w="0" w:type="auto"/>
            <w:vMerge/>
            <w:vAlign w:val="center"/>
          </w:tcPr>
          <w:p w14:paraId="0F151AD3" w14:textId="77777777" w:rsidR="000708CB" w:rsidRPr="00595ACD" w:rsidRDefault="000708CB" w:rsidP="00DD54B4">
            <w:pPr>
              <w:rPr>
                <w:rFonts w:ascii="Arial" w:hAnsi="Arial" w:cs="Arial"/>
                <w:color w:val="000000"/>
                <w:sz w:val="17"/>
                <w:szCs w:val="17"/>
              </w:rPr>
            </w:pPr>
          </w:p>
        </w:tc>
        <w:tc>
          <w:tcPr>
            <w:tcW w:w="0" w:type="auto"/>
          </w:tcPr>
          <w:p w14:paraId="37B2DC68" w14:textId="77777777"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 </w:t>
            </w:r>
          </w:p>
        </w:tc>
        <w:tc>
          <w:tcPr>
            <w:tcW w:w="0" w:type="auto"/>
          </w:tcPr>
          <w:p w14:paraId="63BE4DC2" w14:textId="77777777"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 </w:t>
            </w:r>
          </w:p>
        </w:tc>
        <w:tc>
          <w:tcPr>
            <w:tcW w:w="2716" w:type="dxa"/>
          </w:tcPr>
          <w:p w14:paraId="16B9EC5D" w14:textId="77777777" w:rsidR="000708CB" w:rsidRPr="00595ACD" w:rsidRDefault="000708CB" w:rsidP="00DD54B4">
            <w:pPr>
              <w:rPr>
                <w:rFonts w:ascii="Arial" w:hAnsi="Arial" w:cs="Arial"/>
                <w:sz w:val="17"/>
                <w:szCs w:val="17"/>
              </w:rPr>
            </w:pPr>
            <w:r w:rsidRPr="00595ACD">
              <w:rPr>
                <w:rFonts w:ascii="Arial" w:hAnsi="Arial" w:cs="Arial"/>
                <w:color w:val="000000"/>
                <w:sz w:val="17"/>
                <w:szCs w:val="17"/>
              </w:rPr>
              <w:t xml:space="preserve"> </w:t>
            </w:r>
          </w:p>
        </w:tc>
      </w:tr>
      <w:tr w:rsidR="000708CB" w:rsidRPr="00595ACD" w14:paraId="524C1BE0" w14:textId="77777777" w:rsidTr="00EF1868">
        <w:trPr>
          <w:cantSplit/>
          <w:tblCellSpacing w:w="0" w:type="dxa"/>
          <w:jc w:val="center"/>
        </w:trPr>
        <w:tc>
          <w:tcPr>
            <w:tcW w:w="0" w:type="auto"/>
            <w:vMerge/>
            <w:vAlign w:val="center"/>
          </w:tcPr>
          <w:p w14:paraId="16604832" w14:textId="77777777" w:rsidR="000708CB" w:rsidRPr="00595ACD" w:rsidRDefault="000708CB" w:rsidP="00DD54B4">
            <w:pPr>
              <w:rPr>
                <w:rFonts w:ascii="Arial" w:hAnsi="Arial" w:cs="Arial"/>
                <w:color w:val="000000"/>
                <w:sz w:val="17"/>
                <w:szCs w:val="17"/>
              </w:rPr>
            </w:pPr>
          </w:p>
        </w:tc>
        <w:tc>
          <w:tcPr>
            <w:tcW w:w="0" w:type="auto"/>
          </w:tcPr>
          <w:p w14:paraId="06BE7152" w14:textId="77777777"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 </w:t>
            </w:r>
          </w:p>
        </w:tc>
        <w:tc>
          <w:tcPr>
            <w:tcW w:w="0" w:type="auto"/>
          </w:tcPr>
          <w:p w14:paraId="530E1162" w14:textId="77777777"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 </w:t>
            </w:r>
          </w:p>
        </w:tc>
        <w:tc>
          <w:tcPr>
            <w:tcW w:w="2716" w:type="dxa"/>
          </w:tcPr>
          <w:p w14:paraId="5DBDB816" w14:textId="77777777" w:rsidR="000708CB" w:rsidRPr="00595ACD" w:rsidRDefault="000708CB" w:rsidP="00DD54B4">
            <w:pPr>
              <w:rPr>
                <w:rFonts w:ascii="Arial" w:hAnsi="Arial" w:cs="Arial"/>
                <w:sz w:val="17"/>
                <w:szCs w:val="17"/>
              </w:rPr>
            </w:pPr>
            <w:r w:rsidRPr="00595ACD">
              <w:rPr>
                <w:rFonts w:ascii="Arial" w:hAnsi="Arial" w:cs="Arial"/>
                <w:color w:val="000000"/>
                <w:sz w:val="17"/>
                <w:szCs w:val="17"/>
              </w:rPr>
              <w:t xml:space="preserve"> </w:t>
            </w:r>
          </w:p>
        </w:tc>
      </w:tr>
    </w:tbl>
    <w:p w14:paraId="4CD65231" w14:textId="77777777" w:rsidR="000708CB" w:rsidRPr="00595ACD" w:rsidRDefault="000708CB" w:rsidP="000708CB">
      <w:pPr>
        <w:rPr>
          <w:rFonts w:ascii="Arial" w:hAnsi="Arial" w:cs="Arial"/>
          <w:vanish/>
          <w:color w:val="000000"/>
          <w:sz w:val="17"/>
          <w:szCs w:val="17"/>
        </w:rPr>
      </w:pPr>
    </w:p>
    <w:tbl>
      <w:tblPr>
        <w:tblW w:w="11245" w:type="dxa"/>
        <w:jc w:val="center"/>
        <w:tblCellSpacing w:w="0" w:type="dxa"/>
        <w:tblBorders>
          <w:top w:val="outset" w:sz="4" w:space="0" w:color="000000"/>
          <w:left w:val="outset" w:sz="4" w:space="0" w:color="000000"/>
          <w:bottom w:val="outset" w:sz="4" w:space="0" w:color="000000"/>
          <w:right w:val="outset" w:sz="4" w:space="0" w:color="000000"/>
          <w:insideH w:val="outset" w:sz="4" w:space="0" w:color="000000"/>
          <w:insideV w:val="outset" w:sz="4" w:space="0" w:color="000000"/>
        </w:tblBorders>
        <w:tblCellMar>
          <w:top w:w="120" w:type="dxa"/>
          <w:left w:w="120" w:type="dxa"/>
          <w:bottom w:w="120" w:type="dxa"/>
          <w:right w:w="120" w:type="dxa"/>
        </w:tblCellMar>
        <w:tblLook w:val="0000" w:firstRow="0" w:lastRow="0" w:firstColumn="0" w:lastColumn="0" w:noHBand="0" w:noVBand="0"/>
      </w:tblPr>
      <w:tblGrid>
        <w:gridCol w:w="3915"/>
        <w:gridCol w:w="374"/>
        <w:gridCol w:w="6956"/>
      </w:tblGrid>
      <w:tr w:rsidR="000708CB" w:rsidRPr="00595ACD" w14:paraId="2D103A12" w14:textId="77777777" w:rsidTr="00EF1868">
        <w:trPr>
          <w:tblHeader/>
          <w:tblCellSpacing w:w="0" w:type="dxa"/>
          <w:jc w:val="center"/>
        </w:trPr>
        <w:tc>
          <w:tcPr>
            <w:tcW w:w="11245" w:type="dxa"/>
            <w:gridSpan w:val="3"/>
          </w:tcPr>
          <w:p w14:paraId="551BF844" w14:textId="77777777"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EEOC FORMS and Documents Included With This Report</w:t>
            </w:r>
          </w:p>
        </w:tc>
      </w:tr>
      <w:tr w:rsidR="000708CB" w:rsidRPr="00595ACD" w14:paraId="288E990B" w14:textId="77777777" w:rsidTr="00EF1868">
        <w:trPr>
          <w:tblCellSpacing w:w="0" w:type="dxa"/>
          <w:jc w:val="center"/>
        </w:trPr>
        <w:tc>
          <w:tcPr>
            <w:tcW w:w="0" w:type="auto"/>
          </w:tcPr>
          <w:p w14:paraId="6290978F" w14:textId="77777777"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*Executive Summary [FORM 715-01 PART E], </w:t>
            </w:r>
            <w:r>
              <w:rPr>
                <w:rFonts w:ascii="Arial" w:hAnsi="Arial" w:cs="Arial"/>
                <w:color w:val="000000"/>
                <w:sz w:val="17"/>
                <w:szCs w:val="17"/>
              </w:rPr>
              <w:t>which</w:t>
            </w:r>
            <w:r w:rsidRPr="00595ACD">
              <w:rPr>
                <w:rFonts w:ascii="Arial" w:hAnsi="Arial" w:cs="Arial"/>
                <w:color w:val="000000"/>
                <w:sz w:val="17"/>
                <w:szCs w:val="17"/>
              </w:rPr>
              <w:t xml:space="preserve"> includes:</w:t>
            </w:r>
          </w:p>
        </w:tc>
        <w:tc>
          <w:tcPr>
            <w:tcW w:w="0" w:type="auto"/>
          </w:tcPr>
          <w:p w14:paraId="60132CAD" w14:textId="77777777"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X</w:t>
            </w:r>
          </w:p>
        </w:tc>
        <w:tc>
          <w:tcPr>
            <w:tcW w:w="6956" w:type="dxa"/>
          </w:tcPr>
          <w:p w14:paraId="5AA5DFFB" w14:textId="77777777"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*Optional Annual Self-Assessment Checklist Against Essential Elements [FORM 715-01</w:t>
            </w:r>
            <w:r>
              <w:rPr>
                <w:rFonts w:ascii="Arial" w:hAnsi="Arial" w:cs="Arial"/>
                <w:color w:val="000000"/>
                <w:sz w:val="17"/>
                <w:szCs w:val="17"/>
              </w:rPr>
              <w:t xml:space="preserve"> </w:t>
            </w:r>
            <w:r w:rsidRPr="00595ACD">
              <w:rPr>
                <w:rFonts w:ascii="Arial" w:hAnsi="Arial" w:cs="Arial"/>
                <w:color w:val="000000"/>
                <w:sz w:val="17"/>
                <w:szCs w:val="17"/>
              </w:rPr>
              <w:t>PART G]</w:t>
            </w:r>
          </w:p>
        </w:tc>
      </w:tr>
      <w:tr w:rsidR="000708CB" w:rsidRPr="00595ACD" w14:paraId="1B9AADD4" w14:textId="77777777" w:rsidTr="00EF1868">
        <w:trPr>
          <w:tblCellSpacing w:w="0" w:type="dxa"/>
          <w:jc w:val="center"/>
        </w:trPr>
        <w:tc>
          <w:tcPr>
            <w:tcW w:w="0" w:type="auto"/>
            <w:tcMar>
              <w:top w:w="120" w:type="dxa"/>
              <w:left w:w="480" w:type="dxa"/>
              <w:bottom w:w="120" w:type="dxa"/>
              <w:right w:w="120" w:type="dxa"/>
            </w:tcMar>
          </w:tcPr>
          <w:p w14:paraId="01921451" w14:textId="77777777" w:rsidR="000708CB" w:rsidRPr="00595ACD" w:rsidRDefault="000708CB" w:rsidP="00DD54B4">
            <w:pPr>
              <w:ind w:left="-270"/>
              <w:rPr>
                <w:rFonts w:ascii="Arial" w:hAnsi="Arial" w:cs="Arial"/>
                <w:color w:val="000000"/>
                <w:sz w:val="17"/>
                <w:szCs w:val="17"/>
              </w:rPr>
            </w:pPr>
            <w:r w:rsidRPr="00595ACD">
              <w:rPr>
                <w:rFonts w:ascii="Arial" w:hAnsi="Arial" w:cs="Arial"/>
                <w:color w:val="000000"/>
                <w:sz w:val="17"/>
                <w:szCs w:val="17"/>
              </w:rPr>
              <w:t>Brief paragraph describing the agency's mission and mission-related functions</w:t>
            </w:r>
          </w:p>
        </w:tc>
        <w:tc>
          <w:tcPr>
            <w:tcW w:w="0" w:type="auto"/>
          </w:tcPr>
          <w:p w14:paraId="5C220851" w14:textId="77777777"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X</w:t>
            </w:r>
          </w:p>
        </w:tc>
        <w:tc>
          <w:tcPr>
            <w:tcW w:w="6956" w:type="dxa"/>
          </w:tcPr>
          <w:p w14:paraId="20A601AB" w14:textId="77777777"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*EEO Plan </w:t>
            </w:r>
            <w:r>
              <w:rPr>
                <w:rFonts w:ascii="Arial" w:hAnsi="Arial" w:cs="Arial"/>
                <w:color w:val="000000"/>
                <w:sz w:val="17"/>
                <w:szCs w:val="17"/>
              </w:rPr>
              <w:t>t</w:t>
            </w:r>
            <w:r w:rsidRPr="00595ACD">
              <w:rPr>
                <w:rFonts w:ascii="Arial" w:hAnsi="Arial" w:cs="Arial"/>
                <w:color w:val="000000"/>
                <w:sz w:val="17"/>
                <w:szCs w:val="17"/>
              </w:rPr>
              <w:t>o Attain the Essential Elements of a Model EEO Program [FORM 715-01</w:t>
            </w:r>
            <w:r>
              <w:rPr>
                <w:rFonts w:ascii="Arial" w:hAnsi="Arial" w:cs="Arial"/>
                <w:color w:val="000000"/>
                <w:sz w:val="17"/>
                <w:szCs w:val="17"/>
              </w:rPr>
              <w:t xml:space="preserve"> </w:t>
            </w:r>
            <w:r w:rsidRPr="00595ACD">
              <w:rPr>
                <w:rFonts w:ascii="Arial" w:hAnsi="Arial" w:cs="Arial"/>
                <w:color w:val="000000"/>
                <w:sz w:val="17"/>
                <w:szCs w:val="17"/>
              </w:rPr>
              <w:t>PART H] for each programmatic essential element requiring improvement</w:t>
            </w:r>
          </w:p>
        </w:tc>
      </w:tr>
      <w:tr w:rsidR="000708CB" w:rsidRPr="00595ACD" w14:paraId="290CE9F5" w14:textId="77777777" w:rsidTr="00EF1868">
        <w:trPr>
          <w:tblCellSpacing w:w="0" w:type="dxa"/>
          <w:jc w:val="center"/>
        </w:trPr>
        <w:tc>
          <w:tcPr>
            <w:tcW w:w="0" w:type="auto"/>
            <w:tcMar>
              <w:top w:w="120" w:type="dxa"/>
              <w:left w:w="480" w:type="dxa"/>
              <w:bottom w:w="120" w:type="dxa"/>
              <w:right w:w="120" w:type="dxa"/>
            </w:tcMar>
          </w:tcPr>
          <w:p w14:paraId="180B540B" w14:textId="77777777" w:rsidR="000708CB" w:rsidRPr="00595ACD" w:rsidRDefault="000708CB" w:rsidP="00DD54B4">
            <w:pPr>
              <w:ind w:left="-270"/>
              <w:rPr>
                <w:rFonts w:ascii="Arial" w:hAnsi="Arial" w:cs="Arial"/>
                <w:color w:val="000000"/>
                <w:sz w:val="17"/>
                <w:szCs w:val="17"/>
              </w:rPr>
            </w:pPr>
            <w:r w:rsidRPr="00595ACD">
              <w:rPr>
                <w:rFonts w:ascii="Arial" w:hAnsi="Arial" w:cs="Arial"/>
                <w:color w:val="000000"/>
                <w:sz w:val="17"/>
                <w:szCs w:val="17"/>
              </w:rPr>
              <w:t>Summary of results of agency's annual self-assessment against MD-715 "Essential Elements"</w:t>
            </w:r>
          </w:p>
        </w:tc>
        <w:tc>
          <w:tcPr>
            <w:tcW w:w="0" w:type="auto"/>
          </w:tcPr>
          <w:p w14:paraId="05A3DC0D" w14:textId="77777777"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X</w:t>
            </w:r>
          </w:p>
        </w:tc>
        <w:tc>
          <w:tcPr>
            <w:tcW w:w="6956" w:type="dxa"/>
          </w:tcPr>
          <w:p w14:paraId="7A3D9F15" w14:textId="77777777"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*EEO Plan to Eliminate Identified Barrier </w:t>
            </w:r>
            <w:r w:rsidRPr="00595ACD">
              <w:rPr>
                <w:rFonts w:ascii="Arial" w:hAnsi="Arial" w:cs="Arial"/>
                <w:color w:val="000000"/>
                <w:sz w:val="17"/>
                <w:szCs w:val="17"/>
              </w:rPr>
              <w:br/>
              <w:t>[FORM 715-01 PART I] for each identified barrier</w:t>
            </w:r>
          </w:p>
        </w:tc>
      </w:tr>
      <w:tr w:rsidR="000708CB" w:rsidRPr="00595ACD" w14:paraId="3CB7165A" w14:textId="77777777" w:rsidTr="00EF1868">
        <w:trPr>
          <w:tblCellSpacing w:w="0" w:type="dxa"/>
          <w:jc w:val="center"/>
        </w:trPr>
        <w:tc>
          <w:tcPr>
            <w:tcW w:w="0" w:type="auto"/>
            <w:tcMar>
              <w:top w:w="120" w:type="dxa"/>
              <w:left w:w="480" w:type="dxa"/>
              <w:bottom w:w="120" w:type="dxa"/>
              <w:right w:w="120" w:type="dxa"/>
            </w:tcMar>
          </w:tcPr>
          <w:p w14:paraId="6F782342" w14:textId="77777777" w:rsidR="000708CB" w:rsidRPr="00595ACD" w:rsidRDefault="000708CB" w:rsidP="00DD54B4">
            <w:pPr>
              <w:ind w:left="-270"/>
              <w:rPr>
                <w:rFonts w:ascii="Arial" w:hAnsi="Arial" w:cs="Arial"/>
                <w:color w:val="000000"/>
                <w:sz w:val="17"/>
                <w:szCs w:val="17"/>
              </w:rPr>
            </w:pPr>
            <w:r w:rsidRPr="00595ACD">
              <w:rPr>
                <w:rFonts w:ascii="Arial" w:hAnsi="Arial" w:cs="Arial"/>
                <w:color w:val="000000"/>
                <w:sz w:val="17"/>
                <w:szCs w:val="17"/>
              </w:rPr>
              <w:t>Summary of Analysis of Work</w:t>
            </w:r>
            <w:r>
              <w:rPr>
                <w:rFonts w:ascii="Arial" w:hAnsi="Arial" w:cs="Arial"/>
                <w:color w:val="000000"/>
                <w:sz w:val="17"/>
                <w:szCs w:val="17"/>
              </w:rPr>
              <w:t>f</w:t>
            </w:r>
            <w:r w:rsidRPr="00595ACD">
              <w:rPr>
                <w:rFonts w:ascii="Arial" w:hAnsi="Arial" w:cs="Arial"/>
                <w:color w:val="000000"/>
                <w:sz w:val="17"/>
                <w:szCs w:val="17"/>
              </w:rPr>
              <w:t>orce Profiles including net change analysis and comparison to RCLF</w:t>
            </w:r>
          </w:p>
        </w:tc>
        <w:tc>
          <w:tcPr>
            <w:tcW w:w="0" w:type="auto"/>
          </w:tcPr>
          <w:p w14:paraId="6EED9136" w14:textId="77777777"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X</w:t>
            </w:r>
          </w:p>
        </w:tc>
        <w:tc>
          <w:tcPr>
            <w:tcW w:w="6956" w:type="dxa"/>
          </w:tcPr>
          <w:p w14:paraId="2AE8B6BC" w14:textId="77777777"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*Special Program Plan for the Recruitment, Hiring, and Advancement of Individuals with Targeted Disabilities for agencies with 1,000 or more employees [FORM 715-01 PART J]</w:t>
            </w:r>
          </w:p>
        </w:tc>
      </w:tr>
      <w:tr w:rsidR="000708CB" w:rsidRPr="00595ACD" w14:paraId="7BA81860" w14:textId="77777777" w:rsidTr="00EF1868">
        <w:trPr>
          <w:tblCellSpacing w:w="0" w:type="dxa"/>
          <w:jc w:val="center"/>
        </w:trPr>
        <w:tc>
          <w:tcPr>
            <w:tcW w:w="0" w:type="auto"/>
            <w:tcMar>
              <w:top w:w="120" w:type="dxa"/>
              <w:left w:w="480" w:type="dxa"/>
              <w:bottom w:w="120" w:type="dxa"/>
              <w:right w:w="120" w:type="dxa"/>
            </w:tcMar>
          </w:tcPr>
          <w:p w14:paraId="56E13C2E" w14:textId="77777777" w:rsidR="000708CB" w:rsidRPr="00595ACD" w:rsidRDefault="000708CB" w:rsidP="00DD54B4">
            <w:pPr>
              <w:ind w:left="-270"/>
              <w:rPr>
                <w:rFonts w:ascii="Arial" w:hAnsi="Arial" w:cs="Arial"/>
                <w:color w:val="000000"/>
                <w:sz w:val="17"/>
                <w:szCs w:val="17"/>
              </w:rPr>
            </w:pPr>
            <w:r w:rsidRPr="00595ACD">
              <w:rPr>
                <w:rFonts w:ascii="Arial" w:hAnsi="Arial" w:cs="Arial"/>
                <w:color w:val="000000"/>
                <w:sz w:val="17"/>
                <w:szCs w:val="17"/>
              </w:rPr>
              <w:t>Summary of EEO Plan objectives planned to eliminate identified barriers or correct program deficiencies</w:t>
            </w:r>
          </w:p>
        </w:tc>
        <w:tc>
          <w:tcPr>
            <w:tcW w:w="0" w:type="auto"/>
          </w:tcPr>
          <w:p w14:paraId="19CEA77A" w14:textId="77777777"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X</w:t>
            </w:r>
          </w:p>
        </w:tc>
        <w:tc>
          <w:tcPr>
            <w:tcW w:w="6956" w:type="dxa"/>
          </w:tcPr>
          <w:p w14:paraId="27FBA2FA" w14:textId="77777777"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*Copy of Workforce Data Tables as necessary to support Executive Summary and/or EEO Plans </w:t>
            </w:r>
          </w:p>
        </w:tc>
      </w:tr>
      <w:tr w:rsidR="000708CB" w:rsidRPr="00595ACD" w14:paraId="4AAB8F4A" w14:textId="77777777" w:rsidTr="00EF1868">
        <w:trPr>
          <w:tblCellSpacing w:w="0" w:type="dxa"/>
          <w:jc w:val="center"/>
        </w:trPr>
        <w:tc>
          <w:tcPr>
            <w:tcW w:w="0" w:type="auto"/>
            <w:tcMar>
              <w:top w:w="120" w:type="dxa"/>
              <w:left w:w="480" w:type="dxa"/>
              <w:bottom w:w="120" w:type="dxa"/>
              <w:right w:w="120" w:type="dxa"/>
            </w:tcMar>
          </w:tcPr>
          <w:p w14:paraId="7ABC069E" w14:textId="77777777" w:rsidR="000708CB" w:rsidRPr="00595ACD" w:rsidRDefault="000708CB" w:rsidP="00DD54B4">
            <w:pPr>
              <w:ind w:left="-270"/>
              <w:rPr>
                <w:rFonts w:ascii="Arial" w:hAnsi="Arial" w:cs="Arial"/>
                <w:color w:val="000000"/>
                <w:sz w:val="17"/>
                <w:szCs w:val="17"/>
              </w:rPr>
            </w:pPr>
            <w:r w:rsidRPr="00595ACD">
              <w:rPr>
                <w:rFonts w:ascii="Arial" w:hAnsi="Arial" w:cs="Arial"/>
                <w:color w:val="000000"/>
                <w:sz w:val="17"/>
                <w:szCs w:val="17"/>
              </w:rPr>
              <w:t>Summary of EEO Plan action items implemented or accomplished</w:t>
            </w:r>
          </w:p>
        </w:tc>
        <w:tc>
          <w:tcPr>
            <w:tcW w:w="0" w:type="auto"/>
          </w:tcPr>
          <w:p w14:paraId="1A56E365" w14:textId="77777777"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X</w:t>
            </w:r>
          </w:p>
        </w:tc>
        <w:tc>
          <w:tcPr>
            <w:tcW w:w="6956" w:type="dxa"/>
          </w:tcPr>
          <w:p w14:paraId="125E673F" w14:textId="77777777"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*Copy of data from 462 Report as necessary to support action items related to Complaint Processing Program deficiencies, ADR effectiveness, or other compliance issues</w:t>
            </w:r>
          </w:p>
        </w:tc>
      </w:tr>
      <w:tr w:rsidR="000708CB" w:rsidRPr="00595ACD" w14:paraId="6891ED54" w14:textId="77777777" w:rsidTr="00EF1868">
        <w:trPr>
          <w:tblCellSpacing w:w="0" w:type="dxa"/>
          <w:jc w:val="center"/>
        </w:trPr>
        <w:tc>
          <w:tcPr>
            <w:tcW w:w="0" w:type="auto"/>
          </w:tcPr>
          <w:p w14:paraId="32A4D496" w14:textId="77777777"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*Statement of Establishment of Continuing Equal Employment Opportunity Programs</w:t>
            </w:r>
            <w:r w:rsidRPr="00595ACD">
              <w:rPr>
                <w:rFonts w:ascii="Arial" w:hAnsi="Arial" w:cs="Arial"/>
                <w:color w:val="000000"/>
                <w:sz w:val="17"/>
                <w:szCs w:val="17"/>
              </w:rPr>
              <w:br/>
              <w:t>[FORM 715-01 PART F]</w:t>
            </w:r>
          </w:p>
        </w:tc>
        <w:tc>
          <w:tcPr>
            <w:tcW w:w="0" w:type="auto"/>
          </w:tcPr>
          <w:p w14:paraId="787C5C00" w14:textId="77777777"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X</w:t>
            </w:r>
          </w:p>
        </w:tc>
        <w:tc>
          <w:tcPr>
            <w:tcW w:w="6956" w:type="dxa"/>
          </w:tcPr>
          <w:p w14:paraId="55E26036" w14:textId="77777777"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*Copy of Facility Accessibility Survey results as necessary to support EEO Action Plan for building renovation projects </w:t>
            </w:r>
            <w:r w:rsidRPr="00595ACD">
              <w:rPr>
                <w:rFonts w:ascii="Arial" w:hAnsi="Arial" w:cs="Arial"/>
                <w:b/>
                <w:color w:val="000000"/>
                <w:sz w:val="17"/>
                <w:szCs w:val="17"/>
              </w:rPr>
              <w:t>(not included)</w:t>
            </w:r>
          </w:p>
        </w:tc>
      </w:tr>
      <w:tr w:rsidR="000708CB" w:rsidRPr="00595ACD" w14:paraId="2D7F577C" w14:textId="77777777" w:rsidTr="00EF1868">
        <w:trPr>
          <w:tblCellSpacing w:w="0" w:type="dxa"/>
          <w:jc w:val="center"/>
        </w:trPr>
        <w:tc>
          <w:tcPr>
            <w:tcW w:w="0" w:type="auto"/>
          </w:tcPr>
          <w:p w14:paraId="414A9711" w14:textId="77777777"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*Copies of relevant EEO Policy Statement(s) and/or excerpts from revisions made to EEO Policy Statements</w:t>
            </w:r>
          </w:p>
        </w:tc>
        <w:tc>
          <w:tcPr>
            <w:tcW w:w="0" w:type="auto"/>
          </w:tcPr>
          <w:p w14:paraId="65924210" w14:textId="77777777"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X</w:t>
            </w:r>
          </w:p>
        </w:tc>
        <w:tc>
          <w:tcPr>
            <w:tcW w:w="6956" w:type="dxa"/>
          </w:tcPr>
          <w:p w14:paraId="36FD4651" w14:textId="77777777"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*Organizational Chart</w:t>
            </w:r>
          </w:p>
        </w:tc>
      </w:tr>
    </w:tbl>
    <w:p w14:paraId="094C0385" w14:textId="77777777" w:rsidR="000708CB" w:rsidRPr="00595ACD" w:rsidRDefault="000708CB" w:rsidP="000708CB">
      <w:pPr>
        <w:rPr>
          <w:rFonts w:ascii="Arial" w:hAnsi="Arial" w:cs="Arial"/>
          <w:sz w:val="17"/>
          <w:szCs w:val="17"/>
        </w:rPr>
        <w:sectPr w:rsidR="000708CB" w:rsidRPr="00595ACD" w:rsidSect="00834445">
          <w:footerReference w:type="default" r:id="rId15"/>
          <w:pgSz w:w="12240" w:h="15840" w:code="1"/>
          <w:pgMar w:top="1008" w:right="1440" w:bottom="1008" w:left="1440" w:header="720" w:footer="720" w:gutter="0"/>
          <w:pgNumType w:start="1"/>
          <w:cols w:space="720"/>
          <w:docGrid w:linePitch="360"/>
        </w:sectPr>
      </w:pPr>
    </w:p>
    <w:p w14:paraId="442FC621" w14:textId="77777777" w:rsidR="000708CB" w:rsidRPr="00595ACD" w:rsidRDefault="000708CB" w:rsidP="000708CB">
      <w:pPr>
        <w:rPr>
          <w:rFonts w:ascii="Arial" w:hAnsi="Arial" w:cs="Arial"/>
          <w:sz w:val="17"/>
          <w:szCs w:val="17"/>
        </w:rPr>
      </w:pPr>
    </w:p>
    <w:tbl>
      <w:tblPr>
        <w:tblW w:w="11075" w:type="dxa"/>
        <w:jc w:val="center"/>
        <w:tblCellSpacing w:w="0" w:type="dxa"/>
        <w:tblBorders>
          <w:top w:val="outset" w:sz="4" w:space="0" w:color="000000"/>
          <w:left w:val="outset" w:sz="4" w:space="0" w:color="000000"/>
          <w:bottom w:val="outset" w:sz="4" w:space="0" w:color="000000"/>
          <w:right w:val="outset" w:sz="4" w:space="0" w:color="000000"/>
          <w:insideH w:val="outset" w:sz="4" w:space="0" w:color="000000"/>
          <w:insideV w:val="outset" w:sz="4" w:space="0" w:color="000000"/>
        </w:tblBorders>
        <w:tblCellMar>
          <w:top w:w="120" w:type="dxa"/>
          <w:left w:w="120" w:type="dxa"/>
          <w:bottom w:w="120" w:type="dxa"/>
          <w:right w:w="120" w:type="dxa"/>
        </w:tblCellMar>
        <w:tblLook w:val="0000" w:firstRow="0" w:lastRow="0" w:firstColumn="0" w:lastColumn="0" w:noHBand="0" w:noVBand="0"/>
      </w:tblPr>
      <w:tblGrid>
        <w:gridCol w:w="2064"/>
        <w:gridCol w:w="2791"/>
        <w:gridCol w:w="6220"/>
      </w:tblGrid>
      <w:tr w:rsidR="000708CB" w:rsidRPr="00595ACD" w14:paraId="77D1EFC3" w14:textId="77777777" w:rsidTr="00EA1C3C">
        <w:trPr>
          <w:tblCellSpacing w:w="0" w:type="dxa"/>
          <w:jc w:val="center"/>
        </w:trPr>
        <w:tc>
          <w:tcPr>
            <w:tcW w:w="932" w:type="pct"/>
            <w:shd w:val="clear" w:color="auto" w:fill="D9D9D9" w:themeFill="background1" w:themeFillShade="D9"/>
          </w:tcPr>
          <w:p w14:paraId="77D0BE65" w14:textId="77777777" w:rsidR="000708CB" w:rsidRPr="00595ACD" w:rsidRDefault="000708CB" w:rsidP="00DD54B4">
            <w:pPr>
              <w:jc w:val="center"/>
              <w:rPr>
                <w:rFonts w:ascii="Arial" w:hAnsi="Arial" w:cs="Arial"/>
                <w:b/>
                <w:bCs/>
                <w:color w:val="000000"/>
                <w:sz w:val="20"/>
                <w:szCs w:val="20"/>
              </w:rPr>
            </w:pPr>
            <w:r w:rsidRPr="00595ACD">
              <w:rPr>
                <w:rFonts w:ascii="Arial" w:hAnsi="Arial" w:cs="Arial"/>
                <w:b/>
                <w:bCs/>
                <w:color w:val="000000"/>
                <w:sz w:val="20"/>
                <w:szCs w:val="20"/>
              </w:rPr>
              <w:t>EEOC FORM</w:t>
            </w:r>
            <w:r w:rsidRPr="00595ACD">
              <w:rPr>
                <w:rFonts w:ascii="Arial" w:hAnsi="Arial" w:cs="Arial"/>
                <w:b/>
                <w:bCs/>
                <w:color w:val="000000"/>
                <w:sz w:val="20"/>
                <w:szCs w:val="20"/>
              </w:rPr>
              <w:br/>
              <w:t>715-01</w:t>
            </w:r>
          </w:p>
          <w:p w14:paraId="1E2523CD" w14:textId="77777777" w:rsidR="000708CB" w:rsidRPr="00595ACD" w:rsidRDefault="000708CB" w:rsidP="00DD54B4">
            <w:pPr>
              <w:jc w:val="center"/>
              <w:rPr>
                <w:rFonts w:ascii="Arial" w:hAnsi="Arial" w:cs="Arial"/>
                <w:b/>
                <w:bCs/>
                <w:color w:val="000000"/>
                <w:sz w:val="20"/>
                <w:szCs w:val="20"/>
              </w:rPr>
            </w:pPr>
            <w:r w:rsidRPr="00595ACD">
              <w:rPr>
                <w:rFonts w:ascii="Arial" w:hAnsi="Arial" w:cs="Arial"/>
                <w:b/>
                <w:bCs/>
                <w:color w:val="000000"/>
                <w:sz w:val="20"/>
                <w:szCs w:val="20"/>
              </w:rPr>
              <w:t>PART E</w:t>
            </w:r>
          </w:p>
        </w:tc>
        <w:tc>
          <w:tcPr>
            <w:tcW w:w="4068" w:type="pct"/>
            <w:gridSpan w:val="2"/>
            <w:shd w:val="clear" w:color="auto" w:fill="D9D9D9" w:themeFill="background1" w:themeFillShade="D9"/>
          </w:tcPr>
          <w:p w14:paraId="11DB33BC" w14:textId="77777777" w:rsidR="000708CB" w:rsidRPr="00595ACD" w:rsidRDefault="000708CB" w:rsidP="00DD54B4">
            <w:pPr>
              <w:jc w:val="center"/>
              <w:rPr>
                <w:rFonts w:ascii="Arial" w:hAnsi="Arial" w:cs="Arial"/>
                <w:b/>
                <w:bCs/>
                <w:color w:val="000000"/>
                <w:sz w:val="20"/>
                <w:szCs w:val="20"/>
              </w:rPr>
            </w:pPr>
            <w:r w:rsidRPr="00595ACD">
              <w:rPr>
                <w:rFonts w:ascii="Arial" w:hAnsi="Arial" w:cs="Arial"/>
                <w:b/>
                <w:bCs/>
                <w:i/>
                <w:iCs/>
                <w:color w:val="000000"/>
                <w:sz w:val="20"/>
                <w:szCs w:val="20"/>
              </w:rPr>
              <w:t>U.S. Equal Employment Opportunity Commission</w:t>
            </w:r>
          </w:p>
          <w:p w14:paraId="215C78FB" w14:textId="77777777" w:rsidR="000708CB" w:rsidRPr="00595ACD" w:rsidRDefault="000708CB" w:rsidP="00DD54B4">
            <w:pPr>
              <w:jc w:val="center"/>
              <w:rPr>
                <w:rFonts w:ascii="Arial" w:hAnsi="Arial" w:cs="Arial"/>
                <w:b/>
                <w:bCs/>
                <w:color w:val="000000"/>
                <w:sz w:val="20"/>
                <w:szCs w:val="20"/>
              </w:rPr>
            </w:pPr>
            <w:r w:rsidRPr="00595ACD">
              <w:rPr>
                <w:rFonts w:ascii="Arial" w:hAnsi="Arial" w:cs="Arial"/>
                <w:b/>
                <w:bCs/>
                <w:color w:val="000000"/>
                <w:sz w:val="20"/>
                <w:szCs w:val="20"/>
              </w:rPr>
              <w:t>FEDERAL AGENCY ANNUAL</w:t>
            </w:r>
          </w:p>
          <w:p w14:paraId="739A0C2C" w14:textId="77777777" w:rsidR="000708CB" w:rsidRPr="00595ACD" w:rsidRDefault="000708CB" w:rsidP="00DD54B4">
            <w:pPr>
              <w:jc w:val="center"/>
              <w:rPr>
                <w:rFonts w:ascii="Arial" w:hAnsi="Arial" w:cs="Arial"/>
                <w:b/>
                <w:bCs/>
                <w:color w:val="000000"/>
                <w:sz w:val="20"/>
                <w:szCs w:val="20"/>
              </w:rPr>
            </w:pPr>
            <w:r w:rsidRPr="00595ACD">
              <w:rPr>
                <w:rFonts w:ascii="Arial" w:hAnsi="Arial" w:cs="Arial"/>
                <w:b/>
                <w:bCs/>
                <w:color w:val="000000"/>
                <w:sz w:val="20"/>
                <w:szCs w:val="20"/>
              </w:rPr>
              <w:t>EEO PROGRAM STATUS REPORT</w:t>
            </w:r>
          </w:p>
        </w:tc>
      </w:tr>
      <w:tr w:rsidR="000708CB" w:rsidRPr="00595ACD" w14:paraId="7508E471" w14:textId="77777777" w:rsidTr="00EA1C3C">
        <w:trPr>
          <w:tblCellSpacing w:w="0" w:type="dxa"/>
          <w:jc w:val="center"/>
        </w:trPr>
        <w:tc>
          <w:tcPr>
            <w:tcW w:w="2192" w:type="pct"/>
            <w:gridSpan w:val="2"/>
          </w:tcPr>
          <w:p w14:paraId="4BE80EBD" w14:textId="77777777" w:rsidR="000708CB" w:rsidRPr="00595ACD" w:rsidRDefault="000708CB" w:rsidP="00DD54B4">
            <w:pPr>
              <w:rPr>
                <w:rFonts w:ascii="Arial" w:hAnsi="Arial" w:cs="Arial"/>
                <w:b/>
                <w:bCs/>
                <w:color w:val="000000"/>
                <w:sz w:val="20"/>
                <w:szCs w:val="20"/>
              </w:rPr>
            </w:pPr>
            <w:r w:rsidRPr="00595ACD">
              <w:rPr>
                <w:rFonts w:ascii="Arial" w:hAnsi="Arial" w:cs="Arial"/>
                <w:sz w:val="20"/>
                <w:szCs w:val="20"/>
                <w:lang w:val="en"/>
              </w:rPr>
              <w:t>Health Resources and Services Administration</w:t>
            </w:r>
          </w:p>
        </w:tc>
        <w:tc>
          <w:tcPr>
            <w:tcW w:w="2808" w:type="pct"/>
          </w:tcPr>
          <w:p w14:paraId="208A4F17" w14:textId="77777777" w:rsidR="000708CB" w:rsidRPr="00595ACD" w:rsidRDefault="000708CB" w:rsidP="00DD54B4">
            <w:pPr>
              <w:rPr>
                <w:rFonts w:ascii="Arial" w:hAnsi="Arial" w:cs="Arial"/>
                <w:b/>
                <w:bCs/>
                <w:color w:val="000000"/>
                <w:sz w:val="20"/>
                <w:szCs w:val="20"/>
              </w:rPr>
            </w:pPr>
            <w:r w:rsidRPr="00595ACD">
              <w:rPr>
                <w:rFonts w:ascii="Arial" w:hAnsi="Arial" w:cs="Arial"/>
                <w:b/>
                <w:bCs/>
                <w:color w:val="000000"/>
                <w:sz w:val="20"/>
                <w:szCs w:val="20"/>
              </w:rPr>
              <w:t>For the period</w:t>
            </w:r>
            <w:r w:rsidR="00DE17B8">
              <w:rPr>
                <w:rFonts w:ascii="Arial" w:hAnsi="Arial" w:cs="Arial"/>
                <w:b/>
                <w:bCs/>
                <w:color w:val="000000"/>
                <w:sz w:val="20"/>
                <w:szCs w:val="20"/>
              </w:rPr>
              <w:t xml:space="preserve"> October 1, 2018</w:t>
            </w:r>
            <w:r w:rsidRPr="00595ACD">
              <w:rPr>
                <w:rFonts w:ascii="Arial" w:hAnsi="Arial" w:cs="Arial"/>
                <w:b/>
                <w:bCs/>
                <w:color w:val="000000"/>
                <w:sz w:val="20"/>
                <w:szCs w:val="20"/>
              </w:rPr>
              <w:t xml:space="preserve"> to September 30, 201</w:t>
            </w:r>
            <w:r w:rsidR="00DE17B8">
              <w:rPr>
                <w:rFonts w:ascii="Arial" w:hAnsi="Arial" w:cs="Arial"/>
                <w:b/>
                <w:bCs/>
                <w:color w:val="000000"/>
                <w:sz w:val="20"/>
                <w:szCs w:val="20"/>
              </w:rPr>
              <w:t>9</w:t>
            </w:r>
          </w:p>
        </w:tc>
      </w:tr>
      <w:tr w:rsidR="000708CB" w:rsidRPr="00595ACD" w14:paraId="76692A3D" w14:textId="77777777" w:rsidTr="00EF1868">
        <w:trPr>
          <w:tblCellSpacing w:w="0" w:type="dxa"/>
          <w:jc w:val="center"/>
        </w:trPr>
        <w:tc>
          <w:tcPr>
            <w:tcW w:w="5000" w:type="pct"/>
            <w:gridSpan w:val="3"/>
          </w:tcPr>
          <w:p w14:paraId="7130C101" w14:textId="77777777" w:rsidR="000708CB" w:rsidRPr="00595ACD" w:rsidRDefault="000708CB" w:rsidP="00DD54B4">
            <w:pPr>
              <w:pStyle w:val="Heading1"/>
            </w:pPr>
            <w:r w:rsidRPr="00595ACD">
              <w:t>EXECUTIVE SUMMARY</w:t>
            </w:r>
          </w:p>
        </w:tc>
      </w:tr>
      <w:tr w:rsidR="00EF1868" w:rsidRPr="00595ACD" w14:paraId="3B30887A" w14:textId="77777777" w:rsidTr="00EF1868">
        <w:trPr>
          <w:tblCellSpacing w:w="0" w:type="dxa"/>
          <w:jc w:val="center"/>
        </w:trPr>
        <w:tc>
          <w:tcPr>
            <w:tcW w:w="5000" w:type="pct"/>
            <w:gridSpan w:val="3"/>
          </w:tcPr>
          <w:p w14:paraId="3B864F23" w14:textId="77777777" w:rsidR="00EF1868" w:rsidRPr="00CF05CF" w:rsidRDefault="00EF1868" w:rsidP="00EF1868">
            <w:pPr>
              <w:pStyle w:val="Heading2"/>
              <w:spacing w:before="0"/>
              <w:rPr>
                <w:sz w:val="20"/>
                <w:szCs w:val="20"/>
              </w:rPr>
            </w:pPr>
            <w:r w:rsidRPr="00CF05CF">
              <w:rPr>
                <w:sz w:val="20"/>
                <w:szCs w:val="20"/>
              </w:rPr>
              <w:t>Mission</w:t>
            </w:r>
          </w:p>
          <w:p w14:paraId="2A96B7A0" w14:textId="11003086" w:rsidR="00EF1868" w:rsidRDefault="00EF1868" w:rsidP="00EF1868">
            <w:pPr>
              <w:pStyle w:val="NormalWeb"/>
              <w:shd w:val="clear" w:color="auto" w:fill="FFFFFF"/>
              <w:spacing w:before="0" w:beforeAutospacing="0" w:after="120" w:afterAutospacing="0"/>
              <w:rPr>
                <w:rFonts w:ascii="Arial" w:hAnsi="Arial" w:cs="Arial"/>
                <w:sz w:val="20"/>
                <w:szCs w:val="20"/>
              </w:rPr>
            </w:pPr>
            <w:r w:rsidRPr="00CF05CF">
              <w:rPr>
                <w:rFonts w:ascii="Arial" w:hAnsi="Arial" w:cs="Arial"/>
                <w:sz w:val="20"/>
                <w:szCs w:val="20"/>
              </w:rPr>
              <w:t xml:space="preserve">The Health Resources and Services Administration (HRSA), an Operational Division (OPDIV) of the U.S. Department of Health and Human Services (HHS), improves access to health care for people who are geographically isolated </w:t>
            </w:r>
            <w:r w:rsidR="00483365">
              <w:rPr>
                <w:rFonts w:ascii="Arial" w:hAnsi="Arial" w:cs="Arial"/>
                <w:sz w:val="20"/>
                <w:szCs w:val="20"/>
              </w:rPr>
              <w:t>or</w:t>
            </w:r>
            <w:r w:rsidRPr="00CF05CF">
              <w:rPr>
                <w:rFonts w:ascii="Arial" w:hAnsi="Arial" w:cs="Arial"/>
                <w:sz w:val="20"/>
                <w:szCs w:val="20"/>
              </w:rPr>
              <w:t xml:space="preserve"> economically or medically vulnerable.</w:t>
            </w:r>
            <w:r>
              <w:rPr>
                <w:rFonts w:ascii="Arial" w:hAnsi="Arial" w:cs="Arial"/>
                <w:sz w:val="20"/>
                <w:szCs w:val="20"/>
              </w:rPr>
              <w:t xml:space="preserve"> </w:t>
            </w:r>
            <w:r w:rsidRPr="00CF05CF">
              <w:rPr>
                <w:rFonts w:ascii="Arial" w:hAnsi="Arial" w:cs="Arial"/>
                <w:sz w:val="20"/>
                <w:szCs w:val="20"/>
              </w:rPr>
              <w:t xml:space="preserve"> </w:t>
            </w:r>
            <w:r w:rsidR="008647DE">
              <w:rPr>
                <w:rFonts w:ascii="Arial" w:hAnsi="Arial" w:cs="Arial"/>
                <w:sz w:val="20"/>
                <w:szCs w:val="20"/>
              </w:rPr>
              <w:t>HRSA programs support</w:t>
            </w:r>
            <w:r w:rsidRPr="00CF05CF">
              <w:rPr>
                <w:rFonts w:ascii="Arial" w:hAnsi="Arial" w:cs="Arial"/>
                <w:sz w:val="20"/>
                <w:szCs w:val="20"/>
              </w:rPr>
              <w:t xml:space="preserve"> people living with HIV/AIDS, pregnant women, mothers and their families, and those in need of high</w:t>
            </w:r>
            <w:r>
              <w:rPr>
                <w:rFonts w:ascii="Arial" w:hAnsi="Arial" w:cs="Arial"/>
                <w:sz w:val="20"/>
                <w:szCs w:val="20"/>
              </w:rPr>
              <w:t>-</w:t>
            </w:r>
            <w:r w:rsidRPr="00CF05CF">
              <w:rPr>
                <w:rFonts w:ascii="Arial" w:hAnsi="Arial" w:cs="Arial"/>
                <w:sz w:val="20"/>
                <w:szCs w:val="20"/>
              </w:rPr>
              <w:t xml:space="preserve">quality primary health care. </w:t>
            </w:r>
            <w:r>
              <w:rPr>
                <w:rFonts w:ascii="Arial" w:hAnsi="Arial" w:cs="Arial"/>
                <w:sz w:val="20"/>
                <w:szCs w:val="20"/>
              </w:rPr>
              <w:t xml:space="preserve"> HRSA</w:t>
            </w:r>
            <w:r w:rsidRPr="00CF05CF">
              <w:rPr>
                <w:rFonts w:ascii="Arial" w:hAnsi="Arial" w:cs="Arial"/>
                <w:sz w:val="20"/>
                <w:szCs w:val="20"/>
              </w:rPr>
              <w:t xml:space="preserve"> employs </w:t>
            </w:r>
            <w:r w:rsidR="00235C05" w:rsidRPr="00235C05">
              <w:rPr>
                <w:rFonts w:ascii="Arial" w:hAnsi="Arial" w:cs="Arial"/>
                <w:sz w:val="20"/>
                <w:szCs w:val="20"/>
              </w:rPr>
              <w:t>1,907</w:t>
            </w:r>
            <w:r w:rsidRPr="00235C05">
              <w:rPr>
                <w:rFonts w:ascii="Arial" w:hAnsi="Arial" w:cs="Arial"/>
                <w:sz w:val="20"/>
                <w:szCs w:val="20"/>
              </w:rPr>
              <w:t xml:space="preserve"> civilian</w:t>
            </w:r>
            <w:r w:rsidRPr="00CF05CF">
              <w:rPr>
                <w:rFonts w:ascii="Arial" w:hAnsi="Arial" w:cs="Arial"/>
                <w:sz w:val="20"/>
                <w:szCs w:val="20"/>
              </w:rPr>
              <w:t xml:space="preserve"> employees across </w:t>
            </w:r>
            <w:r w:rsidR="003B3CCF">
              <w:rPr>
                <w:rFonts w:ascii="Arial" w:hAnsi="Arial" w:cs="Arial"/>
                <w:sz w:val="20"/>
                <w:szCs w:val="20"/>
              </w:rPr>
              <w:t>five</w:t>
            </w:r>
            <w:r w:rsidR="003B3CCF" w:rsidRPr="00CF05CF">
              <w:rPr>
                <w:rFonts w:ascii="Arial" w:hAnsi="Arial" w:cs="Arial"/>
                <w:sz w:val="20"/>
                <w:szCs w:val="20"/>
              </w:rPr>
              <w:t xml:space="preserve"> </w:t>
            </w:r>
            <w:r w:rsidRPr="00CF05CF">
              <w:rPr>
                <w:rFonts w:ascii="Arial" w:hAnsi="Arial" w:cs="Arial"/>
                <w:sz w:val="20"/>
                <w:szCs w:val="20"/>
              </w:rPr>
              <w:t xml:space="preserve">bureaus, </w:t>
            </w:r>
            <w:r w:rsidR="003B3CCF">
              <w:rPr>
                <w:rFonts w:ascii="Arial" w:hAnsi="Arial" w:cs="Arial"/>
                <w:sz w:val="20"/>
                <w:szCs w:val="20"/>
              </w:rPr>
              <w:t xml:space="preserve">ten </w:t>
            </w:r>
            <w:r w:rsidRPr="00CF05CF">
              <w:rPr>
                <w:rFonts w:ascii="Arial" w:hAnsi="Arial" w:cs="Arial"/>
                <w:sz w:val="20"/>
                <w:szCs w:val="20"/>
              </w:rPr>
              <w:t xml:space="preserve">offices, and </w:t>
            </w:r>
            <w:r w:rsidR="003B3CCF">
              <w:rPr>
                <w:rFonts w:ascii="Arial" w:hAnsi="Arial" w:cs="Arial"/>
                <w:sz w:val="20"/>
                <w:szCs w:val="20"/>
              </w:rPr>
              <w:t>ten</w:t>
            </w:r>
            <w:r w:rsidRPr="00CF05CF">
              <w:rPr>
                <w:rFonts w:ascii="Arial" w:hAnsi="Arial" w:cs="Arial"/>
                <w:sz w:val="20"/>
                <w:szCs w:val="20"/>
              </w:rPr>
              <w:t xml:space="preserve"> regional offices whose primary responsibility is to provide leadership and financial support to health care providers throughout the United States and its territories. </w:t>
            </w:r>
            <w:r>
              <w:rPr>
                <w:rFonts w:ascii="Arial" w:hAnsi="Arial" w:cs="Arial"/>
                <w:sz w:val="20"/>
                <w:szCs w:val="20"/>
              </w:rPr>
              <w:t xml:space="preserve"> </w:t>
            </w:r>
            <w:r w:rsidRPr="00CF05CF">
              <w:rPr>
                <w:rFonts w:ascii="Arial" w:hAnsi="Arial" w:cs="Arial"/>
                <w:sz w:val="20"/>
                <w:szCs w:val="20"/>
              </w:rPr>
              <w:t xml:space="preserve">HRSA’s mission is </w:t>
            </w:r>
            <w:r w:rsidR="00FD59BD" w:rsidRPr="00FD59BD">
              <w:rPr>
                <w:rFonts w:ascii="Arial" w:hAnsi="Arial" w:cs="Arial"/>
                <w:sz w:val="20"/>
                <w:szCs w:val="20"/>
              </w:rPr>
              <w:t xml:space="preserve">to improve health outcomes and address health disparities through access to quality services, a skilled health workforce, and </w:t>
            </w:r>
            <w:r w:rsidR="00FD59BD">
              <w:rPr>
                <w:rFonts w:ascii="Arial" w:hAnsi="Arial" w:cs="Arial"/>
                <w:sz w:val="20"/>
                <w:szCs w:val="20"/>
              </w:rPr>
              <w:t xml:space="preserve">innovative, high-value programs </w:t>
            </w:r>
            <w:r w:rsidRPr="00CF05CF">
              <w:rPr>
                <w:rFonts w:ascii="Arial" w:hAnsi="Arial" w:cs="Arial"/>
                <w:sz w:val="20"/>
                <w:szCs w:val="20"/>
              </w:rPr>
              <w:t>by impro</w:t>
            </w:r>
            <w:r w:rsidR="00FD59BD">
              <w:rPr>
                <w:rFonts w:ascii="Arial" w:hAnsi="Arial" w:cs="Arial"/>
                <w:sz w:val="20"/>
                <w:szCs w:val="20"/>
              </w:rPr>
              <w:t xml:space="preserve">ving access to quality health </w:t>
            </w:r>
            <w:r w:rsidRPr="00CF05CF">
              <w:rPr>
                <w:rFonts w:ascii="Arial" w:hAnsi="Arial" w:cs="Arial"/>
                <w:sz w:val="20"/>
                <w:szCs w:val="20"/>
              </w:rPr>
              <w:t xml:space="preserve">services; </w:t>
            </w:r>
            <w:r w:rsidR="00FD59BD">
              <w:rPr>
                <w:rFonts w:ascii="Arial" w:hAnsi="Arial" w:cs="Arial"/>
                <w:sz w:val="20"/>
                <w:szCs w:val="20"/>
              </w:rPr>
              <w:t>fostering a health care workforce able to address current and emerging needs, achieving health equity and enhancing population health</w:t>
            </w:r>
            <w:r w:rsidRPr="00CF05CF">
              <w:rPr>
                <w:rFonts w:ascii="Arial" w:hAnsi="Arial" w:cs="Arial"/>
                <w:sz w:val="20"/>
                <w:szCs w:val="20"/>
              </w:rPr>
              <w:t xml:space="preserve">; </w:t>
            </w:r>
            <w:r w:rsidR="00FD59BD">
              <w:rPr>
                <w:rFonts w:ascii="Arial" w:hAnsi="Arial" w:cs="Arial"/>
                <w:sz w:val="20"/>
                <w:szCs w:val="20"/>
              </w:rPr>
              <w:t>and optimizing HRSA operations and strengthening program management</w:t>
            </w:r>
            <w:r w:rsidRPr="00CF05CF">
              <w:rPr>
                <w:rFonts w:ascii="Arial" w:hAnsi="Arial" w:cs="Arial"/>
                <w:sz w:val="20"/>
                <w:szCs w:val="20"/>
              </w:rPr>
              <w:t>.</w:t>
            </w:r>
            <w:r>
              <w:rPr>
                <w:rFonts w:ascii="Arial" w:hAnsi="Arial" w:cs="Arial"/>
                <w:sz w:val="20"/>
                <w:szCs w:val="20"/>
              </w:rPr>
              <w:t xml:space="preserve">  </w:t>
            </w:r>
            <w:r w:rsidRPr="00CF05CF">
              <w:rPr>
                <w:rFonts w:ascii="Arial" w:hAnsi="Arial" w:cs="Arial"/>
                <w:sz w:val="20"/>
                <w:szCs w:val="20"/>
              </w:rPr>
              <w:t xml:space="preserve">Through </w:t>
            </w:r>
            <w:r>
              <w:rPr>
                <w:rFonts w:ascii="Arial" w:hAnsi="Arial" w:cs="Arial"/>
                <w:sz w:val="20"/>
                <w:szCs w:val="20"/>
              </w:rPr>
              <w:t xml:space="preserve">its efforts, </w:t>
            </w:r>
            <w:r w:rsidRPr="00CF05CF">
              <w:rPr>
                <w:rFonts w:ascii="Arial" w:hAnsi="Arial" w:cs="Arial"/>
                <w:sz w:val="20"/>
                <w:szCs w:val="20"/>
              </w:rPr>
              <w:t>HRSA envisions a nation of “Healthy Communities, Healthy People.”</w:t>
            </w:r>
          </w:p>
          <w:p w14:paraId="730F3AA8" w14:textId="6939D964" w:rsidR="00EF1868" w:rsidRDefault="00EF1868" w:rsidP="00EF1868">
            <w:pPr>
              <w:pStyle w:val="Heading2"/>
              <w:spacing w:before="0"/>
              <w:rPr>
                <w:sz w:val="20"/>
                <w:szCs w:val="20"/>
              </w:rPr>
            </w:pPr>
          </w:p>
          <w:p w14:paraId="2A4A2E74" w14:textId="77777777" w:rsidR="00EF1868" w:rsidRPr="00CF05CF" w:rsidRDefault="00EF1868" w:rsidP="00EF1868">
            <w:pPr>
              <w:pStyle w:val="Heading2"/>
              <w:spacing w:before="0"/>
              <w:rPr>
                <w:sz w:val="20"/>
                <w:szCs w:val="20"/>
              </w:rPr>
            </w:pPr>
            <w:r w:rsidRPr="00CF05CF">
              <w:rPr>
                <w:sz w:val="20"/>
                <w:szCs w:val="20"/>
              </w:rPr>
              <w:t>Assessing the Agency’s Equal Employment Opportunity Program</w:t>
            </w:r>
          </w:p>
          <w:p w14:paraId="7AE4CF82" w14:textId="77777777" w:rsidR="00EF1868" w:rsidRPr="005B3711" w:rsidRDefault="00EF1868" w:rsidP="00EF1868">
            <w:pPr>
              <w:spacing w:after="120"/>
              <w:rPr>
                <w:rFonts w:ascii="Arial" w:hAnsi="Arial" w:cs="Arial"/>
                <w:color w:val="000000"/>
                <w:sz w:val="20"/>
                <w:szCs w:val="20"/>
              </w:rPr>
            </w:pPr>
            <w:r w:rsidRPr="00CF05CF">
              <w:rPr>
                <w:rFonts w:ascii="Arial" w:hAnsi="Arial" w:cs="Arial"/>
                <w:color w:val="000000"/>
                <w:sz w:val="20"/>
                <w:szCs w:val="20"/>
              </w:rPr>
              <w:t>In FY 201</w:t>
            </w:r>
            <w:r w:rsidR="00235C05">
              <w:rPr>
                <w:rFonts w:ascii="Arial" w:hAnsi="Arial" w:cs="Arial"/>
                <w:color w:val="000000"/>
                <w:sz w:val="20"/>
                <w:szCs w:val="20"/>
              </w:rPr>
              <w:t>9</w:t>
            </w:r>
            <w:r w:rsidRPr="00CF05CF">
              <w:rPr>
                <w:rFonts w:ascii="Arial" w:hAnsi="Arial" w:cs="Arial"/>
                <w:color w:val="000000"/>
                <w:sz w:val="20"/>
                <w:szCs w:val="20"/>
              </w:rPr>
              <w:t xml:space="preserve">, HRSA, under the leadership of the Office of Civil Rights, Diversity and Inclusion (OCRDI), conducted its annual assessment of the Agency’s Equal Employment Opportunity (EEO) Program against the six essential elements of a model EEO program as defined by the Equal Employment Opportunity Commission (EEOC).  </w:t>
            </w:r>
            <w:r>
              <w:rPr>
                <w:rFonts w:ascii="Arial" w:hAnsi="Arial" w:cs="Arial"/>
                <w:color w:val="000000"/>
                <w:sz w:val="20"/>
                <w:szCs w:val="20"/>
              </w:rPr>
              <w:t>HRSA performed the</w:t>
            </w:r>
            <w:r w:rsidRPr="00CF05CF">
              <w:rPr>
                <w:rFonts w:ascii="Arial" w:hAnsi="Arial" w:cs="Arial"/>
                <w:color w:val="000000"/>
                <w:sz w:val="20"/>
                <w:szCs w:val="20"/>
              </w:rPr>
              <w:t xml:space="preserve"> assessment as part of the Agency’s ongoing obligation to eliminate barriers that impede free and open competition in the workplace and prevent individuals of any racial or national origin group, sex, or disability status from realizing their full potential. </w:t>
            </w:r>
            <w:r w:rsidR="008F5A40">
              <w:rPr>
                <w:rFonts w:ascii="Arial" w:hAnsi="Arial" w:cs="Arial"/>
                <w:color w:val="000000"/>
                <w:sz w:val="20"/>
                <w:szCs w:val="20"/>
              </w:rPr>
              <w:t>Based on the self-assessment findings, HRSA m</w:t>
            </w:r>
            <w:r w:rsidR="008C748C">
              <w:rPr>
                <w:rFonts w:ascii="Arial" w:hAnsi="Arial" w:cs="Arial"/>
                <w:color w:val="000000"/>
                <w:sz w:val="20"/>
                <w:szCs w:val="20"/>
              </w:rPr>
              <w:t>et</w:t>
            </w:r>
            <w:r w:rsidR="000E241C">
              <w:rPr>
                <w:rFonts w:ascii="Arial" w:hAnsi="Arial" w:cs="Arial"/>
                <w:color w:val="000000"/>
                <w:sz w:val="20"/>
                <w:szCs w:val="20"/>
              </w:rPr>
              <w:t xml:space="preserve"> 83% </w:t>
            </w:r>
            <w:r w:rsidR="00DB57E6">
              <w:rPr>
                <w:rFonts w:ascii="Arial" w:hAnsi="Arial" w:cs="Arial"/>
                <w:color w:val="000000"/>
                <w:sz w:val="20"/>
                <w:szCs w:val="20"/>
              </w:rPr>
              <w:t xml:space="preserve">(129 out of 156) </w:t>
            </w:r>
            <w:r w:rsidR="000E241C">
              <w:rPr>
                <w:rFonts w:ascii="Arial" w:hAnsi="Arial" w:cs="Arial"/>
                <w:color w:val="000000"/>
                <w:sz w:val="20"/>
                <w:szCs w:val="20"/>
              </w:rPr>
              <w:t>of the</w:t>
            </w:r>
            <w:r w:rsidR="008C748C">
              <w:rPr>
                <w:rFonts w:ascii="Arial" w:hAnsi="Arial" w:cs="Arial"/>
                <w:color w:val="000000"/>
                <w:sz w:val="20"/>
                <w:szCs w:val="20"/>
              </w:rPr>
              <w:t xml:space="preserve"> </w:t>
            </w:r>
            <w:r w:rsidR="00DB57E6">
              <w:rPr>
                <w:rFonts w:ascii="Arial" w:hAnsi="Arial" w:cs="Arial"/>
                <w:color w:val="000000"/>
                <w:sz w:val="20"/>
                <w:szCs w:val="20"/>
              </w:rPr>
              <w:t>program expectations</w:t>
            </w:r>
            <w:r w:rsidR="000E241C">
              <w:rPr>
                <w:rFonts w:ascii="Arial" w:hAnsi="Arial" w:cs="Arial"/>
                <w:color w:val="000000"/>
                <w:sz w:val="20"/>
                <w:szCs w:val="20"/>
              </w:rPr>
              <w:t xml:space="preserve"> </w:t>
            </w:r>
            <w:r w:rsidR="008C748C">
              <w:rPr>
                <w:rFonts w:ascii="Arial" w:hAnsi="Arial" w:cs="Arial"/>
                <w:color w:val="000000"/>
                <w:sz w:val="20"/>
                <w:szCs w:val="20"/>
              </w:rPr>
              <w:t>associated with the six essential elements of a model EEO program.</w:t>
            </w:r>
            <w:r w:rsidR="00DB57E6">
              <w:rPr>
                <w:rFonts w:ascii="Arial" w:hAnsi="Arial" w:cs="Arial"/>
                <w:color w:val="000000"/>
                <w:sz w:val="20"/>
                <w:szCs w:val="20"/>
              </w:rPr>
              <w:t xml:space="preserve"> </w:t>
            </w:r>
            <w:r w:rsidR="008C748C">
              <w:rPr>
                <w:rFonts w:ascii="Arial" w:hAnsi="Arial" w:cs="Arial"/>
                <w:color w:val="000000"/>
                <w:sz w:val="20"/>
                <w:szCs w:val="20"/>
              </w:rPr>
              <w:t xml:space="preserve"> </w:t>
            </w:r>
            <w:r w:rsidR="00DF0592">
              <w:rPr>
                <w:rFonts w:ascii="Arial" w:hAnsi="Arial" w:cs="Arial"/>
                <w:color w:val="000000"/>
                <w:sz w:val="20"/>
                <w:szCs w:val="20"/>
              </w:rPr>
              <w:t>C</w:t>
            </w:r>
            <w:r w:rsidRPr="005B3711">
              <w:rPr>
                <w:rFonts w:ascii="Arial" w:hAnsi="Arial" w:cs="Arial"/>
                <w:color w:val="000000"/>
                <w:sz w:val="20"/>
                <w:szCs w:val="20"/>
              </w:rPr>
              <w:t xml:space="preserve">orrective action plans </w:t>
            </w:r>
            <w:r w:rsidR="00A91247">
              <w:rPr>
                <w:rFonts w:ascii="Arial" w:hAnsi="Arial" w:cs="Arial"/>
                <w:color w:val="000000"/>
                <w:sz w:val="20"/>
                <w:szCs w:val="20"/>
              </w:rPr>
              <w:t xml:space="preserve">were developed </w:t>
            </w:r>
            <w:r w:rsidRPr="005B3711">
              <w:rPr>
                <w:rFonts w:ascii="Arial" w:hAnsi="Arial" w:cs="Arial"/>
                <w:color w:val="000000"/>
                <w:sz w:val="20"/>
                <w:szCs w:val="20"/>
              </w:rPr>
              <w:t xml:space="preserve">in response to </w:t>
            </w:r>
            <w:r w:rsidR="00DF0592">
              <w:rPr>
                <w:rFonts w:ascii="Arial" w:hAnsi="Arial" w:cs="Arial"/>
                <w:color w:val="000000"/>
                <w:sz w:val="20"/>
                <w:szCs w:val="20"/>
              </w:rPr>
              <w:t>the remain</w:t>
            </w:r>
            <w:r w:rsidR="00A321C7">
              <w:rPr>
                <w:rFonts w:ascii="Arial" w:hAnsi="Arial" w:cs="Arial"/>
                <w:color w:val="000000"/>
                <w:sz w:val="20"/>
                <w:szCs w:val="20"/>
              </w:rPr>
              <w:t>ing unmet program expectations.</w:t>
            </w:r>
            <w:r w:rsidRPr="005B3711">
              <w:rPr>
                <w:rFonts w:ascii="Arial" w:hAnsi="Arial" w:cs="Arial"/>
                <w:color w:val="000000"/>
                <w:sz w:val="20"/>
                <w:szCs w:val="20"/>
              </w:rPr>
              <w:t xml:space="preserve">  </w:t>
            </w:r>
            <w:r w:rsidR="00A321C7">
              <w:rPr>
                <w:rFonts w:ascii="Arial" w:hAnsi="Arial" w:cs="Arial"/>
                <w:color w:val="000000"/>
                <w:sz w:val="20"/>
                <w:szCs w:val="20"/>
              </w:rPr>
              <w:t xml:space="preserve">As outlined in Part H of this report, </w:t>
            </w:r>
            <w:r w:rsidRPr="005B3711">
              <w:rPr>
                <w:rFonts w:ascii="Arial" w:hAnsi="Arial" w:cs="Arial"/>
                <w:color w:val="000000"/>
                <w:sz w:val="20"/>
                <w:szCs w:val="20"/>
              </w:rPr>
              <w:t>HRSA will implement these plans in FY 20</w:t>
            </w:r>
            <w:r w:rsidR="009F27C5" w:rsidRPr="005B3711">
              <w:rPr>
                <w:rFonts w:ascii="Arial" w:hAnsi="Arial" w:cs="Arial"/>
                <w:color w:val="000000"/>
                <w:sz w:val="20"/>
                <w:szCs w:val="20"/>
              </w:rPr>
              <w:t>20</w:t>
            </w:r>
            <w:r w:rsidRPr="005B3711">
              <w:rPr>
                <w:rFonts w:ascii="Arial" w:hAnsi="Arial" w:cs="Arial"/>
                <w:color w:val="000000"/>
                <w:sz w:val="20"/>
                <w:szCs w:val="20"/>
              </w:rPr>
              <w:t xml:space="preserve"> and </w:t>
            </w:r>
            <w:r w:rsidR="00A321C7">
              <w:rPr>
                <w:rFonts w:ascii="Arial" w:hAnsi="Arial" w:cs="Arial"/>
                <w:color w:val="000000"/>
                <w:sz w:val="20"/>
                <w:szCs w:val="20"/>
              </w:rPr>
              <w:t xml:space="preserve">report </w:t>
            </w:r>
            <w:r w:rsidRPr="005B3711">
              <w:rPr>
                <w:rFonts w:ascii="Arial" w:hAnsi="Arial" w:cs="Arial"/>
                <w:color w:val="000000"/>
                <w:sz w:val="20"/>
                <w:szCs w:val="20"/>
              </w:rPr>
              <w:t xml:space="preserve">progress toward eliminating the Agency’s EEO program deficiencies in subsequent annual reports. </w:t>
            </w:r>
          </w:p>
          <w:p w14:paraId="36F9B759" w14:textId="77777777" w:rsidR="00EF1868" w:rsidRDefault="00EF1868" w:rsidP="00EF1868">
            <w:pPr>
              <w:pStyle w:val="Heading3"/>
              <w:rPr>
                <w:szCs w:val="20"/>
              </w:rPr>
            </w:pPr>
          </w:p>
          <w:p w14:paraId="24FB9465" w14:textId="77777777" w:rsidR="00EF1868" w:rsidRPr="00CF05CF" w:rsidRDefault="00EF1868" w:rsidP="00EF1868">
            <w:pPr>
              <w:pStyle w:val="Heading3"/>
              <w:rPr>
                <w:szCs w:val="20"/>
              </w:rPr>
            </w:pPr>
            <w:r w:rsidRPr="00CF05CF">
              <w:rPr>
                <w:szCs w:val="20"/>
              </w:rPr>
              <w:t>Self-Assessment Findings: Agency EEO Program Strengths</w:t>
            </w:r>
          </w:p>
          <w:p w14:paraId="6278AFF8" w14:textId="77777777" w:rsidR="00EF1868" w:rsidRPr="00CF05CF" w:rsidRDefault="00EF1868" w:rsidP="00EF1868">
            <w:pPr>
              <w:spacing w:after="120"/>
              <w:rPr>
                <w:rFonts w:ascii="Arial" w:hAnsi="Arial" w:cs="Arial"/>
                <w:color w:val="000000"/>
                <w:sz w:val="20"/>
                <w:szCs w:val="20"/>
              </w:rPr>
            </w:pPr>
            <w:r w:rsidRPr="00CF05CF">
              <w:rPr>
                <w:rFonts w:ascii="Arial" w:hAnsi="Arial" w:cs="Arial"/>
                <w:color w:val="000000"/>
                <w:sz w:val="20"/>
                <w:szCs w:val="20"/>
              </w:rPr>
              <w:t>HRSA’s self-assessment re</w:t>
            </w:r>
            <w:r w:rsidR="00141027">
              <w:rPr>
                <w:rFonts w:ascii="Arial" w:hAnsi="Arial" w:cs="Arial"/>
                <w:color w:val="000000"/>
                <w:sz w:val="20"/>
                <w:szCs w:val="20"/>
              </w:rPr>
              <w:t>sults indicated that t</w:t>
            </w:r>
            <w:r w:rsidRPr="00CF05CF">
              <w:rPr>
                <w:rFonts w:ascii="Arial" w:hAnsi="Arial" w:cs="Arial"/>
                <w:color w:val="000000"/>
                <w:sz w:val="20"/>
                <w:szCs w:val="20"/>
              </w:rPr>
              <w:t xml:space="preserve">he Agency’s strategic mission </w:t>
            </w:r>
            <w:r>
              <w:rPr>
                <w:rFonts w:ascii="Arial" w:hAnsi="Arial" w:cs="Arial"/>
                <w:color w:val="000000"/>
                <w:sz w:val="20"/>
                <w:szCs w:val="20"/>
              </w:rPr>
              <w:t xml:space="preserve">integrates </w:t>
            </w:r>
            <w:r w:rsidRPr="00CF05CF">
              <w:rPr>
                <w:rFonts w:ascii="Arial" w:hAnsi="Arial" w:cs="Arial"/>
                <w:color w:val="000000"/>
                <w:sz w:val="20"/>
                <w:szCs w:val="20"/>
              </w:rPr>
              <w:t xml:space="preserve">EEO through the increased and intentional inclusion of OCRDI in activities pertaining to human capital management and succession planning initiatives.  </w:t>
            </w:r>
            <w:r w:rsidR="00DD5446">
              <w:rPr>
                <w:rFonts w:ascii="Arial" w:hAnsi="Arial" w:cs="Arial"/>
                <w:color w:val="000000"/>
                <w:sz w:val="20"/>
                <w:szCs w:val="20"/>
              </w:rPr>
              <w:t xml:space="preserve">As a best practice, </w:t>
            </w:r>
            <w:r w:rsidRPr="00CF05CF">
              <w:rPr>
                <w:rFonts w:ascii="Arial" w:hAnsi="Arial" w:cs="Arial"/>
                <w:color w:val="000000"/>
                <w:sz w:val="20"/>
                <w:szCs w:val="20"/>
              </w:rPr>
              <w:t xml:space="preserve">OCRDI </w:t>
            </w:r>
            <w:r w:rsidR="00DD5446">
              <w:rPr>
                <w:rFonts w:ascii="Arial" w:hAnsi="Arial" w:cs="Arial"/>
                <w:color w:val="000000"/>
                <w:sz w:val="20"/>
                <w:szCs w:val="20"/>
              </w:rPr>
              <w:t>continue</w:t>
            </w:r>
            <w:r w:rsidR="00F6539A">
              <w:rPr>
                <w:rFonts w:ascii="Arial" w:hAnsi="Arial" w:cs="Arial"/>
                <w:color w:val="000000"/>
                <w:sz w:val="20"/>
                <w:szCs w:val="20"/>
              </w:rPr>
              <w:t>d</w:t>
            </w:r>
            <w:r w:rsidR="00DD5446">
              <w:rPr>
                <w:rFonts w:ascii="Arial" w:hAnsi="Arial" w:cs="Arial"/>
                <w:color w:val="000000"/>
                <w:sz w:val="20"/>
                <w:szCs w:val="20"/>
              </w:rPr>
              <w:t xml:space="preserve"> to </w:t>
            </w:r>
            <w:r>
              <w:rPr>
                <w:rFonts w:ascii="Arial" w:hAnsi="Arial" w:cs="Arial"/>
                <w:color w:val="000000"/>
                <w:sz w:val="20"/>
                <w:szCs w:val="20"/>
              </w:rPr>
              <w:t xml:space="preserve">inform </w:t>
            </w:r>
            <w:r w:rsidRPr="00CF05CF">
              <w:rPr>
                <w:rFonts w:ascii="Arial" w:hAnsi="Arial" w:cs="Arial"/>
                <w:color w:val="000000"/>
                <w:sz w:val="20"/>
                <w:szCs w:val="20"/>
              </w:rPr>
              <w:t>Bureau/Office leaders on the Agency’s EEO program status through D</w:t>
            </w:r>
            <w:r w:rsidR="00DD5446">
              <w:rPr>
                <w:rFonts w:ascii="Arial" w:hAnsi="Arial" w:cs="Arial"/>
                <w:color w:val="000000"/>
                <w:sz w:val="20"/>
                <w:szCs w:val="20"/>
              </w:rPr>
              <w:t xml:space="preserve">iversity and </w:t>
            </w:r>
            <w:r w:rsidRPr="00CF05CF">
              <w:rPr>
                <w:rFonts w:ascii="Arial" w:hAnsi="Arial" w:cs="Arial"/>
                <w:color w:val="000000"/>
                <w:sz w:val="20"/>
                <w:szCs w:val="20"/>
              </w:rPr>
              <w:t>I</w:t>
            </w:r>
            <w:r w:rsidR="00DD5446">
              <w:rPr>
                <w:rFonts w:ascii="Arial" w:hAnsi="Arial" w:cs="Arial"/>
                <w:color w:val="000000"/>
                <w:sz w:val="20"/>
                <w:szCs w:val="20"/>
              </w:rPr>
              <w:t xml:space="preserve">nclusion </w:t>
            </w:r>
            <w:r w:rsidRPr="00CF05CF">
              <w:rPr>
                <w:rFonts w:ascii="Arial" w:hAnsi="Arial" w:cs="Arial"/>
                <w:color w:val="000000"/>
                <w:sz w:val="20"/>
                <w:szCs w:val="20"/>
              </w:rPr>
              <w:t>P</w:t>
            </w:r>
            <w:r w:rsidR="00DD5446">
              <w:rPr>
                <w:rFonts w:ascii="Arial" w:hAnsi="Arial" w:cs="Arial"/>
                <w:color w:val="000000"/>
                <w:sz w:val="20"/>
                <w:szCs w:val="20"/>
              </w:rPr>
              <w:t>rofile (DIP)</w:t>
            </w:r>
            <w:r w:rsidRPr="00CF05CF">
              <w:rPr>
                <w:rFonts w:ascii="Arial" w:hAnsi="Arial" w:cs="Arial"/>
                <w:color w:val="000000"/>
                <w:sz w:val="20"/>
                <w:szCs w:val="20"/>
              </w:rPr>
              <w:t xml:space="preserve"> meetings</w:t>
            </w:r>
            <w:r w:rsidR="00DD5446">
              <w:rPr>
                <w:rFonts w:ascii="Arial" w:hAnsi="Arial" w:cs="Arial"/>
                <w:color w:val="000000"/>
                <w:sz w:val="20"/>
                <w:szCs w:val="20"/>
              </w:rPr>
              <w:t xml:space="preserve"> and allow</w:t>
            </w:r>
            <w:r w:rsidR="00F6539A">
              <w:rPr>
                <w:rFonts w:ascii="Arial" w:hAnsi="Arial" w:cs="Arial"/>
                <w:color w:val="000000"/>
                <w:sz w:val="20"/>
                <w:szCs w:val="20"/>
              </w:rPr>
              <w:t>ed</w:t>
            </w:r>
            <w:r w:rsidR="00DD5446">
              <w:rPr>
                <w:rFonts w:ascii="Arial" w:hAnsi="Arial" w:cs="Arial"/>
                <w:color w:val="000000"/>
                <w:sz w:val="20"/>
                <w:szCs w:val="20"/>
              </w:rPr>
              <w:t xml:space="preserve"> opportunities for managers to play an active role in </w:t>
            </w:r>
            <w:r w:rsidRPr="00CF05CF">
              <w:rPr>
                <w:rFonts w:ascii="Arial" w:hAnsi="Arial" w:cs="Arial"/>
                <w:color w:val="000000"/>
                <w:sz w:val="20"/>
                <w:szCs w:val="20"/>
              </w:rPr>
              <w:t xml:space="preserve">assessing the Agency’s EEO Program, identifying barriers to EEO, and developing correction plans. </w:t>
            </w:r>
            <w:r w:rsidR="00141027">
              <w:rPr>
                <w:rFonts w:ascii="Arial" w:hAnsi="Arial" w:cs="Arial"/>
                <w:color w:val="000000"/>
                <w:sz w:val="20"/>
                <w:szCs w:val="20"/>
              </w:rPr>
              <w:t xml:space="preserve"> </w:t>
            </w:r>
            <w:r w:rsidR="00FE758B">
              <w:rPr>
                <w:rFonts w:ascii="Arial" w:hAnsi="Arial" w:cs="Arial"/>
                <w:color w:val="000000"/>
                <w:sz w:val="20"/>
                <w:szCs w:val="20"/>
              </w:rPr>
              <w:t xml:space="preserve">Additional HRSA EEO Program strengths include but are not limited to: </w:t>
            </w:r>
          </w:p>
          <w:p w14:paraId="4B03AFA9" w14:textId="77777777" w:rsidR="00EF1868" w:rsidRDefault="00EF1868" w:rsidP="00BF5D3E">
            <w:pPr>
              <w:pStyle w:val="ListParagraph"/>
              <w:numPr>
                <w:ilvl w:val="0"/>
                <w:numId w:val="1"/>
              </w:numPr>
              <w:spacing w:before="0" w:after="120"/>
              <w:contextualSpacing w:val="0"/>
              <w:rPr>
                <w:rFonts w:ascii="Arial" w:hAnsi="Arial" w:cs="Arial"/>
                <w:color w:val="000000"/>
                <w:sz w:val="20"/>
                <w:szCs w:val="20"/>
              </w:rPr>
            </w:pPr>
            <w:r>
              <w:rPr>
                <w:rFonts w:ascii="Arial" w:hAnsi="Arial" w:cs="Arial"/>
                <w:color w:val="000000"/>
                <w:sz w:val="20"/>
                <w:szCs w:val="20"/>
              </w:rPr>
              <w:t>Incorporating EEO/diversity and inclusion principles in the 2019-202</w:t>
            </w:r>
            <w:r w:rsidR="003B3CCF">
              <w:rPr>
                <w:rFonts w:ascii="Arial" w:hAnsi="Arial" w:cs="Arial"/>
                <w:color w:val="000000"/>
                <w:sz w:val="20"/>
                <w:szCs w:val="20"/>
              </w:rPr>
              <w:t>2</w:t>
            </w:r>
            <w:r>
              <w:rPr>
                <w:rFonts w:ascii="Arial" w:hAnsi="Arial" w:cs="Arial"/>
                <w:color w:val="000000"/>
                <w:sz w:val="20"/>
                <w:szCs w:val="20"/>
              </w:rPr>
              <w:t xml:space="preserve"> HRSA Strategic Plan.</w:t>
            </w:r>
          </w:p>
          <w:p w14:paraId="6776B5D1" w14:textId="77777777" w:rsidR="00EF1868" w:rsidRPr="00CF05CF" w:rsidRDefault="00EF1868" w:rsidP="00BF5D3E">
            <w:pPr>
              <w:pStyle w:val="ListParagraph"/>
              <w:numPr>
                <w:ilvl w:val="0"/>
                <w:numId w:val="1"/>
              </w:numPr>
              <w:spacing w:before="0" w:after="120"/>
              <w:contextualSpacing w:val="0"/>
              <w:rPr>
                <w:rFonts w:ascii="Arial" w:hAnsi="Arial" w:cs="Arial"/>
                <w:color w:val="000000"/>
                <w:sz w:val="20"/>
                <w:szCs w:val="20"/>
              </w:rPr>
            </w:pPr>
            <w:r>
              <w:rPr>
                <w:rFonts w:ascii="Arial" w:hAnsi="Arial" w:cs="Arial"/>
                <w:color w:val="000000"/>
                <w:sz w:val="20"/>
                <w:szCs w:val="20"/>
              </w:rPr>
              <w:t>Issuing annual EEO policy statement clearly communicating the Agency’s commitment to EEO for all employees and applicants; b</w:t>
            </w:r>
            <w:r w:rsidRPr="00CF05CF">
              <w:rPr>
                <w:rFonts w:ascii="Arial" w:hAnsi="Arial" w:cs="Arial"/>
                <w:color w:val="000000"/>
                <w:sz w:val="20"/>
                <w:szCs w:val="20"/>
              </w:rPr>
              <w:t>riefing new employees and newly promoted supervisors on their roles, responsibilities, and rights related to the Agency’s EEO program</w:t>
            </w:r>
            <w:r>
              <w:rPr>
                <w:rFonts w:ascii="Arial" w:hAnsi="Arial" w:cs="Arial"/>
                <w:color w:val="000000"/>
                <w:sz w:val="20"/>
                <w:szCs w:val="20"/>
              </w:rPr>
              <w:t xml:space="preserve">; </w:t>
            </w:r>
            <w:r w:rsidRPr="00CF05CF">
              <w:rPr>
                <w:rFonts w:ascii="Arial" w:hAnsi="Arial" w:cs="Arial"/>
                <w:color w:val="000000"/>
                <w:sz w:val="20"/>
                <w:szCs w:val="20"/>
              </w:rPr>
              <w:t>providing a copy of the EEO policy statement during New Employee Orientation and New Supervisor Orientation</w:t>
            </w:r>
            <w:r w:rsidR="00861C10">
              <w:rPr>
                <w:rFonts w:ascii="Arial" w:hAnsi="Arial" w:cs="Arial"/>
                <w:color w:val="000000"/>
                <w:sz w:val="20"/>
                <w:szCs w:val="20"/>
              </w:rPr>
              <w:t xml:space="preserve"> </w:t>
            </w:r>
            <w:r w:rsidRPr="00CF05CF">
              <w:rPr>
                <w:rFonts w:ascii="Arial" w:hAnsi="Arial" w:cs="Arial"/>
                <w:color w:val="000000"/>
                <w:sz w:val="20"/>
                <w:szCs w:val="20"/>
              </w:rPr>
              <w:t>and through other outlets.</w:t>
            </w:r>
          </w:p>
          <w:p w14:paraId="502A0172" w14:textId="77777777" w:rsidR="00EF1868" w:rsidRDefault="00EF1868" w:rsidP="00BF5D3E">
            <w:pPr>
              <w:pStyle w:val="ListParagraph"/>
              <w:numPr>
                <w:ilvl w:val="0"/>
                <w:numId w:val="1"/>
              </w:numPr>
              <w:spacing w:before="0" w:after="120"/>
              <w:contextualSpacing w:val="0"/>
              <w:rPr>
                <w:rFonts w:ascii="Arial" w:hAnsi="Arial" w:cs="Arial"/>
                <w:color w:val="000000"/>
                <w:sz w:val="20"/>
                <w:szCs w:val="20"/>
              </w:rPr>
            </w:pPr>
            <w:r>
              <w:rPr>
                <w:rFonts w:ascii="Arial" w:hAnsi="Arial" w:cs="Arial"/>
                <w:color w:val="000000"/>
                <w:sz w:val="20"/>
                <w:szCs w:val="20"/>
              </w:rPr>
              <w:t xml:space="preserve">Presenting Administrator’s Award for Equal Opportunity Achievement annually to employees or groups of employees who actively and effectively provide leadership and service to achieve significant advancement in equal opportunities and/or diversity in the Agency. </w:t>
            </w:r>
          </w:p>
          <w:p w14:paraId="7686492E" w14:textId="77777777" w:rsidR="00EF1868" w:rsidRPr="00EF1868" w:rsidRDefault="00EF1868" w:rsidP="00BF5D3E">
            <w:pPr>
              <w:pStyle w:val="ListParagraph"/>
              <w:numPr>
                <w:ilvl w:val="0"/>
                <w:numId w:val="1"/>
              </w:numPr>
              <w:spacing w:before="0" w:after="120"/>
              <w:contextualSpacing w:val="0"/>
            </w:pPr>
            <w:r w:rsidRPr="00CF05CF">
              <w:rPr>
                <w:rFonts w:ascii="Arial" w:hAnsi="Arial" w:cs="Arial"/>
                <w:color w:val="000000"/>
                <w:sz w:val="20"/>
                <w:szCs w:val="20"/>
              </w:rPr>
              <w:t xml:space="preserve">Requiring new employees to complete </w:t>
            </w:r>
            <w:r w:rsidR="00814983">
              <w:rPr>
                <w:rFonts w:ascii="Arial" w:hAnsi="Arial" w:cs="Arial"/>
                <w:color w:val="000000"/>
                <w:sz w:val="20"/>
                <w:szCs w:val="20"/>
              </w:rPr>
              <w:t>“</w:t>
            </w:r>
            <w:r w:rsidRPr="00CF05CF">
              <w:rPr>
                <w:rFonts w:ascii="Arial" w:hAnsi="Arial" w:cs="Arial"/>
                <w:color w:val="000000"/>
                <w:sz w:val="20"/>
                <w:szCs w:val="20"/>
              </w:rPr>
              <w:t>EEO Awareness Training for HHS</w:t>
            </w:r>
            <w:r w:rsidR="00814983">
              <w:rPr>
                <w:rFonts w:ascii="Arial" w:hAnsi="Arial" w:cs="Arial"/>
                <w:color w:val="000000"/>
                <w:sz w:val="20"/>
                <w:szCs w:val="20"/>
              </w:rPr>
              <w:t>”</w:t>
            </w:r>
            <w:r w:rsidRPr="00CF05CF">
              <w:rPr>
                <w:rFonts w:ascii="Arial" w:hAnsi="Arial" w:cs="Arial"/>
                <w:color w:val="000000"/>
                <w:sz w:val="20"/>
                <w:szCs w:val="20"/>
              </w:rPr>
              <w:t xml:space="preserve"> within 90 days of onboarding. </w:t>
            </w:r>
          </w:p>
          <w:p w14:paraId="18B25097" w14:textId="77777777" w:rsidR="00EF1868" w:rsidRPr="00CF05CF" w:rsidRDefault="00EF1868" w:rsidP="00BF5D3E">
            <w:pPr>
              <w:pStyle w:val="ListParagraph"/>
              <w:numPr>
                <w:ilvl w:val="0"/>
                <w:numId w:val="1"/>
              </w:numPr>
              <w:spacing w:before="0" w:after="120"/>
              <w:contextualSpacing w:val="0"/>
              <w:rPr>
                <w:rFonts w:ascii="Arial" w:hAnsi="Arial" w:cs="Arial"/>
                <w:color w:val="000000"/>
                <w:sz w:val="20"/>
                <w:szCs w:val="20"/>
              </w:rPr>
            </w:pPr>
            <w:r w:rsidRPr="00CF05CF">
              <w:rPr>
                <w:rFonts w:ascii="Arial" w:hAnsi="Arial" w:cs="Arial"/>
                <w:color w:val="000000"/>
                <w:sz w:val="20"/>
                <w:szCs w:val="20"/>
              </w:rPr>
              <w:lastRenderedPageBreak/>
              <w:t>Maintaining funding to ensure that HRSA’s Complaints Program, Alternative Dispute Resolution (ADR) Program, and Reasonable Accommodation (RA) Program are available to current and former employees</w:t>
            </w:r>
            <w:r>
              <w:rPr>
                <w:rFonts w:ascii="Arial" w:hAnsi="Arial" w:cs="Arial"/>
                <w:color w:val="000000"/>
                <w:sz w:val="20"/>
                <w:szCs w:val="20"/>
              </w:rPr>
              <w:t xml:space="preserve"> and to</w:t>
            </w:r>
            <w:r w:rsidRPr="00CF05CF">
              <w:rPr>
                <w:rFonts w:ascii="Arial" w:hAnsi="Arial" w:cs="Arial"/>
                <w:color w:val="000000"/>
                <w:sz w:val="20"/>
                <w:szCs w:val="20"/>
              </w:rPr>
              <w:t xml:space="preserve"> job applicants.</w:t>
            </w:r>
          </w:p>
          <w:p w14:paraId="0BCA7378" w14:textId="77777777" w:rsidR="00EF1868" w:rsidRPr="00CF05CF" w:rsidRDefault="00EF1868" w:rsidP="00BF5D3E">
            <w:pPr>
              <w:pStyle w:val="ListParagraph"/>
              <w:numPr>
                <w:ilvl w:val="0"/>
                <w:numId w:val="1"/>
              </w:numPr>
              <w:spacing w:before="0" w:after="120"/>
              <w:contextualSpacing w:val="0"/>
              <w:rPr>
                <w:rFonts w:ascii="Arial" w:hAnsi="Arial" w:cs="Arial"/>
                <w:color w:val="000000"/>
                <w:sz w:val="20"/>
                <w:szCs w:val="20"/>
              </w:rPr>
            </w:pPr>
            <w:r w:rsidRPr="00CF05CF">
              <w:rPr>
                <w:rFonts w:ascii="Arial" w:hAnsi="Arial" w:cs="Arial"/>
                <w:color w:val="000000"/>
                <w:sz w:val="20"/>
                <w:szCs w:val="20"/>
              </w:rPr>
              <w:t>Maintaining financial resources to not only train all EEO compliance staff as part of their mandatory professional development responsibilities, but also to make EEO and RA training available to all employees</w:t>
            </w:r>
            <w:r w:rsidR="004663EC">
              <w:rPr>
                <w:rFonts w:ascii="Arial" w:hAnsi="Arial" w:cs="Arial"/>
                <w:color w:val="000000"/>
                <w:sz w:val="20"/>
                <w:szCs w:val="20"/>
              </w:rPr>
              <w:t>.</w:t>
            </w:r>
            <w:r w:rsidRPr="00CF05CF">
              <w:rPr>
                <w:rFonts w:ascii="Arial" w:hAnsi="Arial" w:cs="Arial"/>
                <w:color w:val="000000"/>
                <w:sz w:val="20"/>
                <w:szCs w:val="20"/>
              </w:rPr>
              <w:t xml:space="preserve"> </w:t>
            </w:r>
          </w:p>
          <w:p w14:paraId="70BC886D" w14:textId="77777777" w:rsidR="00FE758B" w:rsidRDefault="00FE758B" w:rsidP="00BF5D3E">
            <w:pPr>
              <w:numPr>
                <w:ilvl w:val="0"/>
                <w:numId w:val="1"/>
              </w:numPr>
              <w:spacing w:after="120"/>
              <w:rPr>
                <w:rFonts w:ascii="Arial" w:hAnsi="Arial" w:cs="Arial"/>
                <w:color w:val="000000"/>
                <w:sz w:val="20"/>
                <w:szCs w:val="20"/>
              </w:rPr>
            </w:pPr>
            <w:r>
              <w:rPr>
                <w:rFonts w:ascii="Arial" w:hAnsi="Arial" w:cs="Arial"/>
                <w:color w:val="000000"/>
                <w:sz w:val="20"/>
                <w:szCs w:val="20"/>
              </w:rPr>
              <w:t>Ensuring the EEO Director has direct access to the HRSA Administrator and regularly consults and advises the Administrator on EEO and diversity matters.</w:t>
            </w:r>
          </w:p>
          <w:p w14:paraId="0BCAA288" w14:textId="77777777" w:rsidR="00EF1868" w:rsidRPr="00CF05CF" w:rsidRDefault="00EF1868" w:rsidP="00BF5D3E">
            <w:pPr>
              <w:numPr>
                <w:ilvl w:val="0"/>
                <w:numId w:val="1"/>
              </w:numPr>
              <w:spacing w:after="120"/>
              <w:rPr>
                <w:rFonts w:ascii="Arial" w:hAnsi="Arial" w:cs="Arial"/>
                <w:color w:val="000000"/>
                <w:sz w:val="20"/>
                <w:szCs w:val="20"/>
              </w:rPr>
            </w:pPr>
            <w:r w:rsidRPr="00CF05CF">
              <w:rPr>
                <w:rFonts w:ascii="Arial" w:hAnsi="Arial" w:cs="Arial"/>
                <w:color w:val="000000"/>
                <w:sz w:val="20"/>
                <w:szCs w:val="20"/>
              </w:rPr>
              <w:t>Holding standing meeting</w:t>
            </w:r>
            <w:r w:rsidR="00FE758B">
              <w:rPr>
                <w:rFonts w:ascii="Arial" w:hAnsi="Arial" w:cs="Arial"/>
                <w:color w:val="000000"/>
                <w:sz w:val="20"/>
                <w:szCs w:val="20"/>
              </w:rPr>
              <w:t>s between the EEO Director</w:t>
            </w:r>
            <w:r w:rsidR="00814983">
              <w:rPr>
                <w:rFonts w:ascii="Arial" w:hAnsi="Arial" w:cs="Arial"/>
                <w:color w:val="000000"/>
                <w:sz w:val="20"/>
                <w:szCs w:val="20"/>
              </w:rPr>
              <w:t>,</w:t>
            </w:r>
            <w:r w:rsidRPr="00CF05CF">
              <w:rPr>
                <w:rFonts w:ascii="Arial" w:hAnsi="Arial" w:cs="Arial"/>
                <w:color w:val="000000"/>
                <w:sz w:val="20"/>
                <w:szCs w:val="20"/>
              </w:rPr>
              <w:t xml:space="preserve"> </w:t>
            </w:r>
            <w:r w:rsidR="00FE758B">
              <w:rPr>
                <w:rFonts w:ascii="Arial" w:hAnsi="Arial" w:cs="Arial"/>
                <w:color w:val="000000"/>
                <w:sz w:val="20"/>
                <w:szCs w:val="20"/>
              </w:rPr>
              <w:t xml:space="preserve">HRSA </w:t>
            </w:r>
            <w:r w:rsidRPr="00CF05CF">
              <w:rPr>
                <w:rFonts w:ascii="Arial" w:hAnsi="Arial" w:cs="Arial"/>
                <w:color w:val="000000"/>
                <w:sz w:val="20"/>
                <w:szCs w:val="20"/>
              </w:rPr>
              <w:t xml:space="preserve">Administrator, Deputy Administrator, and Chief Operating Officer to discuss EEO matters such as compliance activity, workforce representation, and special emphasis programs.  </w:t>
            </w:r>
          </w:p>
          <w:p w14:paraId="77C9E24A" w14:textId="77777777" w:rsidR="00EF1868" w:rsidRPr="00CF05CF" w:rsidRDefault="00FE758B" w:rsidP="00BF5D3E">
            <w:pPr>
              <w:numPr>
                <w:ilvl w:val="0"/>
                <w:numId w:val="1"/>
              </w:numPr>
              <w:spacing w:after="120"/>
              <w:rPr>
                <w:rFonts w:ascii="Arial" w:hAnsi="Arial" w:cs="Arial"/>
                <w:color w:val="000000"/>
                <w:sz w:val="20"/>
                <w:szCs w:val="20"/>
              </w:rPr>
            </w:pPr>
            <w:r>
              <w:rPr>
                <w:rFonts w:ascii="Arial" w:hAnsi="Arial" w:cs="Arial"/>
                <w:color w:val="000000"/>
                <w:sz w:val="20"/>
                <w:szCs w:val="20"/>
              </w:rPr>
              <w:t>Maintaining</w:t>
            </w:r>
            <w:r w:rsidRPr="00CF05CF">
              <w:rPr>
                <w:rFonts w:ascii="Arial" w:hAnsi="Arial" w:cs="Arial"/>
                <w:color w:val="000000"/>
                <w:sz w:val="20"/>
                <w:szCs w:val="20"/>
              </w:rPr>
              <w:t xml:space="preserve"> </w:t>
            </w:r>
            <w:r w:rsidR="00EF1868" w:rsidRPr="00CF05CF">
              <w:rPr>
                <w:rFonts w:ascii="Arial" w:hAnsi="Arial" w:cs="Arial"/>
                <w:color w:val="000000"/>
                <w:sz w:val="20"/>
                <w:szCs w:val="20"/>
              </w:rPr>
              <w:t>ongoing communication and collaboration between the EEO Director and the HR Director through bi-weekly meetings to ensure that the Agency’s policies, procedures, and practices do not negatively impact any workforce demographic.  The EEO Director also actively participates in bi-monthly Executive Officers meetings to further emphasize the importance of developing and maintaining processes that do not cause adverse impact to any one group of employees</w:t>
            </w:r>
            <w:r w:rsidR="004663EC">
              <w:rPr>
                <w:rFonts w:ascii="Arial" w:hAnsi="Arial" w:cs="Arial"/>
                <w:color w:val="000000"/>
                <w:sz w:val="20"/>
                <w:szCs w:val="20"/>
              </w:rPr>
              <w:t>.</w:t>
            </w:r>
            <w:r w:rsidR="00EF1868" w:rsidRPr="00CF05CF">
              <w:rPr>
                <w:rFonts w:ascii="Arial" w:hAnsi="Arial" w:cs="Arial"/>
                <w:color w:val="000000"/>
                <w:sz w:val="20"/>
                <w:szCs w:val="20"/>
              </w:rPr>
              <w:t xml:space="preserve"> </w:t>
            </w:r>
          </w:p>
          <w:p w14:paraId="16FB3B81" w14:textId="77777777" w:rsidR="00EF1868" w:rsidRDefault="00EF1868" w:rsidP="00EF1868">
            <w:pPr>
              <w:spacing w:after="120"/>
              <w:rPr>
                <w:rFonts w:ascii="Arial" w:hAnsi="Arial" w:cs="Arial"/>
                <w:color w:val="000000"/>
                <w:sz w:val="20"/>
                <w:szCs w:val="20"/>
              </w:rPr>
            </w:pPr>
          </w:p>
          <w:p w14:paraId="3F2678D7" w14:textId="77777777" w:rsidR="00EF1868" w:rsidRPr="00CF05CF" w:rsidRDefault="00EF1868" w:rsidP="00EF1868">
            <w:pPr>
              <w:spacing w:after="120"/>
              <w:rPr>
                <w:rFonts w:ascii="Arial" w:hAnsi="Arial" w:cs="Arial"/>
                <w:color w:val="000000"/>
                <w:sz w:val="20"/>
                <w:szCs w:val="20"/>
              </w:rPr>
            </w:pPr>
            <w:r w:rsidRPr="00CF05CF">
              <w:rPr>
                <w:rFonts w:ascii="Arial" w:hAnsi="Arial" w:cs="Arial"/>
                <w:color w:val="000000"/>
                <w:sz w:val="20"/>
                <w:szCs w:val="20"/>
              </w:rPr>
              <w:t xml:space="preserve">Additionally, the Agency </w:t>
            </w:r>
            <w:r>
              <w:rPr>
                <w:rFonts w:ascii="Arial" w:hAnsi="Arial" w:cs="Arial"/>
                <w:color w:val="000000"/>
                <w:sz w:val="20"/>
                <w:szCs w:val="20"/>
              </w:rPr>
              <w:t xml:space="preserve">continues to </w:t>
            </w:r>
            <w:r w:rsidRPr="00CF05CF">
              <w:rPr>
                <w:rFonts w:ascii="Arial" w:hAnsi="Arial" w:cs="Arial"/>
                <w:color w:val="000000"/>
                <w:sz w:val="20"/>
                <w:szCs w:val="20"/>
              </w:rPr>
              <w:t>compl</w:t>
            </w:r>
            <w:r w:rsidR="005F1BB6">
              <w:rPr>
                <w:rFonts w:ascii="Arial" w:hAnsi="Arial" w:cs="Arial"/>
                <w:color w:val="000000"/>
                <w:sz w:val="20"/>
                <w:szCs w:val="20"/>
              </w:rPr>
              <w:t>y</w:t>
            </w:r>
            <w:r w:rsidRPr="00CF05CF">
              <w:rPr>
                <w:rFonts w:ascii="Arial" w:hAnsi="Arial" w:cs="Arial"/>
                <w:color w:val="000000"/>
                <w:sz w:val="20"/>
                <w:szCs w:val="20"/>
              </w:rPr>
              <w:t xml:space="preserve"> with EEOC regulations, policy guidance, and other written instructions</w:t>
            </w:r>
            <w:r w:rsidR="005F1BB6">
              <w:rPr>
                <w:rFonts w:ascii="Arial" w:hAnsi="Arial" w:cs="Arial"/>
                <w:color w:val="000000"/>
                <w:sz w:val="20"/>
                <w:szCs w:val="20"/>
              </w:rPr>
              <w:t xml:space="preserve">. </w:t>
            </w:r>
            <w:r w:rsidRPr="00CF05CF">
              <w:rPr>
                <w:rFonts w:ascii="Arial" w:hAnsi="Arial" w:cs="Arial"/>
                <w:color w:val="000000"/>
                <w:sz w:val="20"/>
                <w:szCs w:val="20"/>
              </w:rPr>
              <w:t xml:space="preserve"> </w:t>
            </w:r>
            <w:r>
              <w:rPr>
                <w:rFonts w:ascii="Arial" w:hAnsi="Arial" w:cs="Arial"/>
                <w:color w:val="000000"/>
                <w:sz w:val="20"/>
                <w:szCs w:val="20"/>
              </w:rPr>
              <w:t xml:space="preserve">HRSA maintains an efficient, fair, and impartial complaint resolution process.  The Agency has a neutral process and encourages widespread use of the Alternative Dispute Resolution (ADR) program.  </w:t>
            </w:r>
            <w:r w:rsidRPr="00CF05CF">
              <w:rPr>
                <w:rFonts w:ascii="Arial" w:hAnsi="Arial" w:cs="Arial"/>
                <w:color w:val="000000"/>
                <w:sz w:val="20"/>
                <w:szCs w:val="20"/>
              </w:rPr>
              <w:t>HRSA ensures that Agency personnel are accountable for the timely completion of actions required to comply with EEOC orders, including orders issued by EEOC Administrative Judges.  HRSA’s Complaints Manager monitors and tracks compliance with settlement agreements and other EEOC orders.</w:t>
            </w:r>
            <w:r>
              <w:rPr>
                <w:rFonts w:ascii="Arial" w:hAnsi="Arial" w:cs="Arial"/>
                <w:color w:val="000000"/>
                <w:sz w:val="20"/>
                <w:szCs w:val="20"/>
              </w:rPr>
              <w:t xml:space="preserve"> </w:t>
            </w:r>
            <w:r w:rsidRPr="00CF05CF">
              <w:rPr>
                <w:rFonts w:ascii="Arial" w:hAnsi="Arial" w:cs="Arial"/>
                <w:color w:val="000000"/>
                <w:sz w:val="20"/>
                <w:szCs w:val="20"/>
              </w:rPr>
              <w:t xml:space="preserve"> To ensure full implementation of any settlements, the Complaints Manager </w:t>
            </w:r>
            <w:r w:rsidR="005F1BB6">
              <w:rPr>
                <w:rFonts w:ascii="Arial" w:hAnsi="Arial" w:cs="Arial"/>
                <w:color w:val="000000"/>
                <w:sz w:val="20"/>
                <w:szCs w:val="20"/>
              </w:rPr>
              <w:t xml:space="preserve">also </w:t>
            </w:r>
            <w:r w:rsidRPr="00CF05CF">
              <w:rPr>
                <w:rFonts w:ascii="Arial" w:hAnsi="Arial" w:cs="Arial"/>
                <w:color w:val="000000"/>
                <w:sz w:val="20"/>
                <w:szCs w:val="20"/>
              </w:rPr>
              <w:t>coordinates the efforts of Agency leadership, responsible management officials, OHR, and the Office of General Counsel (OGC).</w:t>
            </w:r>
          </w:p>
          <w:p w14:paraId="41F693B1" w14:textId="77777777" w:rsidR="00EF1868" w:rsidRDefault="00EF1868" w:rsidP="00EF1868">
            <w:pPr>
              <w:pStyle w:val="Heading3"/>
              <w:rPr>
                <w:szCs w:val="20"/>
              </w:rPr>
            </w:pPr>
          </w:p>
          <w:p w14:paraId="2B8CC0FF" w14:textId="77777777" w:rsidR="00EF1868" w:rsidRPr="00CF05CF" w:rsidRDefault="00EF1868" w:rsidP="00EF1868">
            <w:pPr>
              <w:pStyle w:val="Heading3"/>
              <w:rPr>
                <w:szCs w:val="20"/>
              </w:rPr>
            </w:pPr>
            <w:r w:rsidRPr="00CF05CF">
              <w:rPr>
                <w:szCs w:val="20"/>
              </w:rPr>
              <w:t>Self-Assessment Findings: Agency EEO Program Deficiencies</w:t>
            </w:r>
          </w:p>
          <w:p w14:paraId="51D4CC5B" w14:textId="77777777" w:rsidR="00EF1868" w:rsidRPr="00CF05CF" w:rsidRDefault="00EF1868" w:rsidP="00EF1868">
            <w:pPr>
              <w:spacing w:after="120"/>
              <w:rPr>
                <w:rFonts w:ascii="Arial" w:hAnsi="Arial" w:cs="Arial"/>
                <w:color w:val="000000"/>
                <w:sz w:val="20"/>
                <w:szCs w:val="20"/>
              </w:rPr>
            </w:pPr>
            <w:r w:rsidRPr="00CF05CF">
              <w:rPr>
                <w:rFonts w:ascii="Arial" w:hAnsi="Arial" w:cs="Arial"/>
                <w:color w:val="000000"/>
                <w:sz w:val="20"/>
                <w:szCs w:val="20"/>
              </w:rPr>
              <w:t>The FY 201</w:t>
            </w:r>
            <w:r w:rsidR="003B3CCF">
              <w:rPr>
                <w:rFonts w:ascii="Arial" w:hAnsi="Arial" w:cs="Arial"/>
                <w:color w:val="000000"/>
                <w:sz w:val="20"/>
                <w:szCs w:val="20"/>
              </w:rPr>
              <w:t>9</w:t>
            </w:r>
            <w:r w:rsidRPr="00CF05CF">
              <w:rPr>
                <w:rFonts w:ascii="Arial" w:hAnsi="Arial" w:cs="Arial"/>
                <w:color w:val="000000"/>
                <w:sz w:val="20"/>
                <w:szCs w:val="20"/>
              </w:rPr>
              <w:t xml:space="preserve"> self-assessment results indicated that HRSA</w:t>
            </w:r>
            <w:r>
              <w:rPr>
                <w:rFonts w:ascii="Arial" w:hAnsi="Arial" w:cs="Arial"/>
                <w:color w:val="000000"/>
                <w:sz w:val="20"/>
                <w:szCs w:val="20"/>
              </w:rPr>
              <w:t xml:space="preserve">’s EEO program falls short of meeting the expectations </w:t>
            </w:r>
            <w:r w:rsidR="00141027">
              <w:rPr>
                <w:rFonts w:ascii="Arial" w:hAnsi="Arial" w:cs="Arial"/>
                <w:color w:val="000000"/>
                <w:sz w:val="20"/>
                <w:szCs w:val="20"/>
              </w:rPr>
              <w:t xml:space="preserve">in four central areas: 1) rating managers and supervisors on their commitment to EEO; 2) timely processing of reasonable accommodation requests; 3) workforce data and data systems integrity; and 4) </w:t>
            </w:r>
            <w:r w:rsidR="003C6D45">
              <w:rPr>
                <w:rFonts w:ascii="Arial" w:hAnsi="Arial" w:cs="Arial"/>
                <w:color w:val="000000"/>
                <w:sz w:val="20"/>
                <w:szCs w:val="20"/>
              </w:rPr>
              <w:t xml:space="preserve">timely provision of final agency decisions. </w:t>
            </w:r>
          </w:p>
          <w:p w14:paraId="6BB0911A" w14:textId="77777777" w:rsidR="00EF1868" w:rsidRDefault="00EF1868" w:rsidP="00EF1868">
            <w:pPr>
              <w:pStyle w:val="Heading4"/>
              <w:rPr>
                <w:szCs w:val="20"/>
              </w:rPr>
            </w:pPr>
            <w:r>
              <w:rPr>
                <w:szCs w:val="20"/>
              </w:rPr>
              <w:t>Rating Managers and Supervisors on their Commitment to EEO</w:t>
            </w:r>
          </w:p>
          <w:p w14:paraId="6FBB8EAD" w14:textId="7255B501" w:rsidR="00EF1868" w:rsidRDefault="00EF1868" w:rsidP="00EF1868">
            <w:pPr>
              <w:spacing w:after="120"/>
            </w:pPr>
            <w:r w:rsidRPr="00DD54B4">
              <w:rPr>
                <w:rFonts w:ascii="Arial" w:hAnsi="Arial" w:cs="Arial"/>
                <w:sz w:val="20"/>
                <w:szCs w:val="20"/>
              </w:rPr>
              <w:t>P</w:t>
            </w:r>
            <w:r>
              <w:rPr>
                <w:rFonts w:ascii="Arial" w:hAnsi="Arial" w:cs="Arial"/>
                <w:color w:val="000000"/>
                <w:sz w:val="20"/>
                <w:szCs w:val="20"/>
              </w:rPr>
              <w:t xml:space="preserve">erformance appraisals include </w:t>
            </w:r>
            <w:r w:rsidR="006E10A9">
              <w:rPr>
                <w:rFonts w:ascii="Arial" w:hAnsi="Arial" w:cs="Arial"/>
                <w:color w:val="000000"/>
                <w:sz w:val="20"/>
                <w:szCs w:val="20"/>
              </w:rPr>
              <w:t xml:space="preserve">a specific </w:t>
            </w:r>
            <w:r>
              <w:rPr>
                <w:rFonts w:ascii="Arial" w:hAnsi="Arial" w:cs="Arial"/>
                <w:color w:val="000000"/>
                <w:sz w:val="20"/>
                <w:szCs w:val="20"/>
              </w:rPr>
              <w:t>administrative requirement for managers/supervisors and team leaders, in which all leaders must be rated on how well they “demonstrate support for EEO/diversity and employee work</w:t>
            </w:r>
            <w:r w:rsidR="009C0ED7">
              <w:rPr>
                <w:rFonts w:ascii="Arial" w:hAnsi="Arial" w:cs="Arial"/>
                <w:color w:val="000000"/>
                <w:sz w:val="20"/>
                <w:szCs w:val="20"/>
              </w:rPr>
              <w:t>-</w:t>
            </w:r>
            <w:r>
              <w:rPr>
                <w:rFonts w:ascii="Arial" w:hAnsi="Arial" w:cs="Arial"/>
                <w:color w:val="000000"/>
                <w:sz w:val="20"/>
                <w:szCs w:val="20"/>
              </w:rPr>
              <w:t xml:space="preserve">life quality, fostering a cooperative work environment where diverse opinions are solicited and respected” as well as “seek resolution for workplace conflicts at earliest stage.”  However, these two measures do not cover the full scope of ensuring equal employment opportunity pursuant to the factors outlined under Critical Element C of the EEOC Management Directive 715 such as “ensuring that subordinate supervisors have managerial, communication, and interpersonal skills to supervise in a workplace with diverse employees.” </w:t>
            </w:r>
            <w:r w:rsidR="007D6A5E">
              <w:rPr>
                <w:rFonts w:ascii="Arial" w:hAnsi="Arial" w:cs="Arial"/>
                <w:color w:val="000000"/>
                <w:sz w:val="20"/>
                <w:szCs w:val="20"/>
              </w:rPr>
              <w:t xml:space="preserve"> Currently, this program </w:t>
            </w:r>
            <w:r w:rsidR="003B3CCF">
              <w:rPr>
                <w:rFonts w:ascii="Arial" w:hAnsi="Arial" w:cs="Arial"/>
                <w:color w:val="000000"/>
                <w:sz w:val="20"/>
                <w:szCs w:val="20"/>
              </w:rPr>
              <w:t>limitation is considered an HHS-wide EEO program deficiency that requires</w:t>
            </w:r>
            <w:r w:rsidR="007D6A5E">
              <w:rPr>
                <w:rFonts w:ascii="Arial" w:hAnsi="Arial" w:cs="Arial"/>
                <w:color w:val="000000"/>
                <w:sz w:val="20"/>
                <w:szCs w:val="20"/>
              </w:rPr>
              <w:t xml:space="preserve"> collaboration </w:t>
            </w:r>
            <w:r w:rsidR="003B3CCF">
              <w:rPr>
                <w:rFonts w:ascii="Arial" w:hAnsi="Arial" w:cs="Arial"/>
                <w:color w:val="000000"/>
                <w:sz w:val="20"/>
                <w:szCs w:val="20"/>
              </w:rPr>
              <w:t xml:space="preserve">and guidance </w:t>
            </w:r>
            <w:r w:rsidR="00D961F9">
              <w:rPr>
                <w:rFonts w:ascii="Arial" w:hAnsi="Arial" w:cs="Arial"/>
                <w:color w:val="000000"/>
                <w:sz w:val="20"/>
                <w:szCs w:val="20"/>
              </w:rPr>
              <w:t xml:space="preserve">across </w:t>
            </w:r>
            <w:r w:rsidR="003B3CCF">
              <w:rPr>
                <w:rFonts w:ascii="Arial" w:hAnsi="Arial" w:cs="Arial"/>
                <w:color w:val="000000"/>
                <w:sz w:val="20"/>
                <w:szCs w:val="20"/>
              </w:rPr>
              <w:t>all HHS Op</w:t>
            </w:r>
            <w:r w:rsidR="004663EC">
              <w:rPr>
                <w:rFonts w:ascii="Arial" w:hAnsi="Arial" w:cs="Arial"/>
                <w:color w:val="000000"/>
                <w:sz w:val="20"/>
                <w:szCs w:val="20"/>
              </w:rPr>
              <w:t>erational Divisions</w:t>
            </w:r>
            <w:r w:rsidR="003B3CCF">
              <w:rPr>
                <w:rFonts w:ascii="Arial" w:hAnsi="Arial" w:cs="Arial"/>
                <w:color w:val="000000"/>
                <w:sz w:val="20"/>
                <w:szCs w:val="20"/>
              </w:rPr>
              <w:t xml:space="preserve"> </w:t>
            </w:r>
            <w:r w:rsidR="00D961F9">
              <w:rPr>
                <w:rFonts w:ascii="Arial" w:hAnsi="Arial" w:cs="Arial"/>
                <w:color w:val="000000"/>
                <w:sz w:val="20"/>
                <w:szCs w:val="20"/>
              </w:rPr>
              <w:t>in order</w:t>
            </w:r>
            <w:r w:rsidR="007D6A5E">
              <w:rPr>
                <w:rFonts w:ascii="Arial" w:hAnsi="Arial" w:cs="Arial"/>
                <w:color w:val="000000"/>
                <w:sz w:val="20"/>
                <w:szCs w:val="20"/>
              </w:rPr>
              <w:t xml:space="preserve"> to fully eliminate.  HRSA is committed to actively participat</w:t>
            </w:r>
            <w:r w:rsidR="00A25553">
              <w:rPr>
                <w:rFonts w:ascii="Arial" w:hAnsi="Arial" w:cs="Arial"/>
                <w:color w:val="000000"/>
                <w:sz w:val="20"/>
                <w:szCs w:val="20"/>
              </w:rPr>
              <w:t>e</w:t>
            </w:r>
            <w:r w:rsidR="007D6A5E">
              <w:rPr>
                <w:rFonts w:ascii="Arial" w:hAnsi="Arial" w:cs="Arial"/>
                <w:color w:val="000000"/>
                <w:sz w:val="20"/>
                <w:szCs w:val="20"/>
              </w:rPr>
              <w:t xml:space="preserve"> in the development of a new set of perform</w:t>
            </w:r>
            <w:r w:rsidR="00446114">
              <w:rPr>
                <w:rFonts w:ascii="Arial" w:hAnsi="Arial" w:cs="Arial"/>
                <w:color w:val="000000"/>
                <w:sz w:val="20"/>
                <w:szCs w:val="20"/>
              </w:rPr>
              <w:t xml:space="preserve">ance standards </w:t>
            </w:r>
            <w:r w:rsidR="00D961F9">
              <w:rPr>
                <w:rFonts w:ascii="Arial" w:hAnsi="Arial" w:cs="Arial"/>
                <w:color w:val="000000"/>
                <w:sz w:val="20"/>
                <w:szCs w:val="20"/>
              </w:rPr>
              <w:t>for all of HHS</w:t>
            </w:r>
            <w:r w:rsidR="00446114">
              <w:rPr>
                <w:rFonts w:ascii="Arial" w:hAnsi="Arial" w:cs="Arial"/>
                <w:color w:val="000000"/>
                <w:sz w:val="20"/>
                <w:szCs w:val="20"/>
              </w:rPr>
              <w:t xml:space="preserve"> that address</w:t>
            </w:r>
            <w:r w:rsidR="007D6A5E">
              <w:rPr>
                <w:rFonts w:ascii="Arial" w:hAnsi="Arial" w:cs="Arial"/>
                <w:color w:val="000000"/>
                <w:sz w:val="20"/>
                <w:szCs w:val="20"/>
              </w:rPr>
              <w:t xml:space="preserve"> the critical aspects of </w:t>
            </w:r>
            <w:r w:rsidR="00446114">
              <w:rPr>
                <w:rFonts w:ascii="Arial" w:hAnsi="Arial" w:cs="Arial"/>
                <w:color w:val="000000"/>
                <w:sz w:val="20"/>
                <w:szCs w:val="20"/>
              </w:rPr>
              <w:t xml:space="preserve">EEO, </w:t>
            </w:r>
            <w:r w:rsidR="007D6A5E">
              <w:rPr>
                <w:rFonts w:ascii="Arial" w:hAnsi="Arial" w:cs="Arial"/>
                <w:color w:val="000000"/>
                <w:sz w:val="20"/>
                <w:szCs w:val="20"/>
              </w:rPr>
              <w:t>diversity and inclusion</w:t>
            </w:r>
            <w:r w:rsidR="00A25553">
              <w:rPr>
                <w:rFonts w:ascii="Arial" w:hAnsi="Arial" w:cs="Arial"/>
                <w:color w:val="000000"/>
                <w:sz w:val="20"/>
                <w:szCs w:val="20"/>
              </w:rPr>
              <w:t>.</w:t>
            </w:r>
          </w:p>
          <w:p w14:paraId="095D62FC" w14:textId="77777777" w:rsidR="00C9109D" w:rsidRDefault="00C9109D" w:rsidP="00EF1868">
            <w:pPr>
              <w:pStyle w:val="Heading4"/>
              <w:rPr>
                <w:szCs w:val="20"/>
              </w:rPr>
            </w:pPr>
          </w:p>
          <w:p w14:paraId="5EAB12D2" w14:textId="77777777" w:rsidR="00EF1868" w:rsidRPr="00CF05CF" w:rsidRDefault="00EF1868" w:rsidP="00EF1868">
            <w:pPr>
              <w:pStyle w:val="Heading4"/>
              <w:rPr>
                <w:szCs w:val="20"/>
              </w:rPr>
            </w:pPr>
            <w:r w:rsidRPr="00CF05CF">
              <w:rPr>
                <w:szCs w:val="20"/>
              </w:rPr>
              <w:t>Improving Timely Processing of Reasonable Accommodation (RA) Requests</w:t>
            </w:r>
            <w:r w:rsidR="00041713">
              <w:rPr>
                <w:szCs w:val="20"/>
              </w:rPr>
              <w:t xml:space="preserve"> </w:t>
            </w:r>
          </w:p>
          <w:p w14:paraId="63FDE1BF" w14:textId="4F647E34" w:rsidR="007B2CE4" w:rsidRPr="0094070F" w:rsidRDefault="00EF1868" w:rsidP="007B2CE4">
            <w:pPr>
              <w:rPr>
                <w:rFonts w:ascii="Arial" w:hAnsi="Arial" w:cs="Arial"/>
                <w:sz w:val="20"/>
                <w:szCs w:val="20"/>
              </w:rPr>
            </w:pPr>
            <w:r w:rsidRPr="00CF05CF">
              <w:rPr>
                <w:rFonts w:ascii="Arial" w:hAnsi="Arial" w:cs="Arial"/>
                <w:color w:val="000000"/>
                <w:sz w:val="20"/>
                <w:szCs w:val="20"/>
              </w:rPr>
              <w:t xml:space="preserve">While HRSA has effective systems in place for evaluating the impact and effectiveness of HRSA’s EEO Complaints process </w:t>
            </w:r>
            <w:r>
              <w:rPr>
                <w:rFonts w:ascii="Arial" w:hAnsi="Arial" w:cs="Arial"/>
                <w:color w:val="000000"/>
                <w:sz w:val="20"/>
                <w:szCs w:val="20"/>
              </w:rPr>
              <w:t>and</w:t>
            </w:r>
            <w:r w:rsidRPr="00CF05CF">
              <w:rPr>
                <w:rFonts w:ascii="Arial" w:hAnsi="Arial" w:cs="Arial"/>
                <w:color w:val="000000"/>
                <w:sz w:val="20"/>
                <w:szCs w:val="20"/>
              </w:rPr>
              <w:t xml:space="preserve"> ensuring an efficient and fair dispute resolution process</w:t>
            </w:r>
            <w:r w:rsidRPr="00CF05CF">
              <w:rPr>
                <w:rFonts w:ascii="Arial" w:hAnsi="Arial" w:cs="Arial"/>
                <w:sz w:val="20"/>
                <w:szCs w:val="20"/>
              </w:rPr>
              <w:t>, the Agency has identified an ongoing need to strengthen its efficiency in the area of RA, as fewer than 90</w:t>
            </w:r>
            <w:r>
              <w:rPr>
                <w:rFonts w:ascii="Arial" w:hAnsi="Arial" w:cs="Arial"/>
                <w:sz w:val="20"/>
                <w:szCs w:val="20"/>
              </w:rPr>
              <w:t xml:space="preserve"> percent</w:t>
            </w:r>
            <w:r w:rsidRPr="00CF05CF">
              <w:rPr>
                <w:rFonts w:ascii="Arial" w:hAnsi="Arial" w:cs="Arial"/>
                <w:sz w:val="20"/>
                <w:szCs w:val="20"/>
              </w:rPr>
              <w:t xml:space="preserve"> of the Agency’s RA requests were processed within the</w:t>
            </w:r>
            <w:r w:rsidR="00D8057E">
              <w:rPr>
                <w:rFonts w:ascii="Arial" w:hAnsi="Arial" w:cs="Arial"/>
                <w:sz w:val="20"/>
                <w:szCs w:val="20"/>
              </w:rPr>
              <w:t xml:space="preserve"> Agency’s</w:t>
            </w:r>
            <w:r w:rsidRPr="00CF05CF">
              <w:rPr>
                <w:rFonts w:ascii="Arial" w:hAnsi="Arial" w:cs="Arial"/>
                <w:sz w:val="20"/>
                <w:szCs w:val="20"/>
              </w:rPr>
              <w:t xml:space="preserve"> established timeframes</w:t>
            </w:r>
            <w:r>
              <w:rPr>
                <w:rFonts w:ascii="Arial" w:hAnsi="Arial" w:cs="Arial"/>
                <w:sz w:val="20"/>
                <w:szCs w:val="20"/>
              </w:rPr>
              <w:t xml:space="preserve"> a</w:t>
            </w:r>
            <w:r w:rsidRPr="00CF05CF">
              <w:rPr>
                <w:rFonts w:ascii="Arial" w:hAnsi="Arial" w:cs="Arial"/>
                <w:sz w:val="20"/>
                <w:szCs w:val="20"/>
              </w:rPr>
              <w:t>s required by EEOC.</w:t>
            </w:r>
            <w:r>
              <w:rPr>
                <w:rFonts w:ascii="Arial" w:hAnsi="Arial" w:cs="Arial"/>
                <w:sz w:val="20"/>
                <w:szCs w:val="20"/>
              </w:rPr>
              <w:t xml:space="preserve"> </w:t>
            </w:r>
            <w:r w:rsidRPr="00CF05CF">
              <w:rPr>
                <w:rFonts w:ascii="Arial" w:hAnsi="Arial" w:cs="Arial"/>
                <w:sz w:val="20"/>
                <w:szCs w:val="20"/>
              </w:rPr>
              <w:t xml:space="preserve"> </w:t>
            </w:r>
            <w:r>
              <w:rPr>
                <w:rFonts w:ascii="Arial" w:hAnsi="Arial" w:cs="Arial"/>
                <w:sz w:val="20"/>
                <w:szCs w:val="20"/>
              </w:rPr>
              <w:t>T</w:t>
            </w:r>
            <w:r w:rsidRPr="00CF05CF">
              <w:rPr>
                <w:rFonts w:ascii="Arial" w:hAnsi="Arial" w:cs="Arial"/>
                <w:sz w:val="20"/>
                <w:szCs w:val="20"/>
              </w:rPr>
              <w:t>he Agency began full implementation of the Reasonable Accommodation Processing and Tracking (RAPT) System</w:t>
            </w:r>
            <w:r>
              <w:rPr>
                <w:rFonts w:ascii="Arial" w:hAnsi="Arial" w:cs="Arial"/>
                <w:sz w:val="20"/>
                <w:szCs w:val="20"/>
              </w:rPr>
              <w:t xml:space="preserve"> in FY 2018</w:t>
            </w:r>
            <w:r w:rsidRPr="00CF05CF">
              <w:rPr>
                <w:rFonts w:ascii="Arial" w:hAnsi="Arial" w:cs="Arial"/>
                <w:sz w:val="20"/>
                <w:szCs w:val="20"/>
              </w:rPr>
              <w:t xml:space="preserve"> to fully automate the RA request process, allowing for real-time, role-based user dashboards and the production of standard</w:t>
            </w:r>
            <w:r>
              <w:rPr>
                <w:rFonts w:ascii="Arial" w:hAnsi="Arial" w:cs="Arial"/>
                <w:sz w:val="20"/>
                <w:szCs w:val="20"/>
              </w:rPr>
              <w:t>ized</w:t>
            </w:r>
            <w:r w:rsidRPr="00CF05CF">
              <w:rPr>
                <w:rFonts w:ascii="Arial" w:hAnsi="Arial" w:cs="Arial"/>
                <w:sz w:val="20"/>
                <w:szCs w:val="20"/>
              </w:rPr>
              <w:t xml:space="preserve"> and customized reports.  </w:t>
            </w:r>
            <w:r w:rsidR="00D8057E">
              <w:rPr>
                <w:rFonts w:ascii="Arial" w:hAnsi="Arial" w:cs="Arial"/>
                <w:sz w:val="20"/>
                <w:szCs w:val="20"/>
              </w:rPr>
              <w:t>.</w:t>
            </w:r>
            <w:r>
              <w:rPr>
                <w:rFonts w:ascii="Arial" w:hAnsi="Arial" w:cs="Arial"/>
                <w:sz w:val="20"/>
                <w:szCs w:val="20"/>
              </w:rPr>
              <w:t xml:space="preserve"> </w:t>
            </w:r>
            <w:r w:rsidR="00681EB8">
              <w:rPr>
                <w:rFonts w:ascii="Arial" w:hAnsi="Arial" w:cs="Arial"/>
                <w:sz w:val="20"/>
                <w:szCs w:val="20"/>
              </w:rPr>
              <w:t xml:space="preserve"> </w:t>
            </w:r>
            <w:r w:rsidR="00D8057E">
              <w:rPr>
                <w:rFonts w:ascii="Arial" w:hAnsi="Arial" w:cs="Arial"/>
                <w:sz w:val="20"/>
                <w:szCs w:val="20"/>
              </w:rPr>
              <w:t xml:space="preserve"> </w:t>
            </w:r>
            <w:r w:rsidR="007B2CE4">
              <w:rPr>
                <w:rFonts w:ascii="Arial" w:hAnsi="Arial" w:cs="Arial"/>
                <w:sz w:val="20"/>
                <w:szCs w:val="20"/>
              </w:rPr>
              <w:t>In FY 2-19, sixty-four</w:t>
            </w:r>
            <w:r w:rsidR="00295101">
              <w:rPr>
                <w:rFonts w:ascii="Arial" w:hAnsi="Arial" w:cs="Arial"/>
                <w:sz w:val="20"/>
                <w:szCs w:val="20"/>
              </w:rPr>
              <w:t xml:space="preserve"> percent</w:t>
            </w:r>
            <w:r w:rsidR="001B3D3B">
              <w:rPr>
                <w:rFonts w:ascii="Arial" w:hAnsi="Arial" w:cs="Arial"/>
                <w:sz w:val="20"/>
                <w:szCs w:val="20"/>
              </w:rPr>
              <w:t xml:space="preserve"> (</w:t>
            </w:r>
            <w:r w:rsidR="00F50156">
              <w:rPr>
                <w:rFonts w:ascii="Arial" w:hAnsi="Arial" w:cs="Arial"/>
                <w:sz w:val="20"/>
                <w:szCs w:val="20"/>
              </w:rPr>
              <w:t>150</w:t>
            </w:r>
            <w:r w:rsidR="001B3D3B">
              <w:rPr>
                <w:rFonts w:ascii="Arial" w:hAnsi="Arial" w:cs="Arial"/>
                <w:sz w:val="20"/>
                <w:szCs w:val="20"/>
              </w:rPr>
              <w:t>)</w:t>
            </w:r>
            <w:r w:rsidR="00D8057E">
              <w:rPr>
                <w:rFonts w:ascii="Arial" w:hAnsi="Arial" w:cs="Arial"/>
                <w:sz w:val="20"/>
                <w:szCs w:val="20"/>
              </w:rPr>
              <w:t xml:space="preserve"> of the Agency’s RA requests were processed within the established timeframes. </w:t>
            </w:r>
            <w:r w:rsidR="007B2CE4" w:rsidRPr="0094070F">
              <w:rPr>
                <w:rFonts w:ascii="Arial" w:hAnsi="Arial" w:cs="Arial"/>
                <w:sz w:val="20"/>
                <w:szCs w:val="20"/>
              </w:rPr>
              <w:t xml:space="preserve">Case analysis shows that HRSA supervisors </w:t>
            </w:r>
            <w:r w:rsidR="007B2CE4">
              <w:rPr>
                <w:rFonts w:ascii="Arial" w:hAnsi="Arial" w:cs="Arial"/>
                <w:sz w:val="20"/>
                <w:szCs w:val="20"/>
              </w:rPr>
              <w:t xml:space="preserve">continue to lack responsiveness </w:t>
            </w:r>
            <w:r w:rsidR="007B2CE4" w:rsidRPr="0094070F">
              <w:rPr>
                <w:rFonts w:ascii="Arial" w:hAnsi="Arial" w:cs="Arial"/>
                <w:sz w:val="20"/>
                <w:szCs w:val="20"/>
              </w:rPr>
              <w:t xml:space="preserve">to RA requests, require reminders to respond, or request extensions to respond. As an example, markers built into the RAPTS system and used by the Accessibility Specialists when a reminder is issued, show that 30 cases required multiple formal (i.e., email) reminders with 11 of those requiring </w:t>
            </w:r>
            <w:r w:rsidR="007B2CE4" w:rsidRPr="0094070F">
              <w:rPr>
                <w:rFonts w:ascii="Arial" w:hAnsi="Arial" w:cs="Arial"/>
                <w:sz w:val="20"/>
                <w:szCs w:val="20"/>
              </w:rPr>
              <w:lastRenderedPageBreak/>
              <w:t>further escalation to include an up-line manager. The reminder rate for informal reminders (i.e., phone calls which are also tracked) is higher.</w:t>
            </w:r>
          </w:p>
          <w:p w14:paraId="1DCA45F7" w14:textId="77777777" w:rsidR="00D262A1" w:rsidRDefault="00D262A1" w:rsidP="0094070F">
            <w:pPr>
              <w:rPr>
                <w:rFonts w:ascii="Arial" w:hAnsi="Arial" w:cs="Arial"/>
                <w:sz w:val="20"/>
                <w:szCs w:val="20"/>
              </w:rPr>
            </w:pPr>
          </w:p>
          <w:p w14:paraId="73EAC595" w14:textId="3110EF44" w:rsidR="00EF1868" w:rsidRDefault="007B2CE4" w:rsidP="0094070F">
            <w:pPr>
              <w:rPr>
                <w:rFonts w:ascii="Arial" w:hAnsi="Arial" w:cs="Arial"/>
                <w:sz w:val="20"/>
                <w:szCs w:val="20"/>
              </w:rPr>
            </w:pPr>
            <w:r>
              <w:rPr>
                <w:rFonts w:ascii="Arial" w:hAnsi="Arial" w:cs="Arial"/>
                <w:sz w:val="20"/>
                <w:szCs w:val="20"/>
              </w:rPr>
              <w:t>In response</w:t>
            </w:r>
            <w:r w:rsidRPr="007B2CE4">
              <w:rPr>
                <w:rFonts w:ascii="Arial" w:hAnsi="Arial" w:cs="Arial"/>
                <w:sz w:val="20"/>
                <w:szCs w:val="20"/>
              </w:rPr>
              <w:t xml:space="preserve"> to </w:t>
            </w:r>
            <w:r w:rsidRPr="0094070F">
              <w:rPr>
                <w:rFonts w:ascii="Arial" w:hAnsi="Arial" w:cs="Arial"/>
                <w:sz w:val="20"/>
                <w:szCs w:val="20"/>
              </w:rPr>
              <w:t>the</w:t>
            </w:r>
            <w:r>
              <w:rPr>
                <w:rFonts w:ascii="Arial" w:hAnsi="Arial" w:cs="Arial"/>
                <w:sz w:val="20"/>
                <w:szCs w:val="20"/>
              </w:rPr>
              <w:t>se</w:t>
            </w:r>
            <w:r w:rsidRPr="0094070F">
              <w:rPr>
                <w:rFonts w:ascii="Arial" w:hAnsi="Arial" w:cs="Arial"/>
                <w:sz w:val="20"/>
                <w:szCs w:val="20"/>
              </w:rPr>
              <w:t xml:space="preserve"> trends, </w:t>
            </w:r>
            <w:r>
              <w:rPr>
                <w:rFonts w:ascii="Arial" w:hAnsi="Arial" w:cs="Arial"/>
                <w:sz w:val="20"/>
                <w:szCs w:val="20"/>
              </w:rPr>
              <w:t>HRSA will</w:t>
            </w:r>
            <w:r w:rsidRPr="0094070F">
              <w:rPr>
                <w:rFonts w:ascii="Arial" w:hAnsi="Arial" w:cs="Arial"/>
                <w:sz w:val="20"/>
                <w:szCs w:val="20"/>
              </w:rPr>
              <w:t xml:space="preserve"> </w:t>
            </w:r>
            <w:r>
              <w:rPr>
                <w:rFonts w:ascii="Arial" w:hAnsi="Arial" w:cs="Arial"/>
                <w:sz w:val="20"/>
                <w:szCs w:val="20"/>
              </w:rPr>
              <w:t xml:space="preserve">1) </w:t>
            </w:r>
            <w:r w:rsidRPr="0094070F">
              <w:rPr>
                <w:rFonts w:ascii="Arial" w:hAnsi="Arial" w:cs="Arial"/>
                <w:sz w:val="20"/>
                <w:szCs w:val="20"/>
              </w:rPr>
              <w:t xml:space="preserve">draft an SOP on case escalation, </w:t>
            </w:r>
            <w:r>
              <w:rPr>
                <w:rFonts w:ascii="Arial" w:hAnsi="Arial" w:cs="Arial"/>
                <w:sz w:val="20"/>
                <w:szCs w:val="20"/>
              </w:rPr>
              <w:t xml:space="preserve">2) </w:t>
            </w:r>
            <w:r w:rsidRPr="0094070F">
              <w:rPr>
                <w:rFonts w:ascii="Arial" w:hAnsi="Arial" w:cs="Arial"/>
                <w:sz w:val="20"/>
                <w:szCs w:val="20"/>
              </w:rPr>
              <w:t xml:space="preserve">develop a plan for addition markers and/or reporting on supervisory response time, </w:t>
            </w:r>
            <w:r>
              <w:rPr>
                <w:rFonts w:ascii="Arial" w:hAnsi="Arial" w:cs="Arial"/>
                <w:sz w:val="20"/>
                <w:szCs w:val="20"/>
              </w:rPr>
              <w:t xml:space="preserve">3) </w:t>
            </w:r>
            <w:r w:rsidRPr="0094070F">
              <w:rPr>
                <w:rFonts w:ascii="Arial" w:hAnsi="Arial" w:cs="Arial"/>
                <w:sz w:val="20"/>
                <w:szCs w:val="20"/>
              </w:rPr>
              <w:t xml:space="preserve">conduct RA analysis based on case complexity to determine additional factors which impact processing, and </w:t>
            </w:r>
            <w:r>
              <w:rPr>
                <w:rFonts w:ascii="Arial" w:hAnsi="Arial" w:cs="Arial"/>
                <w:sz w:val="20"/>
                <w:szCs w:val="20"/>
              </w:rPr>
              <w:t xml:space="preserve">4) </w:t>
            </w:r>
            <w:r w:rsidRPr="0094070F">
              <w:rPr>
                <w:rFonts w:ascii="Arial" w:hAnsi="Arial" w:cs="Arial"/>
                <w:sz w:val="20"/>
                <w:szCs w:val="20"/>
              </w:rPr>
              <w:t xml:space="preserve">develop a short form training for managers and supervisors to bring more management officials into compliance with RA training. </w:t>
            </w:r>
            <w:r w:rsidR="0094070F">
              <w:rPr>
                <w:rFonts w:ascii="Arial" w:hAnsi="Arial" w:cs="Arial"/>
                <w:sz w:val="20"/>
                <w:szCs w:val="20"/>
              </w:rPr>
              <w:t>Additionally, the Agency will use the HRSA intranet to report key aggregate RA data to include Bureau/Office average processing t</w:t>
            </w:r>
            <w:r w:rsidR="00FA44DA">
              <w:rPr>
                <w:rFonts w:ascii="Arial" w:hAnsi="Arial" w:cs="Arial"/>
                <w:sz w:val="20"/>
                <w:szCs w:val="20"/>
              </w:rPr>
              <w:t xml:space="preserve">imeframes and responsiveness.  </w:t>
            </w:r>
            <w:r w:rsidR="00EF1868">
              <w:rPr>
                <w:rFonts w:ascii="Arial" w:hAnsi="Arial" w:cs="Arial"/>
                <w:sz w:val="20"/>
                <w:szCs w:val="20"/>
              </w:rPr>
              <w:t>HRSA will report on p</w:t>
            </w:r>
            <w:r w:rsidR="00EF1868" w:rsidRPr="00CF05CF">
              <w:rPr>
                <w:rFonts w:ascii="Arial" w:hAnsi="Arial" w:cs="Arial"/>
                <w:sz w:val="20"/>
                <w:szCs w:val="20"/>
              </w:rPr>
              <w:t xml:space="preserve">rogress </w:t>
            </w:r>
            <w:r w:rsidR="00EF1868">
              <w:rPr>
                <w:rFonts w:ascii="Arial" w:hAnsi="Arial" w:cs="Arial"/>
                <w:sz w:val="20"/>
                <w:szCs w:val="20"/>
              </w:rPr>
              <w:t xml:space="preserve">in this area </w:t>
            </w:r>
            <w:r w:rsidR="00EF1868" w:rsidRPr="00CF05CF">
              <w:rPr>
                <w:rFonts w:ascii="Arial" w:hAnsi="Arial" w:cs="Arial"/>
                <w:sz w:val="20"/>
                <w:szCs w:val="20"/>
              </w:rPr>
              <w:t xml:space="preserve">in </w:t>
            </w:r>
            <w:r w:rsidR="00EF1868">
              <w:rPr>
                <w:rFonts w:ascii="Arial" w:hAnsi="Arial" w:cs="Arial"/>
                <w:sz w:val="20"/>
                <w:szCs w:val="20"/>
              </w:rPr>
              <w:t>subsequent</w:t>
            </w:r>
            <w:r w:rsidR="00EF1868" w:rsidRPr="00CF05CF">
              <w:rPr>
                <w:rFonts w:ascii="Arial" w:hAnsi="Arial" w:cs="Arial"/>
                <w:sz w:val="20"/>
                <w:szCs w:val="20"/>
              </w:rPr>
              <w:t xml:space="preserve"> reports. </w:t>
            </w:r>
          </w:p>
          <w:p w14:paraId="10AACF75" w14:textId="77777777" w:rsidR="00DD294A" w:rsidRDefault="00DD294A" w:rsidP="00EF1868">
            <w:pPr>
              <w:spacing w:after="120"/>
              <w:rPr>
                <w:rFonts w:ascii="Arial" w:hAnsi="Arial" w:cs="Arial"/>
                <w:sz w:val="20"/>
                <w:szCs w:val="20"/>
              </w:rPr>
            </w:pPr>
          </w:p>
          <w:p w14:paraId="03E56565" w14:textId="77777777" w:rsidR="00C9109D" w:rsidRDefault="00DD294A" w:rsidP="00F21A4A">
            <w:pPr>
              <w:pStyle w:val="Heading4"/>
              <w:rPr>
                <w:szCs w:val="20"/>
              </w:rPr>
            </w:pPr>
            <w:r>
              <w:rPr>
                <w:szCs w:val="20"/>
              </w:rPr>
              <w:t>Workforce Data and Data Systems</w:t>
            </w:r>
          </w:p>
          <w:p w14:paraId="126F756A" w14:textId="77777777" w:rsidR="00DD294A" w:rsidRPr="00DD294A" w:rsidRDefault="00DD294A" w:rsidP="00DD294A">
            <w:pPr>
              <w:spacing w:after="120"/>
              <w:rPr>
                <w:rFonts w:ascii="Arial" w:hAnsi="Arial" w:cs="Arial"/>
                <w:sz w:val="20"/>
                <w:szCs w:val="20"/>
              </w:rPr>
            </w:pPr>
            <w:r>
              <w:rPr>
                <w:rFonts w:ascii="Arial" w:hAnsi="Arial" w:cs="Arial"/>
                <w:sz w:val="20"/>
                <w:szCs w:val="20"/>
              </w:rPr>
              <w:t xml:space="preserve">Additionally, </w:t>
            </w:r>
            <w:r w:rsidR="00F21A4A">
              <w:rPr>
                <w:rFonts w:ascii="Arial" w:hAnsi="Arial" w:cs="Arial"/>
                <w:sz w:val="20"/>
                <w:szCs w:val="20"/>
              </w:rPr>
              <w:t>i</w:t>
            </w:r>
            <w:r w:rsidRPr="00DD294A">
              <w:rPr>
                <w:rFonts w:ascii="Arial" w:hAnsi="Arial" w:cs="Arial"/>
                <w:sz w:val="20"/>
                <w:szCs w:val="20"/>
              </w:rPr>
              <w:t xml:space="preserve">n line with HHS’s efforts to develop a model EEO program, </w:t>
            </w:r>
            <w:r w:rsidR="004C6673">
              <w:rPr>
                <w:rFonts w:ascii="Arial" w:hAnsi="Arial" w:cs="Arial"/>
                <w:sz w:val="20"/>
                <w:szCs w:val="20"/>
              </w:rPr>
              <w:t>HHS</w:t>
            </w:r>
            <w:r w:rsidR="004C6673" w:rsidRPr="00DD294A">
              <w:rPr>
                <w:rFonts w:ascii="Arial" w:hAnsi="Arial" w:cs="Arial"/>
                <w:sz w:val="20"/>
                <w:szCs w:val="20"/>
              </w:rPr>
              <w:t xml:space="preserve"> </w:t>
            </w:r>
            <w:r w:rsidRPr="00DD294A">
              <w:rPr>
                <w:rFonts w:ascii="Arial" w:hAnsi="Arial" w:cs="Arial"/>
                <w:sz w:val="20"/>
                <w:szCs w:val="20"/>
              </w:rPr>
              <w:t>headquarters along with the operating divisions (</w:t>
            </w:r>
            <w:proofErr w:type="spellStart"/>
            <w:r w:rsidRPr="00DD294A">
              <w:rPr>
                <w:rFonts w:ascii="Arial" w:hAnsi="Arial" w:cs="Arial"/>
                <w:sz w:val="20"/>
                <w:szCs w:val="20"/>
              </w:rPr>
              <w:t>OpDiv</w:t>
            </w:r>
            <w:proofErr w:type="spellEnd"/>
            <w:r w:rsidRPr="00DD294A">
              <w:rPr>
                <w:rFonts w:ascii="Arial" w:hAnsi="Arial" w:cs="Arial"/>
                <w:sz w:val="20"/>
                <w:szCs w:val="20"/>
              </w:rPr>
              <w:t>) have been working together to assess the strengths and weaknesses of our EEO and diversity programs.  This enhanced partnership began when a new HHS Deputy EEO Officer and Director, Office of Equal Employment Opportunity, Diversity and Inclusion was appointed in 2019.  Through this collaborative headquarters/</w:t>
            </w:r>
            <w:proofErr w:type="spellStart"/>
            <w:r w:rsidRPr="00DD294A">
              <w:rPr>
                <w:rFonts w:ascii="Arial" w:hAnsi="Arial" w:cs="Arial"/>
                <w:sz w:val="20"/>
                <w:szCs w:val="20"/>
              </w:rPr>
              <w:t>OpDiv</w:t>
            </w:r>
            <w:proofErr w:type="spellEnd"/>
            <w:r w:rsidRPr="00DD294A">
              <w:rPr>
                <w:rFonts w:ascii="Arial" w:hAnsi="Arial" w:cs="Arial"/>
                <w:sz w:val="20"/>
                <w:szCs w:val="20"/>
              </w:rPr>
              <w:t xml:space="preserve"> effort, we have identified deficiencies specifically related to the integrity of our data and data systems.  These data deficiencies were further accentuated by HHS’s recent transition to a new human resources system, the Enterprise Human Capital Management System (EHCM), and by the EEOC’s changes to the required 2.0 data tables. </w:t>
            </w:r>
          </w:p>
          <w:p w14:paraId="58F80CF1" w14:textId="77777777" w:rsidR="00DD294A" w:rsidRPr="00DD294A" w:rsidRDefault="00DD294A" w:rsidP="00DD294A">
            <w:pPr>
              <w:spacing w:after="120"/>
              <w:rPr>
                <w:rFonts w:ascii="Arial" w:hAnsi="Arial" w:cs="Arial"/>
                <w:sz w:val="20"/>
                <w:szCs w:val="20"/>
              </w:rPr>
            </w:pPr>
            <w:r w:rsidRPr="00DD294A">
              <w:rPr>
                <w:rFonts w:ascii="Arial" w:hAnsi="Arial" w:cs="Arial"/>
                <w:sz w:val="20"/>
                <w:szCs w:val="20"/>
              </w:rPr>
              <w:t xml:space="preserve">We will be working during the next several months to improve our data systems, data collection methods, reporting mechanisms and use of the data.  We have completed Part E, I, and J for the FY 2019 report with current data, but we have concerns about its integrity.  We expect to improve the integrity of the Department’s data significantly based upon our Part H Plan.  If you have any questions, please feel free to contact Julie Murphy, HHS Deputy EEO Officer / Director, Office of Equal Employment Opportunity, Diversity and Inclusion. </w:t>
            </w:r>
          </w:p>
          <w:p w14:paraId="3F15648C" w14:textId="77777777" w:rsidR="00DD294A" w:rsidRDefault="00DD294A" w:rsidP="00EF1868">
            <w:pPr>
              <w:spacing w:after="120"/>
              <w:rPr>
                <w:rFonts w:ascii="Arial" w:hAnsi="Arial" w:cs="Arial"/>
                <w:sz w:val="20"/>
                <w:szCs w:val="20"/>
              </w:rPr>
            </w:pPr>
          </w:p>
          <w:p w14:paraId="32BF3763" w14:textId="77777777" w:rsidR="003C6D45" w:rsidRPr="00174B69" w:rsidRDefault="003C6D45" w:rsidP="00EF1868">
            <w:pPr>
              <w:spacing w:after="120"/>
              <w:rPr>
                <w:rFonts w:ascii="Arial" w:hAnsi="Arial" w:cs="Arial"/>
                <w:i/>
                <w:sz w:val="20"/>
                <w:szCs w:val="20"/>
              </w:rPr>
            </w:pPr>
            <w:r w:rsidRPr="00174B69">
              <w:rPr>
                <w:rFonts w:ascii="Arial" w:hAnsi="Arial" w:cs="Arial"/>
                <w:i/>
                <w:sz w:val="20"/>
                <w:szCs w:val="20"/>
              </w:rPr>
              <w:t>Timely Provision of Final Agency Decisions</w:t>
            </w:r>
          </w:p>
          <w:p w14:paraId="6CBC9359" w14:textId="75EFB7A9" w:rsidR="003C6D45" w:rsidRDefault="003C6D45" w:rsidP="00EF1868">
            <w:pPr>
              <w:spacing w:after="120"/>
              <w:rPr>
                <w:rFonts w:ascii="Arial" w:hAnsi="Arial" w:cs="Arial"/>
                <w:sz w:val="20"/>
                <w:szCs w:val="20"/>
              </w:rPr>
            </w:pPr>
            <w:r>
              <w:rPr>
                <w:rFonts w:ascii="Arial" w:hAnsi="Arial" w:cs="Arial"/>
                <w:sz w:val="20"/>
                <w:szCs w:val="20"/>
              </w:rPr>
              <w:t xml:space="preserve">A critical </w:t>
            </w:r>
            <w:r w:rsidR="00262669">
              <w:rPr>
                <w:rFonts w:ascii="Arial" w:hAnsi="Arial" w:cs="Arial"/>
                <w:sz w:val="20"/>
                <w:szCs w:val="20"/>
              </w:rPr>
              <w:t xml:space="preserve">aspect of the EEO complaint process is the timely issuance of final agency decisions (FADs).  While FADs are written and issued by HHS, HRSA, in alignment with all HHS operating divisions, acknowledges that they are not timely </w:t>
            </w:r>
            <w:r w:rsidR="00BE0785">
              <w:rPr>
                <w:rFonts w:ascii="Arial" w:hAnsi="Arial" w:cs="Arial"/>
                <w:sz w:val="20"/>
                <w:szCs w:val="20"/>
              </w:rPr>
              <w:t xml:space="preserve">and has expressed concerns </w:t>
            </w:r>
            <w:r w:rsidR="00262669">
              <w:rPr>
                <w:rFonts w:ascii="Arial" w:hAnsi="Arial" w:cs="Arial"/>
                <w:sz w:val="20"/>
                <w:szCs w:val="20"/>
              </w:rPr>
              <w:t xml:space="preserve">through ongoing discussions with the Department.  The Department recognizes the program deficiencies associated with untimely </w:t>
            </w:r>
            <w:r w:rsidR="00BE0785">
              <w:rPr>
                <w:rFonts w:ascii="Arial" w:hAnsi="Arial" w:cs="Arial"/>
                <w:sz w:val="20"/>
                <w:szCs w:val="20"/>
              </w:rPr>
              <w:t>FADs</w:t>
            </w:r>
            <w:r w:rsidR="00262669">
              <w:rPr>
                <w:rFonts w:ascii="Arial" w:hAnsi="Arial" w:cs="Arial"/>
                <w:sz w:val="20"/>
                <w:szCs w:val="20"/>
              </w:rPr>
              <w:t xml:space="preserve"> and has committed to addressing the short falls as outlined in the Part H action plans contained in Appendix D.</w:t>
            </w:r>
          </w:p>
          <w:p w14:paraId="196DBAFD" w14:textId="77777777" w:rsidR="00C9109D" w:rsidRPr="00CF05CF" w:rsidRDefault="00C9109D" w:rsidP="00EF1868">
            <w:pPr>
              <w:spacing w:after="120"/>
              <w:rPr>
                <w:rFonts w:ascii="Arial" w:hAnsi="Arial" w:cs="Arial"/>
                <w:sz w:val="20"/>
                <w:szCs w:val="20"/>
              </w:rPr>
            </w:pPr>
          </w:p>
          <w:p w14:paraId="21AB46EA" w14:textId="77777777" w:rsidR="00EF1868" w:rsidRDefault="00EF1868" w:rsidP="00EF1868">
            <w:pPr>
              <w:spacing w:after="120" w:line="276" w:lineRule="auto"/>
              <w:outlineLvl w:val="1"/>
              <w:rPr>
                <w:rFonts w:ascii="Arial" w:hAnsi="Arial" w:cs="Arial"/>
                <w:b/>
                <w:smallCaps/>
                <w:color w:val="000000"/>
                <w:sz w:val="20"/>
                <w:szCs w:val="20"/>
              </w:rPr>
            </w:pPr>
          </w:p>
          <w:p w14:paraId="42CC5207" w14:textId="77777777" w:rsidR="00EF1868" w:rsidRPr="00F72025" w:rsidRDefault="00EF1868" w:rsidP="00EF1868">
            <w:pPr>
              <w:spacing w:after="120" w:line="276" w:lineRule="auto"/>
              <w:outlineLvl w:val="1"/>
              <w:rPr>
                <w:rFonts w:ascii="Arial" w:hAnsi="Arial" w:cs="Arial"/>
                <w:b/>
                <w:smallCaps/>
                <w:color w:val="000000"/>
                <w:sz w:val="20"/>
                <w:szCs w:val="20"/>
              </w:rPr>
            </w:pPr>
            <w:r w:rsidRPr="00F72025">
              <w:rPr>
                <w:rFonts w:ascii="Arial" w:hAnsi="Arial" w:cs="Arial"/>
                <w:b/>
                <w:smallCaps/>
                <w:color w:val="000000"/>
                <w:sz w:val="20"/>
                <w:szCs w:val="20"/>
              </w:rPr>
              <w:t>Workforce Analyses</w:t>
            </w:r>
          </w:p>
          <w:p w14:paraId="3373BA46" w14:textId="77777777" w:rsidR="00041713" w:rsidRPr="00D5637C" w:rsidRDefault="00041713" w:rsidP="00041713">
            <w:pPr>
              <w:spacing w:after="120" w:line="276" w:lineRule="auto"/>
              <w:rPr>
                <w:rFonts w:ascii="Arial" w:hAnsi="Arial" w:cs="Arial"/>
                <w:color w:val="000000"/>
                <w:sz w:val="20"/>
                <w:szCs w:val="20"/>
              </w:rPr>
            </w:pPr>
            <w:r w:rsidRPr="00D5637C">
              <w:rPr>
                <w:rFonts w:ascii="Arial" w:hAnsi="Arial" w:cs="Arial"/>
                <w:color w:val="000000"/>
                <w:sz w:val="20"/>
                <w:szCs w:val="20"/>
              </w:rPr>
              <w:t xml:space="preserve">Data were analyzed to conduct trend analyses and identify triggers that may cause a barrier to equal opportunity for HRSA employees or applicants.  Data used to generate this report were taken from ISMS Business Objects and represent the civilian workforce.  Data on the Commissioned Corps was not included.  The Commissioned Corps comprise 9.15 percent (192) of HRSA’s total combined permanent and temporary workforce.  The comprehensive analysis of HRSA’s workforce data revealed a five-year continuation of underrepresentation among some race/national origin (RNO) and gender groups and </w:t>
            </w:r>
            <w:r w:rsidR="00A45011">
              <w:rPr>
                <w:rFonts w:ascii="Arial" w:hAnsi="Arial" w:cs="Arial"/>
                <w:color w:val="000000"/>
                <w:sz w:val="20"/>
                <w:szCs w:val="20"/>
              </w:rPr>
              <w:t xml:space="preserve">among </w:t>
            </w:r>
            <w:r w:rsidRPr="00D5637C">
              <w:rPr>
                <w:rFonts w:ascii="Arial" w:hAnsi="Arial" w:cs="Arial"/>
                <w:color w:val="000000"/>
                <w:sz w:val="20"/>
                <w:szCs w:val="20"/>
              </w:rPr>
              <w:t>persons with a targeted disability in the overall civilian workforce, mission critical occupations, and senior level positions.  Below is a summary of the workforce statistics used to identify and address these triggers.</w:t>
            </w:r>
          </w:p>
          <w:p w14:paraId="79BDE033" w14:textId="77777777" w:rsidR="00041713" w:rsidRPr="00D5637C" w:rsidRDefault="00041713" w:rsidP="00041713">
            <w:pPr>
              <w:spacing w:after="120" w:line="276" w:lineRule="auto"/>
              <w:rPr>
                <w:rFonts w:ascii="Arial" w:hAnsi="Arial" w:cs="Arial"/>
                <w:color w:val="000000"/>
                <w:sz w:val="20"/>
                <w:szCs w:val="20"/>
              </w:rPr>
            </w:pPr>
            <w:r w:rsidRPr="00D5637C">
              <w:rPr>
                <w:rFonts w:ascii="Arial" w:hAnsi="Arial" w:cs="Arial"/>
                <w:sz w:val="20"/>
                <w:szCs w:val="20"/>
              </w:rPr>
              <w:t>In FY 2019, HRSA employed 1,907 civilian employees, 97.8 percent (1,865) of which held permanent positions.  The Agency had a net gain of 0 civilian employees, reflecting a 0 percent net change in its workforce since FY 2018.</w:t>
            </w:r>
          </w:p>
          <w:p w14:paraId="044EFD64" w14:textId="77777777" w:rsidR="00041713" w:rsidRPr="00D5637C" w:rsidRDefault="00041713" w:rsidP="00041713">
            <w:pPr>
              <w:spacing w:after="120"/>
            </w:pPr>
          </w:p>
          <w:p w14:paraId="655B985A" w14:textId="77777777" w:rsidR="00041713" w:rsidRPr="00D5637C" w:rsidRDefault="00041713" w:rsidP="00041713">
            <w:pPr>
              <w:spacing w:after="120" w:line="276" w:lineRule="auto"/>
              <w:outlineLvl w:val="2"/>
              <w:rPr>
                <w:rFonts w:ascii="Arial" w:hAnsi="Arial" w:cs="Arial"/>
                <w:b/>
                <w:i/>
                <w:color w:val="000000"/>
                <w:sz w:val="20"/>
                <w:szCs w:val="20"/>
              </w:rPr>
            </w:pPr>
            <w:r w:rsidRPr="00D5637C">
              <w:rPr>
                <w:rFonts w:ascii="Arial" w:hAnsi="Arial" w:cs="Arial"/>
                <w:b/>
                <w:i/>
                <w:color w:val="000000"/>
                <w:sz w:val="20"/>
                <w:szCs w:val="20"/>
              </w:rPr>
              <w:t>Race/Ethnicity, Gender, and Disability Representation in the Permanent Civilian Workforce</w:t>
            </w:r>
          </w:p>
          <w:p w14:paraId="05F0A94A" w14:textId="77777777" w:rsidR="00041713" w:rsidRPr="00D5637C" w:rsidRDefault="00041713" w:rsidP="00041713">
            <w:pPr>
              <w:spacing w:after="120" w:line="276" w:lineRule="auto"/>
              <w:outlineLvl w:val="3"/>
              <w:rPr>
                <w:rFonts w:ascii="Arial" w:hAnsi="Arial" w:cs="Arial"/>
                <w:i/>
                <w:color w:val="000000"/>
                <w:sz w:val="20"/>
                <w:szCs w:val="20"/>
              </w:rPr>
            </w:pPr>
            <w:r w:rsidRPr="00D5637C">
              <w:rPr>
                <w:rFonts w:ascii="Arial" w:hAnsi="Arial" w:cs="Arial"/>
                <w:i/>
                <w:color w:val="000000"/>
                <w:sz w:val="20"/>
                <w:szCs w:val="20"/>
              </w:rPr>
              <w:t>Race/Ethnicity and Gender</w:t>
            </w:r>
          </w:p>
          <w:p w14:paraId="7C9B2145" w14:textId="77777777" w:rsidR="00041713" w:rsidRPr="00D5637C" w:rsidRDefault="00041713" w:rsidP="00041713">
            <w:pPr>
              <w:spacing w:after="120" w:line="276" w:lineRule="auto"/>
              <w:rPr>
                <w:rFonts w:ascii="Arial" w:hAnsi="Arial" w:cs="Arial"/>
                <w:sz w:val="20"/>
                <w:szCs w:val="20"/>
              </w:rPr>
            </w:pPr>
            <w:r w:rsidRPr="00D5637C">
              <w:rPr>
                <w:rFonts w:ascii="Arial" w:hAnsi="Arial" w:cs="Arial"/>
                <w:sz w:val="20"/>
                <w:szCs w:val="20"/>
              </w:rPr>
              <w:t xml:space="preserve">Female representation has declined to 70.78 percent (1,320) of the Agency’s permanent workforce but continues to surpass the percentage of females in the civilian labor force (48.14 percent).  Fifty-five percent (1,026) of HRSA’s permanent civilian workforce consists of racial/ethnic minorities in which 739 Black (39.62 percent) and 188 Asian (10.08 </w:t>
            </w:r>
            <w:r w:rsidRPr="00D5637C">
              <w:rPr>
                <w:rFonts w:ascii="Arial" w:hAnsi="Arial" w:cs="Arial"/>
                <w:sz w:val="20"/>
                <w:szCs w:val="20"/>
              </w:rPr>
              <w:lastRenderedPageBreak/>
              <w:t xml:space="preserve">percent) employees have higher than expected participation rates when compared to the CLF benchmarks of 12.02 percent and 3.9 percent, respectively.  Conversely, all other RNO groups have less than expected participation rates in the overall permanent civilian workforce.  HRSA has noted this pattern for several fiscal years.  American Indians/Alaska Natives (AI/AN) comprise 0.59 percent (11) of the workforce.  Also, there continues to be an absence of employees who self-identify as Native Hawaiian or other Pacific Islander.  Despite accounting for 9.96 percent of the CLF, Hispanic employees make up 4.66 percent (87) of the workforce and 1.39 percent (1) of the new hires; however, their percentage among HRSA separations is lower than expected, at 1.03 percent (1).  Groups with higher than expected percentages among HRSA separations, when compared to their </w:t>
            </w:r>
            <w:r w:rsidR="00CD3672">
              <w:rPr>
                <w:rFonts w:ascii="Arial" w:hAnsi="Arial" w:cs="Arial"/>
                <w:sz w:val="20"/>
                <w:szCs w:val="20"/>
              </w:rPr>
              <w:t xml:space="preserve">HRSA </w:t>
            </w:r>
            <w:r w:rsidRPr="00D5637C">
              <w:rPr>
                <w:rFonts w:ascii="Arial" w:hAnsi="Arial" w:cs="Arial"/>
                <w:sz w:val="20"/>
                <w:szCs w:val="20"/>
              </w:rPr>
              <w:t>permanent workforce participation rates, include 73 females (75.26 percent) – particularly those who are White (36.08 percent, or 35), Black (32.99 percent, or 32) and AI/AN (2.06 percent, or 2) – as well as 9 Black males (9.28 percent).</w:t>
            </w:r>
          </w:p>
          <w:p w14:paraId="66584668" w14:textId="77777777" w:rsidR="00041713" w:rsidRPr="00D5637C" w:rsidRDefault="00041713" w:rsidP="00041713">
            <w:pPr>
              <w:spacing w:after="120" w:line="276" w:lineRule="auto"/>
              <w:outlineLvl w:val="3"/>
              <w:rPr>
                <w:rFonts w:ascii="Arial" w:hAnsi="Arial" w:cs="Arial"/>
                <w:i/>
                <w:color w:val="000000"/>
                <w:sz w:val="20"/>
                <w:szCs w:val="20"/>
              </w:rPr>
            </w:pPr>
            <w:r w:rsidRPr="00D5637C">
              <w:rPr>
                <w:rFonts w:ascii="Arial" w:hAnsi="Arial" w:cs="Arial"/>
                <w:i/>
                <w:color w:val="000000"/>
                <w:sz w:val="20"/>
                <w:szCs w:val="20"/>
              </w:rPr>
              <w:t>Disability</w:t>
            </w:r>
          </w:p>
          <w:p w14:paraId="6391E4D0" w14:textId="77777777" w:rsidR="00E4328A" w:rsidRPr="00E4328A" w:rsidRDefault="00E4328A" w:rsidP="00861C10">
            <w:pPr>
              <w:spacing w:line="276" w:lineRule="auto"/>
              <w:rPr>
                <w:rFonts w:ascii="Arial" w:hAnsi="Arial" w:cs="Arial"/>
                <w:sz w:val="20"/>
                <w:szCs w:val="20"/>
              </w:rPr>
            </w:pPr>
            <w:r>
              <w:rPr>
                <w:rFonts w:ascii="Arial" w:hAnsi="Arial" w:cs="Arial"/>
                <w:sz w:val="20"/>
                <w:szCs w:val="20"/>
              </w:rPr>
              <w:t>Persons with disabilities make up 9.82 percent (186) of the permanent workforce, and those with targeted disabilities comprise 1.85 percent (35), which are both below their respective 12</w:t>
            </w:r>
            <w:r w:rsidR="00861C10">
              <w:rPr>
                <w:rFonts w:ascii="Arial" w:hAnsi="Arial" w:cs="Arial"/>
                <w:sz w:val="20"/>
                <w:szCs w:val="20"/>
              </w:rPr>
              <w:t xml:space="preserve"> </w:t>
            </w:r>
            <w:r>
              <w:rPr>
                <w:rFonts w:ascii="Arial" w:hAnsi="Arial" w:cs="Arial"/>
                <w:sz w:val="20"/>
                <w:szCs w:val="20"/>
              </w:rPr>
              <w:t>percent and 2</w:t>
            </w:r>
            <w:r w:rsidR="00861C10">
              <w:rPr>
                <w:rFonts w:ascii="Arial" w:hAnsi="Arial" w:cs="Arial"/>
                <w:sz w:val="20"/>
                <w:szCs w:val="20"/>
              </w:rPr>
              <w:t xml:space="preserve"> </w:t>
            </w:r>
            <w:r>
              <w:rPr>
                <w:rFonts w:ascii="Arial" w:hAnsi="Arial" w:cs="Arial"/>
                <w:sz w:val="20"/>
                <w:szCs w:val="20"/>
              </w:rPr>
              <w:t xml:space="preserve">percent HHS benchmarks.  HRSA’s percentage of </w:t>
            </w:r>
            <w:r w:rsidRPr="00E4328A">
              <w:rPr>
                <w:rFonts w:ascii="Arial" w:hAnsi="Arial" w:cs="Arial"/>
                <w:sz w:val="20"/>
                <w:szCs w:val="20"/>
              </w:rPr>
              <w:t xml:space="preserve">permanent </w:t>
            </w:r>
            <w:r>
              <w:rPr>
                <w:rFonts w:ascii="Arial" w:hAnsi="Arial" w:cs="Arial"/>
                <w:sz w:val="20"/>
                <w:szCs w:val="20"/>
              </w:rPr>
              <w:t xml:space="preserve">new hires with targeted disabilities among the new hires decreased from 6.45 percent (2) in FY 2018 to </w:t>
            </w:r>
            <w:r w:rsidRPr="00E4328A">
              <w:rPr>
                <w:rFonts w:ascii="Arial" w:hAnsi="Arial" w:cs="Arial"/>
                <w:sz w:val="20"/>
                <w:szCs w:val="20"/>
              </w:rPr>
              <w:t>0.91</w:t>
            </w:r>
            <w:r>
              <w:rPr>
                <w:rFonts w:ascii="Arial" w:hAnsi="Arial" w:cs="Arial"/>
                <w:sz w:val="20"/>
                <w:szCs w:val="20"/>
              </w:rPr>
              <w:t xml:space="preserve"> percent (</w:t>
            </w:r>
            <w:r w:rsidRPr="00E4328A">
              <w:rPr>
                <w:rFonts w:ascii="Arial" w:hAnsi="Arial" w:cs="Arial"/>
                <w:sz w:val="20"/>
                <w:szCs w:val="20"/>
              </w:rPr>
              <w:t>1</w:t>
            </w:r>
            <w:r>
              <w:rPr>
                <w:rFonts w:ascii="Arial" w:hAnsi="Arial" w:cs="Arial"/>
                <w:sz w:val="20"/>
                <w:szCs w:val="20"/>
              </w:rPr>
              <w:t xml:space="preserve">) in FY 2019.  In FY 2019, persons with targeted disabilities separated at a rate of </w:t>
            </w:r>
            <w:r w:rsidRPr="00E4328A">
              <w:rPr>
                <w:rFonts w:ascii="Arial" w:hAnsi="Arial" w:cs="Arial"/>
                <w:sz w:val="20"/>
                <w:szCs w:val="20"/>
              </w:rPr>
              <w:t>1.64</w:t>
            </w:r>
            <w:r>
              <w:rPr>
                <w:rFonts w:ascii="Arial" w:hAnsi="Arial" w:cs="Arial"/>
                <w:sz w:val="20"/>
                <w:szCs w:val="20"/>
              </w:rPr>
              <w:t xml:space="preserve"> percent (</w:t>
            </w:r>
            <w:r w:rsidRPr="00E4328A">
              <w:rPr>
                <w:rFonts w:ascii="Arial" w:hAnsi="Arial" w:cs="Arial"/>
                <w:sz w:val="20"/>
                <w:szCs w:val="20"/>
              </w:rPr>
              <w:t>2</w:t>
            </w:r>
            <w:r>
              <w:rPr>
                <w:rFonts w:ascii="Arial" w:hAnsi="Arial" w:cs="Arial"/>
                <w:sz w:val="20"/>
                <w:szCs w:val="20"/>
              </w:rPr>
              <w:t xml:space="preserve">) among HRSA’s </w:t>
            </w:r>
            <w:r w:rsidRPr="00E4328A">
              <w:rPr>
                <w:rFonts w:ascii="Arial" w:hAnsi="Arial" w:cs="Arial"/>
                <w:sz w:val="20"/>
                <w:szCs w:val="20"/>
              </w:rPr>
              <w:t xml:space="preserve">permanent </w:t>
            </w:r>
            <w:r>
              <w:rPr>
                <w:rFonts w:ascii="Arial" w:hAnsi="Arial" w:cs="Arial"/>
                <w:sz w:val="20"/>
                <w:szCs w:val="20"/>
              </w:rPr>
              <w:t xml:space="preserve">separations, which exceeds their representation among </w:t>
            </w:r>
            <w:r w:rsidRPr="00E4328A">
              <w:rPr>
                <w:rFonts w:ascii="Arial" w:hAnsi="Arial" w:cs="Arial"/>
                <w:sz w:val="20"/>
                <w:szCs w:val="20"/>
              </w:rPr>
              <w:t>permanent</w:t>
            </w:r>
            <w:r>
              <w:rPr>
                <w:rFonts w:ascii="Arial" w:hAnsi="Arial" w:cs="Arial"/>
                <w:sz w:val="20"/>
                <w:szCs w:val="20"/>
              </w:rPr>
              <w:t xml:space="preserve"> new hires </w:t>
            </w:r>
            <w:r w:rsidRPr="00E4328A">
              <w:rPr>
                <w:rFonts w:ascii="Arial" w:hAnsi="Arial" w:cs="Arial"/>
                <w:sz w:val="20"/>
                <w:szCs w:val="20"/>
              </w:rPr>
              <w:t>but is below their permanent workforce representation</w:t>
            </w:r>
            <w:r>
              <w:rPr>
                <w:rFonts w:ascii="Arial" w:hAnsi="Arial" w:cs="Arial"/>
                <w:sz w:val="20"/>
                <w:szCs w:val="20"/>
              </w:rPr>
              <w:t>.</w:t>
            </w:r>
          </w:p>
          <w:p w14:paraId="6F03E204" w14:textId="77777777" w:rsidR="00041713" w:rsidRPr="00D5637C" w:rsidRDefault="00041713" w:rsidP="00041713">
            <w:pPr>
              <w:spacing w:after="120"/>
            </w:pPr>
          </w:p>
          <w:p w14:paraId="0302A739" w14:textId="77777777" w:rsidR="00041713" w:rsidRPr="00D5637C" w:rsidRDefault="00041713" w:rsidP="00041713">
            <w:pPr>
              <w:spacing w:after="120" w:line="276" w:lineRule="auto"/>
              <w:outlineLvl w:val="2"/>
              <w:rPr>
                <w:rFonts w:ascii="Arial" w:hAnsi="Arial" w:cs="Arial"/>
                <w:b/>
                <w:i/>
                <w:color w:val="000000"/>
                <w:sz w:val="20"/>
                <w:szCs w:val="20"/>
              </w:rPr>
            </w:pPr>
            <w:r w:rsidRPr="00D5637C">
              <w:rPr>
                <w:rFonts w:ascii="Arial" w:hAnsi="Arial" w:cs="Arial"/>
                <w:b/>
                <w:i/>
                <w:color w:val="000000"/>
                <w:sz w:val="20"/>
                <w:szCs w:val="20"/>
              </w:rPr>
              <w:t>Mission Critical Occupations (MCOs)</w:t>
            </w:r>
          </w:p>
          <w:p w14:paraId="17D5DB40" w14:textId="77777777" w:rsidR="00041713" w:rsidRPr="00D5637C" w:rsidRDefault="00041713" w:rsidP="00041713">
            <w:pPr>
              <w:spacing w:after="120" w:line="276" w:lineRule="auto"/>
              <w:outlineLvl w:val="3"/>
              <w:rPr>
                <w:rFonts w:ascii="Arial" w:hAnsi="Arial" w:cs="Arial"/>
                <w:i/>
                <w:color w:val="000000"/>
                <w:sz w:val="20"/>
                <w:szCs w:val="20"/>
              </w:rPr>
            </w:pPr>
            <w:r w:rsidRPr="00D5637C">
              <w:rPr>
                <w:rFonts w:ascii="Arial" w:hAnsi="Arial" w:cs="Arial"/>
                <w:i/>
                <w:color w:val="000000"/>
                <w:sz w:val="20"/>
                <w:szCs w:val="20"/>
              </w:rPr>
              <w:t>Race/Ethnicity and Gender</w:t>
            </w:r>
          </w:p>
          <w:p w14:paraId="0248D9CF" w14:textId="77777777" w:rsidR="00041713" w:rsidRPr="00D5637C" w:rsidRDefault="00041713" w:rsidP="00041713">
            <w:pPr>
              <w:spacing w:after="120" w:line="276" w:lineRule="auto"/>
              <w:rPr>
                <w:rFonts w:ascii="Arial" w:hAnsi="Arial" w:cs="Arial"/>
                <w:sz w:val="20"/>
                <w:szCs w:val="20"/>
              </w:rPr>
            </w:pPr>
            <w:r w:rsidRPr="00D5637C">
              <w:rPr>
                <w:rFonts w:ascii="Arial" w:hAnsi="Arial" w:cs="Arial"/>
                <w:sz w:val="20"/>
                <w:szCs w:val="20"/>
              </w:rPr>
              <w:t xml:space="preserve">The Agency’s top three most populous MCOs are Public Health Program Specialists (0685), Management Analysts (0343), and Information Technology Specialists (2210).  The 1,182 employees in these positions account for 63.38 percent of the permanent workforce.  An analysis of the Agency’s participation rates with these MCOs revealed that Black males, Black females, and Asian females had higher than expected participation rates in all three of the Agency’s most populous MCOs.  Asian males, Hispanic females, and the permanent female population as a whole, closely align with this finding.  Asian males have a less than expected participation rate of 2.75 percent in the 0343 job series when compared to the 3.4 percent RCLF.  Hispanic females and females as a whole have less than expected participation rates in the 2210 series—0 percent compared to 1.6 percent RCLF, and 31.25 percent compared to 33.2 percent RCLF, respectively.  The remaining groups have low participation rates in at least two of the top three most populous MCOs.  Note, White males have lower than expected representation in all three of these job series. </w:t>
            </w:r>
          </w:p>
          <w:p w14:paraId="3FD87D1E" w14:textId="77777777" w:rsidR="00041713" w:rsidRPr="00D5637C" w:rsidRDefault="00041713" w:rsidP="00041713">
            <w:pPr>
              <w:spacing w:after="120" w:line="276" w:lineRule="auto"/>
              <w:rPr>
                <w:rFonts w:ascii="Arial" w:hAnsi="Arial" w:cs="Arial"/>
                <w:sz w:val="20"/>
                <w:szCs w:val="20"/>
              </w:rPr>
            </w:pPr>
            <w:r w:rsidRPr="00D5637C">
              <w:rPr>
                <w:rFonts w:ascii="Arial" w:hAnsi="Arial" w:cs="Arial"/>
                <w:sz w:val="20"/>
                <w:szCs w:val="20"/>
              </w:rPr>
              <w:t>Sixty-three percent (45) of new hires filled one of the top three most populous MCOs.  Among them, females as a whole and Black males exceeded all three of the corresponding RCLF benchmarks, while Black females and Asian males and females exceeded two of the RCLF benchmarks.  Hispanic females exceeded only one RCLF benchmark.  The remaining RNO and gender groups had lower than expected hiring rates for all three most populous MCOs compared to the RCLF benchmarks.</w:t>
            </w:r>
          </w:p>
          <w:p w14:paraId="6F44B41A" w14:textId="77777777" w:rsidR="00041713" w:rsidRPr="00D5637C" w:rsidRDefault="00041713" w:rsidP="00041713">
            <w:pPr>
              <w:spacing w:after="120" w:line="276" w:lineRule="auto"/>
              <w:outlineLvl w:val="3"/>
              <w:rPr>
                <w:rFonts w:ascii="Arial" w:hAnsi="Arial" w:cs="Arial"/>
                <w:i/>
                <w:color w:val="000000"/>
                <w:sz w:val="20"/>
                <w:szCs w:val="20"/>
              </w:rPr>
            </w:pPr>
            <w:r w:rsidRPr="00D5637C">
              <w:rPr>
                <w:rFonts w:ascii="Arial" w:hAnsi="Arial" w:cs="Arial"/>
                <w:i/>
                <w:color w:val="000000"/>
                <w:sz w:val="20"/>
                <w:szCs w:val="20"/>
              </w:rPr>
              <w:t>Disability</w:t>
            </w:r>
          </w:p>
          <w:p w14:paraId="39BE2FDF" w14:textId="77777777" w:rsidR="00041713" w:rsidRPr="00D5637C" w:rsidRDefault="00041713" w:rsidP="00041713">
            <w:pPr>
              <w:spacing w:after="120" w:line="276" w:lineRule="auto"/>
              <w:rPr>
                <w:rFonts w:ascii="Arial" w:hAnsi="Arial" w:cs="Arial"/>
                <w:sz w:val="20"/>
                <w:szCs w:val="20"/>
              </w:rPr>
            </w:pPr>
            <w:r w:rsidRPr="00D5637C">
              <w:rPr>
                <w:rFonts w:ascii="Arial" w:hAnsi="Arial" w:cs="Arial"/>
                <w:sz w:val="20"/>
                <w:szCs w:val="20"/>
              </w:rPr>
              <w:t>While all persons with a disclosed disability account for 9.82 percent (186) of the Agency’s permanent workforce, this group has less than expected representation at 8.28 percent (61) in the 0685 workforce and 9.24 percent (34) in the 0343 workforce, but higher than expected representation at 17.35 percent (17) in the 2210 workforce.  Persons with a disclosed targeted disability account for 1.85 percent (35) of the permanent workforce and 1.02 percent (1) in the 2210 series, while surpassing the HHS Departmental 2-percent benchmark in the 0685 series at 2.58 percent (19) and in the 0343 series at 2.45 percent (9).  Additionally, persons with targeted disabilities were represented among 9.09 percent (1) of the new hires into the 0343 series, thereby exceeding the 2-percent benchmark for persons with targeted disabilities; however, no persons with targeted disabilities were present among the 0685 nor the 2210 series of new hires.</w:t>
            </w:r>
          </w:p>
          <w:p w14:paraId="503F638A" w14:textId="77777777" w:rsidR="00041713" w:rsidRPr="00D5637C" w:rsidRDefault="00041713" w:rsidP="00041713">
            <w:pPr>
              <w:spacing w:after="120" w:line="276" w:lineRule="auto"/>
              <w:outlineLvl w:val="2"/>
              <w:rPr>
                <w:rFonts w:ascii="Arial" w:hAnsi="Arial" w:cs="Arial"/>
                <w:b/>
                <w:i/>
                <w:color w:val="000000"/>
                <w:sz w:val="20"/>
                <w:szCs w:val="20"/>
              </w:rPr>
            </w:pPr>
          </w:p>
          <w:p w14:paraId="2ADA83B2" w14:textId="77777777" w:rsidR="00041713" w:rsidRPr="00D5637C" w:rsidRDefault="00041713" w:rsidP="00041713">
            <w:pPr>
              <w:spacing w:after="120" w:line="276" w:lineRule="auto"/>
              <w:outlineLvl w:val="2"/>
              <w:rPr>
                <w:rFonts w:ascii="Arial" w:hAnsi="Arial" w:cs="Arial"/>
                <w:b/>
                <w:i/>
                <w:color w:val="000000"/>
                <w:sz w:val="20"/>
                <w:szCs w:val="20"/>
              </w:rPr>
            </w:pPr>
            <w:r w:rsidRPr="00D5637C">
              <w:rPr>
                <w:rFonts w:ascii="Arial" w:hAnsi="Arial" w:cs="Arial"/>
                <w:b/>
                <w:i/>
                <w:color w:val="000000"/>
                <w:sz w:val="20"/>
                <w:szCs w:val="20"/>
              </w:rPr>
              <w:t>Senior Level Positions</w:t>
            </w:r>
          </w:p>
          <w:p w14:paraId="1BFAFFFC" w14:textId="77777777" w:rsidR="00041713" w:rsidRPr="00D5637C" w:rsidRDefault="00041713" w:rsidP="00041713">
            <w:pPr>
              <w:spacing w:after="120" w:line="276" w:lineRule="auto"/>
              <w:outlineLvl w:val="3"/>
              <w:rPr>
                <w:rFonts w:ascii="Arial" w:hAnsi="Arial" w:cs="Arial"/>
                <w:i/>
                <w:color w:val="000000"/>
                <w:sz w:val="20"/>
                <w:szCs w:val="20"/>
              </w:rPr>
            </w:pPr>
            <w:r w:rsidRPr="00D5637C">
              <w:rPr>
                <w:rFonts w:ascii="Arial" w:hAnsi="Arial" w:cs="Arial"/>
                <w:i/>
                <w:color w:val="000000"/>
                <w:sz w:val="20"/>
                <w:szCs w:val="20"/>
              </w:rPr>
              <w:lastRenderedPageBreak/>
              <w:t>Race/Ethnicity and Gender</w:t>
            </w:r>
          </w:p>
          <w:p w14:paraId="073B227E" w14:textId="77777777" w:rsidR="00925EFC" w:rsidRDefault="00041713" w:rsidP="00041713">
            <w:pPr>
              <w:spacing w:after="120" w:line="276" w:lineRule="auto"/>
              <w:rPr>
                <w:rFonts w:ascii="Arial" w:hAnsi="Arial" w:cs="Arial"/>
                <w:sz w:val="20"/>
                <w:szCs w:val="20"/>
              </w:rPr>
            </w:pPr>
            <w:r w:rsidRPr="00D5637C">
              <w:rPr>
                <w:rFonts w:ascii="Arial" w:hAnsi="Arial" w:cs="Arial"/>
                <w:sz w:val="20"/>
                <w:szCs w:val="20"/>
              </w:rPr>
              <w:t xml:space="preserve">When assessing whether triggers to EEO exist among any one group of employees in senior level positions, HRSA compared all groups to their overall participation rates in permanent GS grades and the SES.  To that end, 79.17 percent (1,475) of HRSA’s permanent civilian workforce are in GS-13 positions or above.  Specifically, 45.95 percent (856 employees) are in GS-13 positions, 19.32 percent (360) are in GS-14 positions, 12.56 percent (234) are in GS-15 positions, and 1.34 percent (25) are in the Senior Executive Service (SES).  </w:t>
            </w:r>
          </w:p>
          <w:p w14:paraId="02A6FB3E" w14:textId="77777777" w:rsidR="00925EFC" w:rsidRDefault="00041713" w:rsidP="00041713">
            <w:pPr>
              <w:spacing w:after="120" w:line="276" w:lineRule="auto"/>
              <w:rPr>
                <w:rFonts w:ascii="Arial" w:hAnsi="Arial" w:cs="Arial"/>
                <w:sz w:val="20"/>
                <w:szCs w:val="20"/>
              </w:rPr>
            </w:pPr>
            <w:r w:rsidRPr="00D5637C">
              <w:rPr>
                <w:rFonts w:ascii="Arial" w:hAnsi="Arial" w:cs="Arial"/>
                <w:sz w:val="20"/>
                <w:szCs w:val="20"/>
              </w:rPr>
              <w:t>Despite having less than expected representation as a whole</w:t>
            </w:r>
            <w:r w:rsidR="00D74D39">
              <w:rPr>
                <w:rFonts w:ascii="Arial" w:hAnsi="Arial" w:cs="Arial"/>
                <w:sz w:val="20"/>
                <w:szCs w:val="20"/>
              </w:rPr>
              <w:t xml:space="preserve"> at HRSA</w:t>
            </w:r>
            <w:r w:rsidRPr="00D5637C">
              <w:rPr>
                <w:rFonts w:ascii="Arial" w:hAnsi="Arial" w:cs="Arial"/>
                <w:sz w:val="20"/>
                <w:szCs w:val="20"/>
              </w:rPr>
              <w:t xml:space="preserve">, males hold higher than expected participation rates in most senior level positions.  In fact, the presence of males is lower than expected in GS-13 positions but higher than expected in GS-14 positions and above, such that males account for 29.15 percent (543) of the permanent civilian workforce in GS and SES pay plans and 36.11 percent (130) of GS-14 employees, 35.04 percent (82) of GS-15 employees, and 36 percent (9) of the SES.  A similar pattern is also found among White males who account for 14.92 percent (278) of the permanent civilian workforce but 18.33 percent (66) of GS-14, 22.65 percent (53) of GS-15, and 32 percent (8) of SES positions.  </w:t>
            </w:r>
          </w:p>
          <w:p w14:paraId="5B01273A" w14:textId="77777777" w:rsidR="00925EFC" w:rsidRDefault="00041713" w:rsidP="00041713">
            <w:pPr>
              <w:spacing w:after="120" w:line="276" w:lineRule="auto"/>
              <w:rPr>
                <w:rFonts w:ascii="Arial" w:hAnsi="Arial" w:cs="Arial"/>
                <w:sz w:val="20"/>
                <w:szCs w:val="20"/>
              </w:rPr>
            </w:pPr>
            <w:r w:rsidRPr="00D5637C">
              <w:rPr>
                <w:rFonts w:ascii="Arial" w:hAnsi="Arial" w:cs="Arial"/>
                <w:sz w:val="20"/>
                <w:szCs w:val="20"/>
              </w:rPr>
              <w:t xml:space="preserve">An inverse relationship was found among females, in which females generally had lower than expected participation rates in GS-14 (63.89 percent, or 230 employees), GS-15 (64.96 percent, or 152), and SES (64 percent, or 16) positions, despite accounting for 70.85 percent (1,320) of the Agency’s permanent civilian workforce in GS and SES pay plans.  Similar findings were found among Blacks, particularly Black females.  Accounting for 30.76 percent (573) of the Agency’s permanent civilian workforce, 87 Black females were in GS-14 (24.17 percent), 39 </w:t>
            </w:r>
            <w:r w:rsidR="00443CBB">
              <w:rPr>
                <w:rFonts w:ascii="Arial" w:hAnsi="Arial" w:cs="Arial"/>
                <w:sz w:val="20"/>
                <w:szCs w:val="20"/>
              </w:rPr>
              <w:t xml:space="preserve">were </w:t>
            </w:r>
            <w:r w:rsidRPr="00D5637C">
              <w:rPr>
                <w:rFonts w:ascii="Arial" w:hAnsi="Arial" w:cs="Arial"/>
                <w:sz w:val="20"/>
                <w:szCs w:val="20"/>
              </w:rPr>
              <w:t xml:space="preserve">in GS-15 (16.67 percent), and 4 </w:t>
            </w:r>
            <w:r w:rsidR="00443CBB">
              <w:rPr>
                <w:rFonts w:ascii="Arial" w:hAnsi="Arial" w:cs="Arial"/>
                <w:sz w:val="20"/>
                <w:szCs w:val="20"/>
              </w:rPr>
              <w:t xml:space="preserve">were </w:t>
            </w:r>
            <w:r w:rsidRPr="00D5637C">
              <w:rPr>
                <w:rFonts w:ascii="Arial" w:hAnsi="Arial" w:cs="Arial"/>
                <w:sz w:val="20"/>
                <w:szCs w:val="20"/>
              </w:rPr>
              <w:t xml:space="preserve">in SES (16 percent) positions at lower than expected rates.  </w:t>
            </w:r>
          </w:p>
          <w:p w14:paraId="564AD4A2" w14:textId="77777777" w:rsidR="00041713" w:rsidRPr="00D5637C" w:rsidRDefault="00041713" w:rsidP="00041713">
            <w:pPr>
              <w:spacing w:after="120" w:line="276" w:lineRule="auto"/>
              <w:rPr>
                <w:rFonts w:ascii="Arial" w:hAnsi="Arial" w:cs="Arial"/>
                <w:sz w:val="20"/>
                <w:szCs w:val="20"/>
              </w:rPr>
            </w:pPr>
            <w:r w:rsidRPr="00D5637C">
              <w:rPr>
                <w:rFonts w:ascii="Arial" w:hAnsi="Arial" w:cs="Arial"/>
                <w:sz w:val="20"/>
                <w:szCs w:val="20"/>
              </w:rPr>
              <w:t xml:space="preserve">When assessing representation across the SES, White males and females and Hispanic males and females have higher than expected rates of participation.  However, whereas Black females have a less than expected participation rate in the SES, Black males, Asian males and females, American Indian/Alaska Native males and females, and males and females of two or more races or unknown race, continue to be absent.  HRSA will explore the root causes of these trends throughout FY 2020 and report findings. </w:t>
            </w:r>
          </w:p>
          <w:p w14:paraId="0FCC1F4D" w14:textId="77777777" w:rsidR="00041713" w:rsidRPr="00D5637C" w:rsidRDefault="00041713" w:rsidP="00041713">
            <w:pPr>
              <w:spacing w:after="120" w:line="276" w:lineRule="auto"/>
              <w:outlineLvl w:val="3"/>
              <w:rPr>
                <w:rFonts w:ascii="Arial" w:hAnsi="Arial" w:cs="Arial"/>
                <w:i/>
                <w:color w:val="000000"/>
                <w:sz w:val="20"/>
                <w:szCs w:val="20"/>
              </w:rPr>
            </w:pPr>
            <w:r w:rsidRPr="00D5637C">
              <w:rPr>
                <w:rFonts w:ascii="Arial" w:hAnsi="Arial" w:cs="Arial"/>
                <w:i/>
                <w:color w:val="000000"/>
                <w:sz w:val="20"/>
                <w:szCs w:val="20"/>
              </w:rPr>
              <w:t>Disability</w:t>
            </w:r>
          </w:p>
          <w:p w14:paraId="24D97549" w14:textId="77777777" w:rsidR="00041713" w:rsidRPr="00207AEE" w:rsidRDefault="00041713" w:rsidP="00041713">
            <w:pPr>
              <w:spacing w:line="276" w:lineRule="auto"/>
              <w:rPr>
                <w:rFonts w:ascii="Arial" w:hAnsi="Arial" w:cs="Arial"/>
                <w:sz w:val="20"/>
                <w:szCs w:val="20"/>
              </w:rPr>
            </w:pPr>
            <w:r w:rsidRPr="00D5637C">
              <w:rPr>
                <w:rFonts w:ascii="Arial" w:hAnsi="Arial" w:cs="Arial"/>
                <w:sz w:val="20"/>
                <w:szCs w:val="20"/>
              </w:rPr>
              <w:t>Persons with targeted disabilities have lower than expected participation rates in all senior level positions relative to their overall permanent GS and SES representation at 1.85 percent (35).  Workforce data indicate a decline in participation among this group with each increase in grade level, with higher than expected representation in GS-13 at 2.06 percent (18), then lower than expected representation starting in GS-14 at 0.55 percent (2), and GS-15 at 0.42 percent (1).  SES has higher than expected representation at 4 percent (1) but note the small</w:t>
            </w:r>
            <w:r>
              <w:rPr>
                <w:rFonts w:ascii="Arial" w:hAnsi="Arial" w:cs="Arial"/>
                <w:sz w:val="20"/>
                <w:szCs w:val="20"/>
              </w:rPr>
              <w:t xml:space="preserve"> sample size</w:t>
            </w:r>
            <w:r w:rsidRPr="00207AEE">
              <w:rPr>
                <w:rFonts w:ascii="Arial" w:hAnsi="Arial" w:cs="Arial"/>
                <w:sz w:val="20"/>
                <w:szCs w:val="20"/>
              </w:rPr>
              <w:t>.</w:t>
            </w:r>
          </w:p>
          <w:p w14:paraId="457540B8" w14:textId="77777777" w:rsidR="00EF1868" w:rsidRPr="00CF05CF" w:rsidRDefault="00EF1868" w:rsidP="00EF1868">
            <w:pPr>
              <w:pStyle w:val="Heading2"/>
              <w:spacing w:before="0"/>
              <w:rPr>
                <w:sz w:val="20"/>
                <w:szCs w:val="20"/>
              </w:rPr>
            </w:pPr>
          </w:p>
          <w:p w14:paraId="3E40AC75" w14:textId="77777777" w:rsidR="00EF1868" w:rsidRPr="00CF05CF" w:rsidRDefault="00EF1868" w:rsidP="00EF1868">
            <w:pPr>
              <w:pStyle w:val="Heading2"/>
              <w:spacing w:before="0"/>
              <w:rPr>
                <w:sz w:val="20"/>
                <w:szCs w:val="20"/>
              </w:rPr>
            </w:pPr>
            <w:r w:rsidRPr="00CF05CF">
              <w:rPr>
                <w:sz w:val="20"/>
                <w:szCs w:val="20"/>
              </w:rPr>
              <w:t>Accomplishments</w:t>
            </w:r>
          </w:p>
          <w:p w14:paraId="5224E7A2" w14:textId="77777777" w:rsidR="00EF1868" w:rsidRPr="00CF05CF" w:rsidRDefault="00EF1868" w:rsidP="00EF1868">
            <w:pPr>
              <w:spacing w:after="120"/>
              <w:rPr>
                <w:rFonts w:ascii="Arial" w:hAnsi="Arial" w:cs="Arial"/>
                <w:sz w:val="20"/>
                <w:szCs w:val="20"/>
              </w:rPr>
            </w:pPr>
            <w:r w:rsidRPr="00CF05CF">
              <w:rPr>
                <w:rFonts w:ascii="Arial" w:hAnsi="Arial" w:cs="Arial"/>
                <w:color w:val="000000"/>
                <w:sz w:val="20"/>
                <w:szCs w:val="20"/>
              </w:rPr>
              <w:t>HRSA made the following notable accomplishments throughout FY 201</w:t>
            </w:r>
            <w:r w:rsidR="0092128B">
              <w:rPr>
                <w:rFonts w:ascii="Arial" w:hAnsi="Arial" w:cs="Arial"/>
                <w:color w:val="000000"/>
                <w:sz w:val="20"/>
                <w:szCs w:val="20"/>
              </w:rPr>
              <w:t>9</w:t>
            </w:r>
            <w:r w:rsidRPr="00CF05CF">
              <w:rPr>
                <w:rFonts w:ascii="Arial" w:hAnsi="Arial" w:cs="Arial"/>
                <w:color w:val="000000"/>
                <w:sz w:val="20"/>
                <w:szCs w:val="20"/>
              </w:rPr>
              <w:t>:</w:t>
            </w:r>
          </w:p>
          <w:p w14:paraId="6CD7179A" w14:textId="77777777" w:rsidR="00FF4466" w:rsidRPr="00FF4466" w:rsidRDefault="00FF4466" w:rsidP="00FF4466">
            <w:pPr>
              <w:pStyle w:val="ListParagraph"/>
              <w:numPr>
                <w:ilvl w:val="0"/>
                <w:numId w:val="1"/>
              </w:numPr>
              <w:spacing w:before="0" w:after="120"/>
              <w:contextualSpacing w:val="0"/>
              <w:rPr>
                <w:rFonts w:ascii="Arial" w:hAnsi="Arial" w:cs="Arial"/>
                <w:sz w:val="20"/>
                <w:szCs w:val="20"/>
              </w:rPr>
            </w:pPr>
            <w:r w:rsidRPr="00FF4466">
              <w:rPr>
                <w:rFonts w:ascii="Arial" w:hAnsi="Arial" w:cs="Arial"/>
                <w:color w:val="000000"/>
                <w:sz w:val="20"/>
                <w:szCs w:val="20"/>
              </w:rPr>
              <w:t>To ensur</w:t>
            </w:r>
            <w:r w:rsidR="005D2315">
              <w:rPr>
                <w:rFonts w:ascii="Arial" w:hAnsi="Arial" w:cs="Arial"/>
                <w:color w:val="000000"/>
                <w:sz w:val="20"/>
                <w:szCs w:val="20"/>
              </w:rPr>
              <w:t>e</w:t>
            </w:r>
            <w:r w:rsidRPr="00FF4466">
              <w:rPr>
                <w:rFonts w:ascii="Arial" w:hAnsi="Arial" w:cs="Arial"/>
                <w:color w:val="000000"/>
                <w:sz w:val="20"/>
                <w:szCs w:val="20"/>
              </w:rPr>
              <w:t xml:space="preserve"> HRSA can meet current and anticipated workforce requirements, established and implemented a strategic human capital operating plan that reinforces principles of EEO and leverages the talents of a diverse workforce.</w:t>
            </w:r>
          </w:p>
          <w:p w14:paraId="12B1626A" w14:textId="77777777" w:rsidR="00EF1868" w:rsidRPr="000D5266" w:rsidRDefault="00214651" w:rsidP="00DA42DF">
            <w:pPr>
              <w:pStyle w:val="ListParagraph"/>
              <w:numPr>
                <w:ilvl w:val="0"/>
                <w:numId w:val="1"/>
              </w:numPr>
              <w:spacing w:before="0" w:after="120"/>
              <w:contextualSpacing w:val="0"/>
              <w:rPr>
                <w:rFonts w:ascii="Arial" w:hAnsi="Arial" w:cs="Arial"/>
                <w:sz w:val="20"/>
                <w:szCs w:val="20"/>
              </w:rPr>
            </w:pPr>
            <w:r w:rsidRPr="000D5266">
              <w:rPr>
                <w:rFonts w:ascii="Arial" w:hAnsi="Arial" w:cs="Arial"/>
                <w:sz w:val="20"/>
                <w:szCs w:val="20"/>
              </w:rPr>
              <w:t>Fully implemented the Agency’s rotational site visit plan in which the Agency’s EEO office c</w:t>
            </w:r>
            <w:r w:rsidR="00672BDE" w:rsidRPr="000D5266">
              <w:rPr>
                <w:rFonts w:ascii="Arial" w:hAnsi="Arial" w:cs="Arial"/>
                <w:sz w:val="20"/>
                <w:szCs w:val="20"/>
              </w:rPr>
              <w:t>on</w:t>
            </w:r>
            <w:r w:rsidR="00921F4B" w:rsidRPr="000D5266">
              <w:rPr>
                <w:rFonts w:ascii="Arial" w:hAnsi="Arial" w:cs="Arial"/>
                <w:sz w:val="20"/>
                <w:szCs w:val="20"/>
              </w:rPr>
              <w:t xml:space="preserve">ducted </w:t>
            </w:r>
            <w:r w:rsidR="00672BDE" w:rsidRPr="000D5266">
              <w:rPr>
                <w:rFonts w:ascii="Arial" w:hAnsi="Arial" w:cs="Arial"/>
                <w:sz w:val="20"/>
                <w:szCs w:val="20"/>
              </w:rPr>
              <w:t>f</w:t>
            </w:r>
            <w:r w:rsidR="008716EA">
              <w:rPr>
                <w:rFonts w:ascii="Arial" w:hAnsi="Arial" w:cs="Arial"/>
                <w:sz w:val="20"/>
                <w:szCs w:val="20"/>
              </w:rPr>
              <w:t>our</w:t>
            </w:r>
            <w:r w:rsidR="00672BDE" w:rsidRPr="000D5266">
              <w:rPr>
                <w:rFonts w:ascii="Arial" w:hAnsi="Arial" w:cs="Arial"/>
                <w:sz w:val="20"/>
                <w:szCs w:val="20"/>
              </w:rPr>
              <w:t xml:space="preserve"> regional site visits </w:t>
            </w:r>
            <w:r w:rsidR="00921F4B" w:rsidRPr="000D5266">
              <w:rPr>
                <w:rFonts w:ascii="Arial" w:hAnsi="Arial" w:cs="Arial"/>
                <w:sz w:val="20"/>
                <w:szCs w:val="20"/>
              </w:rPr>
              <w:t xml:space="preserve">(Atlanta, Kansas City, Denver, </w:t>
            </w:r>
            <w:r w:rsidR="008716EA">
              <w:rPr>
                <w:rFonts w:ascii="Arial" w:hAnsi="Arial" w:cs="Arial"/>
                <w:sz w:val="20"/>
                <w:szCs w:val="20"/>
              </w:rPr>
              <w:t xml:space="preserve">and </w:t>
            </w:r>
            <w:r w:rsidR="00921F4B" w:rsidRPr="000D5266">
              <w:rPr>
                <w:rFonts w:ascii="Arial" w:hAnsi="Arial" w:cs="Arial"/>
                <w:sz w:val="20"/>
                <w:szCs w:val="20"/>
              </w:rPr>
              <w:t xml:space="preserve">Dallas) </w:t>
            </w:r>
            <w:r w:rsidR="00672BDE" w:rsidRPr="000D5266">
              <w:rPr>
                <w:rFonts w:ascii="Arial" w:hAnsi="Arial" w:cs="Arial"/>
                <w:sz w:val="20"/>
                <w:szCs w:val="20"/>
              </w:rPr>
              <w:t xml:space="preserve">to inform regional offices about </w:t>
            </w:r>
            <w:r w:rsidR="00EC5926">
              <w:rPr>
                <w:rFonts w:ascii="Arial" w:hAnsi="Arial" w:cs="Arial"/>
                <w:sz w:val="20"/>
                <w:szCs w:val="20"/>
              </w:rPr>
              <w:t>available EEO</w:t>
            </w:r>
            <w:r w:rsidR="00672BDE" w:rsidRPr="000D5266">
              <w:rPr>
                <w:rFonts w:ascii="Arial" w:hAnsi="Arial" w:cs="Arial"/>
                <w:sz w:val="20"/>
                <w:szCs w:val="20"/>
              </w:rPr>
              <w:t xml:space="preserve"> services </w:t>
            </w:r>
            <w:r w:rsidR="00EC5926">
              <w:rPr>
                <w:rFonts w:ascii="Arial" w:hAnsi="Arial" w:cs="Arial"/>
                <w:sz w:val="20"/>
                <w:szCs w:val="20"/>
              </w:rPr>
              <w:t>and resources</w:t>
            </w:r>
            <w:r w:rsidR="00672BDE" w:rsidRPr="000D5266">
              <w:rPr>
                <w:rFonts w:ascii="Arial" w:hAnsi="Arial" w:cs="Arial"/>
                <w:sz w:val="20"/>
                <w:szCs w:val="20"/>
              </w:rPr>
              <w:t xml:space="preserve"> </w:t>
            </w:r>
            <w:r w:rsidR="00EC5926">
              <w:rPr>
                <w:rFonts w:ascii="Arial" w:hAnsi="Arial" w:cs="Arial"/>
                <w:sz w:val="20"/>
                <w:szCs w:val="20"/>
              </w:rPr>
              <w:t>and to</w:t>
            </w:r>
            <w:r w:rsidR="00921F4B" w:rsidRPr="000D5266">
              <w:rPr>
                <w:rFonts w:ascii="Arial" w:hAnsi="Arial" w:cs="Arial"/>
                <w:sz w:val="20"/>
                <w:szCs w:val="20"/>
              </w:rPr>
              <w:t xml:space="preserve"> provide </w:t>
            </w:r>
            <w:r w:rsidR="00EC5926">
              <w:rPr>
                <w:rFonts w:ascii="Arial" w:hAnsi="Arial" w:cs="Arial"/>
                <w:sz w:val="20"/>
                <w:szCs w:val="20"/>
              </w:rPr>
              <w:t>EEO</w:t>
            </w:r>
            <w:r w:rsidR="00921F4B" w:rsidRPr="000D5266">
              <w:rPr>
                <w:rFonts w:ascii="Arial" w:hAnsi="Arial" w:cs="Arial"/>
                <w:sz w:val="20"/>
                <w:szCs w:val="20"/>
              </w:rPr>
              <w:t xml:space="preserve"> training</w:t>
            </w:r>
            <w:r w:rsidR="00C416EF">
              <w:rPr>
                <w:rFonts w:ascii="Arial" w:hAnsi="Arial" w:cs="Arial"/>
                <w:sz w:val="20"/>
                <w:szCs w:val="20"/>
              </w:rPr>
              <w:t>,</w:t>
            </w:r>
            <w:r w:rsidR="00EC5926">
              <w:rPr>
                <w:rFonts w:ascii="Arial" w:hAnsi="Arial" w:cs="Arial"/>
                <w:sz w:val="20"/>
                <w:szCs w:val="20"/>
              </w:rPr>
              <w:t xml:space="preserve"> including a module regarding the prevention of sexual harass</w:t>
            </w:r>
            <w:r w:rsidR="00D0406B">
              <w:rPr>
                <w:rFonts w:ascii="Arial" w:hAnsi="Arial" w:cs="Arial"/>
                <w:sz w:val="20"/>
                <w:szCs w:val="20"/>
              </w:rPr>
              <w:t xml:space="preserve">ment in the federal workplace. </w:t>
            </w:r>
          </w:p>
          <w:p w14:paraId="3A192C8A" w14:textId="77777777" w:rsidR="0092128B" w:rsidRPr="00CD47F2" w:rsidRDefault="00C416EF" w:rsidP="00DA42DF">
            <w:pPr>
              <w:pStyle w:val="ListParagraph"/>
              <w:numPr>
                <w:ilvl w:val="0"/>
                <w:numId w:val="1"/>
              </w:numPr>
              <w:spacing w:before="0" w:after="120"/>
              <w:contextualSpacing w:val="0"/>
              <w:rPr>
                <w:rFonts w:ascii="Arial" w:hAnsi="Arial" w:cs="Arial"/>
                <w:sz w:val="20"/>
                <w:szCs w:val="20"/>
              </w:rPr>
            </w:pPr>
            <w:r>
              <w:rPr>
                <w:rFonts w:ascii="Arial" w:hAnsi="Arial" w:cs="Arial"/>
                <w:sz w:val="20"/>
                <w:szCs w:val="20"/>
              </w:rPr>
              <w:t>E</w:t>
            </w:r>
            <w:r w:rsidR="0092128B" w:rsidRPr="00CD47F2">
              <w:rPr>
                <w:rFonts w:ascii="Arial" w:hAnsi="Arial" w:cs="Arial"/>
                <w:sz w:val="20"/>
                <w:szCs w:val="20"/>
              </w:rPr>
              <w:t xml:space="preserve">stablished the Agency’s Alternative Dispute Resolution Program as a successful alternative to engaging in </w:t>
            </w:r>
            <w:r w:rsidR="00CD47F2" w:rsidRPr="00CD47F2">
              <w:rPr>
                <w:rFonts w:ascii="Arial" w:hAnsi="Arial" w:cs="Arial"/>
                <w:sz w:val="20"/>
                <w:szCs w:val="20"/>
              </w:rPr>
              <w:t>traditional EEO counseling</w:t>
            </w:r>
            <w:r>
              <w:rPr>
                <w:rFonts w:ascii="Arial" w:hAnsi="Arial" w:cs="Arial"/>
                <w:sz w:val="20"/>
                <w:szCs w:val="20"/>
              </w:rPr>
              <w:t>, with</w:t>
            </w:r>
            <w:r w:rsidRPr="00CD47F2">
              <w:rPr>
                <w:rFonts w:ascii="Arial" w:hAnsi="Arial" w:cs="Arial"/>
                <w:sz w:val="20"/>
                <w:szCs w:val="20"/>
              </w:rPr>
              <w:t xml:space="preserve"> 67</w:t>
            </w:r>
            <w:r w:rsidR="00C53022">
              <w:rPr>
                <w:rFonts w:ascii="Arial" w:hAnsi="Arial" w:cs="Arial"/>
                <w:sz w:val="20"/>
                <w:szCs w:val="20"/>
              </w:rPr>
              <w:t xml:space="preserve"> percent</w:t>
            </w:r>
            <w:r w:rsidRPr="00CD47F2">
              <w:rPr>
                <w:rFonts w:ascii="Arial" w:hAnsi="Arial" w:cs="Arial"/>
                <w:sz w:val="20"/>
                <w:szCs w:val="20"/>
              </w:rPr>
              <w:t xml:space="preserve"> </w:t>
            </w:r>
            <w:r>
              <w:rPr>
                <w:rFonts w:ascii="Arial" w:hAnsi="Arial" w:cs="Arial"/>
                <w:sz w:val="20"/>
                <w:szCs w:val="20"/>
              </w:rPr>
              <w:t>of all ADR mediations resulting in a settlement</w:t>
            </w:r>
            <w:r w:rsidR="0092128B" w:rsidRPr="00CD47F2">
              <w:rPr>
                <w:rFonts w:ascii="Arial" w:hAnsi="Arial" w:cs="Arial"/>
                <w:sz w:val="20"/>
                <w:szCs w:val="20"/>
              </w:rPr>
              <w:t xml:space="preserve">. </w:t>
            </w:r>
          </w:p>
          <w:p w14:paraId="72CE6E2A" w14:textId="77777777" w:rsidR="00624857" w:rsidRPr="00DA42DF" w:rsidRDefault="00DA42DF" w:rsidP="00624857">
            <w:pPr>
              <w:pStyle w:val="ListParagraph"/>
              <w:numPr>
                <w:ilvl w:val="0"/>
                <w:numId w:val="1"/>
              </w:numPr>
              <w:spacing w:before="0" w:after="120"/>
              <w:contextualSpacing w:val="0"/>
              <w:rPr>
                <w:rFonts w:ascii="Arial" w:hAnsi="Arial" w:cs="Arial"/>
                <w:sz w:val="20"/>
                <w:szCs w:val="20"/>
              </w:rPr>
            </w:pPr>
            <w:r w:rsidRPr="00DA42DF">
              <w:rPr>
                <w:rFonts w:ascii="Arial" w:hAnsi="Arial" w:cs="Arial"/>
                <w:sz w:val="20"/>
                <w:szCs w:val="20"/>
              </w:rPr>
              <w:t>Briefed 10</w:t>
            </w:r>
            <w:r w:rsidR="00A04D9E">
              <w:rPr>
                <w:rFonts w:ascii="Arial" w:hAnsi="Arial" w:cs="Arial"/>
                <w:sz w:val="20"/>
                <w:szCs w:val="20"/>
              </w:rPr>
              <w:t>0 percent of the Agency’s Bureau/Office le</w:t>
            </w:r>
            <w:r w:rsidRPr="00DA42DF">
              <w:rPr>
                <w:rFonts w:ascii="Arial" w:hAnsi="Arial" w:cs="Arial"/>
                <w:sz w:val="20"/>
                <w:szCs w:val="20"/>
              </w:rPr>
              <w:t>aders on their respective workforce diversity and inclusion profile</w:t>
            </w:r>
            <w:r w:rsidR="00626F16">
              <w:rPr>
                <w:rFonts w:ascii="Arial" w:hAnsi="Arial" w:cs="Arial"/>
                <w:sz w:val="20"/>
                <w:szCs w:val="20"/>
              </w:rPr>
              <w:t xml:space="preserve"> (DIP)</w:t>
            </w:r>
            <w:r w:rsidRPr="00DA42DF">
              <w:rPr>
                <w:rFonts w:ascii="Arial" w:hAnsi="Arial" w:cs="Arial"/>
                <w:sz w:val="20"/>
                <w:szCs w:val="20"/>
              </w:rPr>
              <w:t>; u</w:t>
            </w:r>
            <w:r w:rsidR="00624857" w:rsidRPr="00DA42DF">
              <w:rPr>
                <w:rFonts w:ascii="Arial" w:hAnsi="Arial" w:cs="Arial"/>
                <w:sz w:val="20"/>
                <w:szCs w:val="20"/>
              </w:rPr>
              <w:t>tiliz</w:t>
            </w:r>
            <w:r w:rsidRPr="00DA42DF">
              <w:rPr>
                <w:rFonts w:ascii="Arial" w:hAnsi="Arial" w:cs="Arial"/>
                <w:sz w:val="20"/>
                <w:szCs w:val="20"/>
              </w:rPr>
              <w:t>ed the</w:t>
            </w:r>
            <w:r w:rsidR="00624857" w:rsidRPr="00DA42DF">
              <w:rPr>
                <w:rFonts w:ascii="Arial" w:hAnsi="Arial" w:cs="Arial"/>
                <w:sz w:val="20"/>
                <w:szCs w:val="20"/>
              </w:rPr>
              <w:t xml:space="preserve"> HRSA DIP reports and </w:t>
            </w:r>
            <w:r w:rsidRPr="00DA42DF">
              <w:rPr>
                <w:rFonts w:ascii="Arial" w:hAnsi="Arial" w:cs="Arial"/>
                <w:sz w:val="20"/>
                <w:szCs w:val="20"/>
              </w:rPr>
              <w:t>briefings</w:t>
            </w:r>
            <w:r w:rsidR="00624857" w:rsidRPr="00DA42DF">
              <w:rPr>
                <w:rFonts w:ascii="Arial" w:hAnsi="Arial" w:cs="Arial"/>
                <w:sz w:val="20"/>
                <w:szCs w:val="20"/>
              </w:rPr>
              <w:t xml:space="preserve"> to engage with Bureaus/Offices on workforce data, recruitment, and best practices/strategies that can be employed by Bureau/Office leadership to strengthen the Agency’s EEO program. </w:t>
            </w:r>
          </w:p>
          <w:p w14:paraId="74653EC3" w14:textId="77777777" w:rsidR="00EF1868" w:rsidRPr="007414E2" w:rsidRDefault="00EF1868" w:rsidP="00BF5D3E">
            <w:pPr>
              <w:pStyle w:val="ListParagraph"/>
              <w:numPr>
                <w:ilvl w:val="0"/>
                <w:numId w:val="1"/>
              </w:numPr>
              <w:spacing w:before="0" w:after="120"/>
              <w:contextualSpacing w:val="0"/>
              <w:rPr>
                <w:rFonts w:ascii="Arial" w:hAnsi="Arial" w:cs="Arial"/>
                <w:sz w:val="20"/>
                <w:szCs w:val="20"/>
              </w:rPr>
            </w:pPr>
            <w:r w:rsidRPr="007414E2">
              <w:rPr>
                <w:rFonts w:ascii="Arial" w:hAnsi="Arial" w:cs="Arial"/>
                <w:sz w:val="20"/>
                <w:szCs w:val="20"/>
              </w:rPr>
              <w:lastRenderedPageBreak/>
              <w:t xml:space="preserve">Enhanced the Agency’s resume repository of Schedule </w:t>
            </w:r>
            <w:proofErr w:type="gramStart"/>
            <w:r w:rsidRPr="007414E2">
              <w:rPr>
                <w:rFonts w:ascii="Arial" w:hAnsi="Arial" w:cs="Arial"/>
                <w:sz w:val="20"/>
                <w:szCs w:val="20"/>
              </w:rPr>
              <w:t>A</w:t>
            </w:r>
            <w:proofErr w:type="gramEnd"/>
            <w:r w:rsidRPr="007414E2">
              <w:rPr>
                <w:rFonts w:ascii="Arial" w:hAnsi="Arial" w:cs="Arial"/>
                <w:sz w:val="20"/>
                <w:szCs w:val="20"/>
              </w:rPr>
              <w:t xml:space="preserve"> eligible candidates to allow for increased hiring of qualified individuals with a disability</w:t>
            </w:r>
            <w:r w:rsidR="00626F16">
              <w:rPr>
                <w:rFonts w:ascii="Arial" w:hAnsi="Arial" w:cs="Arial"/>
                <w:sz w:val="20"/>
                <w:szCs w:val="20"/>
              </w:rPr>
              <w:t>.</w:t>
            </w:r>
            <w:r w:rsidR="00193B85" w:rsidRPr="007414E2">
              <w:rPr>
                <w:rFonts w:ascii="Arial" w:hAnsi="Arial" w:cs="Arial"/>
                <w:sz w:val="20"/>
                <w:szCs w:val="20"/>
              </w:rPr>
              <w:t xml:space="preserve"> </w:t>
            </w:r>
            <w:r w:rsidR="00626F16">
              <w:rPr>
                <w:rFonts w:ascii="Arial" w:hAnsi="Arial" w:cs="Arial"/>
                <w:sz w:val="20"/>
                <w:szCs w:val="20"/>
              </w:rPr>
              <w:t>In FY 2019</w:t>
            </w:r>
            <w:r w:rsidR="00193B85" w:rsidRPr="007414E2">
              <w:rPr>
                <w:rFonts w:ascii="Arial" w:hAnsi="Arial" w:cs="Arial"/>
                <w:sz w:val="20"/>
                <w:szCs w:val="20"/>
              </w:rPr>
              <w:t xml:space="preserve">, </w:t>
            </w:r>
            <w:r w:rsidR="00EA7560">
              <w:rPr>
                <w:rFonts w:ascii="Arial" w:hAnsi="Arial" w:cs="Arial"/>
                <w:sz w:val="20"/>
                <w:szCs w:val="20"/>
              </w:rPr>
              <w:t>12</w:t>
            </w:r>
            <w:r w:rsidR="00C92CD0">
              <w:rPr>
                <w:rFonts w:ascii="Arial" w:hAnsi="Arial" w:cs="Arial"/>
                <w:sz w:val="20"/>
                <w:szCs w:val="20"/>
              </w:rPr>
              <w:t xml:space="preserve"> out of </w:t>
            </w:r>
            <w:r w:rsidR="002B3629">
              <w:rPr>
                <w:rFonts w:ascii="Arial" w:hAnsi="Arial" w:cs="Arial"/>
                <w:sz w:val="20"/>
                <w:szCs w:val="20"/>
              </w:rPr>
              <w:t>110</w:t>
            </w:r>
            <w:r w:rsidR="00EA7560">
              <w:rPr>
                <w:rFonts w:ascii="Arial" w:hAnsi="Arial" w:cs="Arial"/>
                <w:sz w:val="20"/>
                <w:szCs w:val="20"/>
              </w:rPr>
              <w:t xml:space="preserve"> of the Agency’s </w:t>
            </w:r>
            <w:r w:rsidR="002B3629">
              <w:rPr>
                <w:rFonts w:ascii="Arial" w:hAnsi="Arial" w:cs="Arial"/>
                <w:sz w:val="20"/>
                <w:szCs w:val="20"/>
              </w:rPr>
              <w:t xml:space="preserve">permanent new </w:t>
            </w:r>
            <w:r w:rsidR="00EA7560">
              <w:rPr>
                <w:rFonts w:ascii="Arial" w:hAnsi="Arial" w:cs="Arial"/>
                <w:sz w:val="20"/>
                <w:szCs w:val="20"/>
              </w:rPr>
              <w:t>hires</w:t>
            </w:r>
            <w:r w:rsidR="00A04D9E">
              <w:rPr>
                <w:rFonts w:ascii="Arial" w:hAnsi="Arial" w:cs="Arial"/>
                <w:sz w:val="20"/>
                <w:szCs w:val="20"/>
              </w:rPr>
              <w:t xml:space="preserve"> were persons with disabilities,</w:t>
            </w:r>
            <w:r w:rsidR="00EA7560">
              <w:rPr>
                <w:rFonts w:ascii="Arial" w:hAnsi="Arial" w:cs="Arial"/>
                <w:sz w:val="20"/>
                <w:szCs w:val="20"/>
              </w:rPr>
              <w:t xml:space="preserve"> </w:t>
            </w:r>
            <w:r w:rsidR="00C33E33">
              <w:rPr>
                <w:rFonts w:ascii="Arial" w:hAnsi="Arial" w:cs="Arial"/>
                <w:sz w:val="20"/>
                <w:szCs w:val="20"/>
              </w:rPr>
              <w:t>whereas</w:t>
            </w:r>
            <w:r w:rsidR="00EA7560">
              <w:rPr>
                <w:rFonts w:ascii="Arial" w:hAnsi="Arial" w:cs="Arial"/>
                <w:sz w:val="20"/>
                <w:szCs w:val="20"/>
              </w:rPr>
              <w:t xml:space="preserve"> five persons with disabilities </w:t>
            </w:r>
            <w:r w:rsidR="002B3629">
              <w:rPr>
                <w:rFonts w:ascii="Arial" w:hAnsi="Arial" w:cs="Arial"/>
                <w:sz w:val="20"/>
                <w:szCs w:val="20"/>
              </w:rPr>
              <w:t>out of 31</w:t>
            </w:r>
            <w:r w:rsidR="00C92CD0">
              <w:rPr>
                <w:rFonts w:ascii="Arial" w:hAnsi="Arial" w:cs="Arial"/>
                <w:sz w:val="20"/>
                <w:szCs w:val="20"/>
              </w:rPr>
              <w:t xml:space="preserve"> </w:t>
            </w:r>
            <w:r w:rsidR="00EA7560">
              <w:rPr>
                <w:rFonts w:ascii="Arial" w:hAnsi="Arial" w:cs="Arial"/>
                <w:sz w:val="20"/>
                <w:szCs w:val="20"/>
              </w:rPr>
              <w:t>were hired in FY 2018.</w:t>
            </w:r>
            <w:r w:rsidRPr="007414E2">
              <w:rPr>
                <w:rFonts w:ascii="Arial" w:hAnsi="Arial" w:cs="Arial"/>
                <w:sz w:val="20"/>
                <w:szCs w:val="20"/>
              </w:rPr>
              <w:t xml:space="preserve"> </w:t>
            </w:r>
          </w:p>
          <w:p w14:paraId="6B25A244" w14:textId="77777777" w:rsidR="00EF1868" w:rsidRPr="00F72AF5" w:rsidRDefault="00EF1868" w:rsidP="00BF5D3E">
            <w:pPr>
              <w:pStyle w:val="NormalWeb"/>
              <w:numPr>
                <w:ilvl w:val="0"/>
                <w:numId w:val="1"/>
              </w:numPr>
              <w:spacing w:before="0" w:beforeAutospacing="0" w:after="120" w:afterAutospacing="0"/>
              <w:rPr>
                <w:rFonts w:ascii="Arial" w:hAnsi="Arial" w:cs="Arial"/>
                <w:sz w:val="20"/>
                <w:szCs w:val="20"/>
              </w:rPr>
            </w:pPr>
            <w:r w:rsidRPr="00F72AF5">
              <w:rPr>
                <w:rFonts w:ascii="Arial" w:hAnsi="Arial" w:cs="Arial"/>
                <w:sz w:val="20"/>
                <w:szCs w:val="20"/>
              </w:rPr>
              <w:t xml:space="preserve">Provided interactive trainings for managers and supervisors on EEO compliance, Diversity and Inclusion, and RA, to include timely and relevant topics such as </w:t>
            </w:r>
            <w:r w:rsidR="00F72AF5" w:rsidRPr="00F72AF5">
              <w:rPr>
                <w:rFonts w:ascii="Arial" w:hAnsi="Arial" w:cs="Arial"/>
                <w:sz w:val="20"/>
                <w:szCs w:val="20"/>
              </w:rPr>
              <w:t>unconscious bias</w:t>
            </w:r>
            <w:r w:rsidR="00626F16">
              <w:rPr>
                <w:rFonts w:ascii="Arial" w:hAnsi="Arial" w:cs="Arial"/>
                <w:sz w:val="20"/>
                <w:szCs w:val="20"/>
              </w:rPr>
              <w:t xml:space="preserve"> and preventing</w:t>
            </w:r>
            <w:r w:rsidR="00C53022">
              <w:rPr>
                <w:rFonts w:ascii="Arial" w:hAnsi="Arial" w:cs="Arial"/>
                <w:sz w:val="20"/>
                <w:szCs w:val="20"/>
              </w:rPr>
              <w:t xml:space="preserve"> </w:t>
            </w:r>
            <w:r w:rsidRPr="00F72AF5">
              <w:rPr>
                <w:rFonts w:ascii="Arial" w:hAnsi="Arial" w:cs="Arial"/>
                <w:sz w:val="20"/>
                <w:szCs w:val="20"/>
              </w:rPr>
              <w:t>harassment</w:t>
            </w:r>
            <w:r w:rsidR="00626F16">
              <w:rPr>
                <w:rFonts w:ascii="Arial" w:hAnsi="Arial" w:cs="Arial"/>
                <w:sz w:val="20"/>
                <w:szCs w:val="20"/>
              </w:rPr>
              <w:t xml:space="preserve">. </w:t>
            </w:r>
            <w:r w:rsidRPr="00F72AF5">
              <w:rPr>
                <w:rFonts w:ascii="Arial" w:hAnsi="Arial" w:cs="Arial"/>
                <w:sz w:val="20"/>
                <w:szCs w:val="20"/>
              </w:rPr>
              <w:t xml:space="preserve"> </w:t>
            </w:r>
            <w:r w:rsidR="00626F16">
              <w:rPr>
                <w:rFonts w:ascii="Arial" w:hAnsi="Arial" w:cs="Arial"/>
                <w:sz w:val="20"/>
                <w:szCs w:val="20"/>
              </w:rPr>
              <w:t>R</w:t>
            </w:r>
            <w:r w:rsidR="00F72AF5" w:rsidRPr="00F72AF5">
              <w:rPr>
                <w:rFonts w:ascii="Arial" w:hAnsi="Arial" w:cs="Arial"/>
                <w:sz w:val="20"/>
                <w:szCs w:val="20"/>
              </w:rPr>
              <w:t xml:space="preserve">ecently added </w:t>
            </w:r>
            <w:r w:rsidR="00626F16">
              <w:rPr>
                <w:rFonts w:ascii="Arial" w:hAnsi="Arial" w:cs="Arial"/>
                <w:sz w:val="20"/>
                <w:szCs w:val="20"/>
              </w:rPr>
              <w:t xml:space="preserve">training on preventing </w:t>
            </w:r>
            <w:r w:rsidRPr="00F72AF5">
              <w:rPr>
                <w:rFonts w:ascii="Arial" w:hAnsi="Arial" w:cs="Arial"/>
                <w:sz w:val="20"/>
                <w:szCs w:val="20"/>
              </w:rPr>
              <w:t>sexual harassment</w:t>
            </w:r>
            <w:r w:rsidR="00626F16">
              <w:rPr>
                <w:rFonts w:ascii="Arial" w:hAnsi="Arial" w:cs="Arial"/>
                <w:sz w:val="20"/>
                <w:szCs w:val="20"/>
              </w:rPr>
              <w:t xml:space="preserve"> in the federal workplace</w:t>
            </w:r>
            <w:r w:rsidR="00F72AF5" w:rsidRPr="00F72AF5">
              <w:rPr>
                <w:rFonts w:ascii="Arial" w:hAnsi="Arial" w:cs="Arial"/>
                <w:sz w:val="20"/>
                <w:szCs w:val="20"/>
              </w:rPr>
              <w:t>, in which managers and supervisors in 80% of the Agency’s Bureaus/Offices were trained</w:t>
            </w:r>
            <w:r w:rsidRPr="00F72AF5">
              <w:rPr>
                <w:rFonts w:ascii="Arial" w:hAnsi="Arial" w:cs="Arial"/>
                <w:sz w:val="20"/>
                <w:szCs w:val="20"/>
              </w:rPr>
              <w:t xml:space="preserve">.  </w:t>
            </w:r>
            <w:r w:rsidR="007414E2">
              <w:rPr>
                <w:rFonts w:ascii="Arial" w:hAnsi="Arial" w:cs="Arial"/>
                <w:sz w:val="20"/>
                <w:szCs w:val="20"/>
              </w:rPr>
              <w:t xml:space="preserve">Piloted religious accommodations training for the Agency’s managers and supervisors; the HRSA-wide course </w:t>
            </w:r>
            <w:r w:rsidR="00626F16">
              <w:rPr>
                <w:rFonts w:ascii="Arial" w:hAnsi="Arial" w:cs="Arial"/>
                <w:sz w:val="20"/>
                <w:szCs w:val="20"/>
              </w:rPr>
              <w:t>will be offered starting in</w:t>
            </w:r>
            <w:r w:rsidR="007414E2">
              <w:rPr>
                <w:rFonts w:ascii="Arial" w:hAnsi="Arial" w:cs="Arial"/>
                <w:sz w:val="20"/>
                <w:szCs w:val="20"/>
              </w:rPr>
              <w:t xml:space="preserve"> mid FY 2020. </w:t>
            </w:r>
          </w:p>
          <w:p w14:paraId="1DCF0C68" w14:textId="77777777" w:rsidR="00EF1868" w:rsidRPr="00591A10" w:rsidRDefault="00EF1868" w:rsidP="00BF5D3E">
            <w:pPr>
              <w:pStyle w:val="NormalWeb"/>
              <w:numPr>
                <w:ilvl w:val="0"/>
                <w:numId w:val="1"/>
              </w:numPr>
              <w:spacing w:before="0" w:beforeAutospacing="0" w:after="120" w:afterAutospacing="0"/>
              <w:rPr>
                <w:rFonts w:ascii="Arial" w:hAnsi="Arial" w:cs="Arial"/>
                <w:sz w:val="20"/>
                <w:szCs w:val="20"/>
              </w:rPr>
            </w:pPr>
            <w:r w:rsidRPr="00591A10">
              <w:rPr>
                <w:rFonts w:ascii="Arial" w:hAnsi="Arial" w:cs="Arial"/>
                <w:sz w:val="20"/>
                <w:szCs w:val="20"/>
              </w:rPr>
              <w:t>Held a “State of the Agency” briefing to inform the HRSA Administrator on the overall critical action plan for the Agency in FY 201</w:t>
            </w:r>
            <w:r w:rsidR="00591A10" w:rsidRPr="00591A10">
              <w:rPr>
                <w:rFonts w:ascii="Arial" w:hAnsi="Arial" w:cs="Arial"/>
                <w:sz w:val="20"/>
                <w:szCs w:val="20"/>
              </w:rPr>
              <w:t>9</w:t>
            </w:r>
            <w:r w:rsidRPr="00591A10">
              <w:rPr>
                <w:rFonts w:ascii="Arial" w:hAnsi="Arial" w:cs="Arial"/>
                <w:sz w:val="20"/>
                <w:szCs w:val="20"/>
              </w:rPr>
              <w:t xml:space="preserve">. </w:t>
            </w:r>
          </w:p>
          <w:p w14:paraId="2B1BB571" w14:textId="77777777" w:rsidR="00FF4466" w:rsidRPr="00FF4466" w:rsidRDefault="007414E2" w:rsidP="00FF4466">
            <w:pPr>
              <w:pStyle w:val="ListParagraph"/>
              <w:numPr>
                <w:ilvl w:val="0"/>
                <w:numId w:val="1"/>
              </w:numPr>
              <w:spacing w:before="0" w:after="120"/>
              <w:contextualSpacing w:val="0"/>
              <w:rPr>
                <w:rFonts w:ascii="Arial" w:hAnsi="Arial" w:cs="Arial"/>
                <w:sz w:val="20"/>
                <w:szCs w:val="20"/>
              </w:rPr>
            </w:pPr>
            <w:r w:rsidRPr="00FF4466">
              <w:rPr>
                <w:rFonts w:ascii="Arial" w:hAnsi="Arial" w:cs="Arial"/>
                <w:sz w:val="20"/>
                <w:szCs w:val="20"/>
              </w:rPr>
              <w:t xml:space="preserve">Continued </w:t>
            </w:r>
            <w:r w:rsidR="00A23D10" w:rsidRPr="00FF4466">
              <w:rPr>
                <w:rFonts w:ascii="Arial" w:hAnsi="Arial" w:cs="Arial"/>
                <w:sz w:val="20"/>
                <w:szCs w:val="20"/>
              </w:rPr>
              <w:t>conducting</w:t>
            </w:r>
            <w:r w:rsidR="00EF1868" w:rsidRPr="00FF4466">
              <w:rPr>
                <w:rFonts w:ascii="Arial" w:hAnsi="Arial" w:cs="Arial"/>
                <w:sz w:val="20"/>
                <w:szCs w:val="20"/>
              </w:rPr>
              <w:t xml:space="preserve"> a needs assessment and barrier analysis in support of the newly established Federal Women’s Program</w:t>
            </w:r>
            <w:r w:rsidR="00EF1868" w:rsidRPr="00FF4466">
              <w:rPr>
                <w:rFonts w:ascii="Arial" w:hAnsi="Arial" w:cs="Arial"/>
                <w:color w:val="000000"/>
                <w:sz w:val="20"/>
                <w:szCs w:val="20"/>
              </w:rPr>
              <w:t>.</w:t>
            </w:r>
          </w:p>
          <w:p w14:paraId="610C8AB6" w14:textId="77777777" w:rsidR="00341F6D" w:rsidRPr="00C53022" w:rsidRDefault="00FF4466" w:rsidP="00FF4466">
            <w:pPr>
              <w:pStyle w:val="ListParagraph"/>
              <w:numPr>
                <w:ilvl w:val="0"/>
                <w:numId w:val="1"/>
              </w:numPr>
              <w:spacing w:before="0" w:after="120"/>
              <w:contextualSpacing w:val="0"/>
              <w:rPr>
                <w:rFonts w:ascii="Arial" w:hAnsi="Arial"/>
              </w:rPr>
            </w:pPr>
            <w:r w:rsidRPr="00FF4466">
              <w:rPr>
                <w:rFonts w:ascii="Arial" w:hAnsi="Arial" w:cs="Arial"/>
                <w:sz w:val="20"/>
                <w:szCs w:val="20"/>
              </w:rPr>
              <w:t xml:space="preserve">Continued to </w:t>
            </w:r>
            <w:r w:rsidRPr="00C53022">
              <w:rPr>
                <w:rFonts w:ascii="Arial" w:hAnsi="Arial"/>
                <w:color w:val="000000"/>
                <w:sz w:val="20"/>
              </w:rPr>
              <w:t>leverage</w:t>
            </w:r>
            <w:r w:rsidR="00341F6D" w:rsidRPr="00C53022">
              <w:rPr>
                <w:rFonts w:ascii="Arial" w:hAnsi="Arial"/>
                <w:color w:val="000000"/>
                <w:sz w:val="20"/>
              </w:rPr>
              <w:t xml:space="preserve"> the diverse workforce at HRSA with special knowledge or experience in the issues facing protected classes to assist in the work of removing barriers to healthcare for vulnerable populations</w:t>
            </w:r>
            <w:r w:rsidR="00A83DE5" w:rsidRPr="00C53022">
              <w:rPr>
                <w:rFonts w:ascii="Arial" w:hAnsi="Arial"/>
                <w:color w:val="000000"/>
                <w:sz w:val="20"/>
              </w:rPr>
              <w:t>.</w:t>
            </w:r>
          </w:p>
          <w:p w14:paraId="39326014" w14:textId="77777777" w:rsidR="00A83DE5" w:rsidRPr="00CF5530" w:rsidRDefault="00006BC1" w:rsidP="00A83DE5">
            <w:pPr>
              <w:pStyle w:val="ListParagraph"/>
              <w:numPr>
                <w:ilvl w:val="0"/>
                <w:numId w:val="1"/>
              </w:numPr>
              <w:spacing w:before="0" w:after="120"/>
              <w:contextualSpacing w:val="0"/>
              <w:rPr>
                <w:rFonts w:ascii="Arial" w:hAnsi="Arial" w:cs="Arial"/>
                <w:sz w:val="20"/>
                <w:szCs w:val="20"/>
              </w:rPr>
            </w:pPr>
            <w:r>
              <w:rPr>
                <w:rFonts w:ascii="Arial" w:hAnsi="Arial" w:cs="Arial"/>
                <w:sz w:val="20"/>
                <w:szCs w:val="20"/>
              </w:rPr>
              <w:t xml:space="preserve">Awarded the Administrator’s Award for Equal Opportunity Achievement to </w:t>
            </w:r>
            <w:r w:rsidR="00A83DE5">
              <w:rPr>
                <w:rFonts w:ascii="Arial" w:hAnsi="Arial" w:cs="Arial"/>
                <w:sz w:val="20"/>
                <w:szCs w:val="20"/>
              </w:rPr>
              <w:t xml:space="preserve">an employee who </w:t>
            </w:r>
            <w:r w:rsidR="00A83DE5" w:rsidRPr="00CF5530">
              <w:rPr>
                <w:rFonts w:ascii="Arial" w:hAnsi="Arial" w:cs="Arial"/>
                <w:sz w:val="20"/>
                <w:szCs w:val="20"/>
              </w:rPr>
              <w:t>demonstrate</w:t>
            </w:r>
            <w:r w:rsidR="00443CBB">
              <w:rPr>
                <w:rFonts w:ascii="Arial" w:hAnsi="Arial" w:cs="Arial"/>
                <w:sz w:val="20"/>
                <w:szCs w:val="20"/>
              </w:rPr>
              <w:t>d</w:t>
            </w:r>
            <w:r w:rsidR="00A83DE5" w:rsidRPr="00CF5530">
              <w:rPr>
                <w:rFonts w:ascii="Arial" w:hAnsi="Arial" w:cs="Arial"/>
                <w:sz w:val="20"/>
                <w:szCs w:val="20"/>
              </w:rPr>
              <w:t xml:space="preserve"> superior accomplishment in EEO. </w:t>
            </w:r>
          </w:p>
          <w:p w14:paraId="5C9CB1AF" w14:textId="77777777" w:rsidR="00A83DE5" w:rsidRPr="00FF4466" w:rsidRDefault="00A83DE5" w:rsidP="00A83DE5">
            <w:pPr>
              <w:pStyle w:val="ListParagraph"/>
              <w:spacing w:before="0" w:after="120"/>
              <w:contextualSpacing w:val="0"/>
            </w:pPr>
          </w:p>
          <w:p w14:paraId="02597F4A" w14:textId="77777777" w:rsidR="00EF1868" w:rsidRPr="00CF05CF" w:rsidRDefault="00EF1868" w:rsidP="00EF1868">
            <w:pPr>
              <w:pStyle w:val="Heading2"/>
              <w:spacing w:before="0"/>
              <w:rPr>
                <w:sz w:val="20"/>
                <w:szCs w:val="20"/>
              </w:rPr>
            </w:pPr>
            <w:r w:rsidRPr="00CF05CF">
              <w:rPr>
                <w:sz w:val="20"/>
                <w:szCs w:val="20"/>
              </w:rPr>
              <w:t xml:space="preserve">Planned Activities for FY </w:t>
            </w:r>
            <w:r w:rsidR="00F72AF5" w:rsidRPr="00CF05CF">
              <w:rPr>
                <w:sz w:val="20"/>
                <w:szCs w:val="20"/>
              </w:rPr>
              <w:t>20</w:t>
            </w:r>
            <w:r w:rsidR="00F72AF5">
              <w:rPr>
                <w:sz w:val="20"/>
                <w:szCs w:val="20"/>
              </w:rPr>
              <w:t>20</w:t>
            </w:r>
          </w:p>
          <w:p w14:paraId="3E74DEE6" w14:textId="77777777" w:rsidR="00EF1868" w:rsidRPr="00CF05CF" w:rsidRDefault="00EF1868" w:rsidP="00EF1868">
            <w:pPr>
              <w:spacing w:after="120"/>
              <w:rPr>
                <w:rFonts w:ascii="Arial" w:hAnsi="Arial" w:cs="Arial"/>
                <w:color w:val="000000"/>
                <w:sz w:val="20"/>
                <w:szCs w:val="20"/>
              </w:rPr>
            </w:pPr>
            <w:r w:rsidRPr="00CF05CF">
              <w:rPr>
                <w:rFonts w:ascii="Arial" w:hAnsi="Arial" w:cs="Arial"/>
                <w:color w:val="000000"/>
                <w:sz w:val="20"/>
                <w:szCs w:val="20"/>
              </w:rPr>
              <w:t xml:space="preserve">Highlights of HRSA’s FY </w:t>
            </w:r>
            <w:r w:rsidR="00F72AF5" w:rsidRPr="00CF05CF">
              <w:rPr>
                <w:rFonts w:ascii="Arial" w:hAnsi="Arial" w:cs="Arial"/>
                <w:color w:val="000000"/>
                <w:sz w:val="20"/>
                <w:szCs w:val="20"/>
              </w:rPr>
              <w:t>20</w:t>
            </w:r>
            <w:r w:rsidR="00F72AF5">
              <w:rPr>
                <w:rFonts w:ascii="Arial" w:hAnsi="Arial" w:cs="Arial"/>
                <w:color w:val="000000"/>
                <w:sz w:val="20"/>
                <w:szCs w:val="20"/>
              </w:rPr>
              <w:t>20</w:t>
            </w:r>
            <w:r w:rsidR="00F72AF5" w:rsidRPr="00CF05CF">
              <w:rPr>
                <w:rFonts w:ascii="Arial" w:hAnsi="Arial" w:cs="Arial"/>
                <w:color w:val="000000"/>
                <w:sz w:val="20"/>
                <w:szCs w:val="20"/>
              </w:rPr>
              <w:t xml:space="preserve"> </w:t>
            </w:r>
            <w:r w:rsidRPr="00CF05CF">
              <w:rPr>
                <w:rFonts w:ascii="Arial" w:hAnsi="Arial" w:cs="Arial"/>
                <w:color w:val="000000"/>
                <w:sz w:val="20"/>
                <w:szCs w:val="20"/>
              </w:rPr>
              <w:t>planned activities include:</w:t>
            </w:r>
          </w:p>
          <w:p w14:paraId="2497ED0F" w14:textId="77777777" w:rsidR="001D6C9F" w:rsidRPr="00F41BC5" w:rsidRDefault="001D6C9F" w:rsidP="00F41BC5">
            <w:pPr>
              <w:pStyle w:val="ListParagraph"/>
              <w:spacing w:before="0" w:after="120"/>
              <w:contextualSpacing w:val="0"/>
              <w:rPr>
                <w:rFonts w:ascii="Arial" w:hAnsi="Arial" w:cs="Arial"/>
                <w:color w:val="000000"/>
                <w:sz w:val="20"/>
                <w:szCs w:val="20"/>
                <w:highlight w:val="yellow"/>
              </w:rPr>
            </w:pPr>
          </w:p>
          <w:p w14:paraId="736E1836" w14:textId="77777777" w:rsidR="001D6C9F" w:rsidRPr="00F41BC5" w:rsidRDefault="00F72AF5" w:rsidP="00F41BC5">
            <w:pPr>
              <w:pStyle w:val="ListParagraph"/>
              <w:numPr>
                <w:ilvl w:val="0"/>
                <w:numId w:val="1"/>
              </w:numPr>
              <w:spacing w:before="0" w:after="120"/>
              <w:contextualSpacing w:val="0"/>
              <w:rPr>
                <w:rFonts w:ascii="Arial" w:hAnsi="Arial" w:cs="Arial"/>
                <w:color w:val="000000"/>
                <w:sz w:val="20"/>
                <w:szCs w:val="20"/>
              </w:rPr>
            </w:pPr>
            <w:r w:rsidRPr="00F41BC5">
              <w:rPr>
                <w:rFonts w:ascii="Arial" w:hAnsi="Arial" w:cs="Arial"/>
                <w:color w:val="000000"/>
                <w:sz w:val="20"/>
                <w:szCs w:val="20"/>
              </w:rPr>
              <w:t>Continu</w:t>
            </w:r>
            <w:r w:rsidR="00C92CD0">
              <w:rPr>
                <w:rFonts w:ascii="Arial" w:hAnsi="Arial" w:cs="Arial"/>
                <w:color w:val="000000"/>
                <w:sz w:val="20"/>
                <w:szCs w:val="20"/>
              </w:rPr>
              <w:t>ing</w:t>
            </w:r>
            <w:r w:rsidR="0016454A">
              <w:rPr>
                <w:rFonts w:ascii="Arial" w:hAnsi="Arial" w:cs="Arial"/>
                <w:color w:val="000000"/>
                <w:sz w:val="20"/>
                <w:szCs w:val="20"/>
              </w:rPr>
              <w:t xml:space="preserve"> </w:t>
            </w:r>
            <w:r w:rsidRPr="00F41BC5">
              <w:rPr>
                <w:rFonts w:ascii="Arial" w:hAnsi="Arial" w:cs="Arial"/>
                <w:color w:val="000000"/>
                <w:sz w:val="20"/>
                <w:szCs w:val="20"/>
              </w:rPr>
              <w:t>to train managers and supervisors in key diversity, RA and EEO areas as a best practice for fostering a diverse and inclusi</w:t>
            </w:r>
            <w:r w:rsidR="0012261E">
              <w:rPr>
                <w:rFonts w:ascii="Arial" w:hAnsi="Arial" w:cs="Arial"/>
                <w:color w:val="000000"/>
                <w:sz w:val="20"/>
                <w:szCs w:val="20"/>
              </w:rPr>
              <w:t>ve</w:t>
            </w:r>
            <w:r w:rsidRPr="00F41BC5">
              <w:rPr>
                <w:rFonts w:ascii="Arial" w:hAnsi="Arial" w:cs="Arial"/>
                <w:color w:val="000000"/>
                <w:sz w:val="20"/>
                <w:szCs w:val="20"/>
              </w:rPr>
              <w:t xml:space="preserve"> workforce that is discrimination</w:t>
            </w:r>
            <w:r w:rsidR="00443CBB">
              <w:rPr>
                <w:rFonts w:ascii="Arial" w:hAnsi="Arial" w:cs="Arial"/>
                <w:color w:val="000000"/>
                <w:sz w:val="20"/>
                <w:szCs w:val="20"/>
              </w:rPr>
              <w:t>-</w:t>
            </w:r>
            <w:r w:rsidRPr="00F41BC5">
              <w:rPr>
                <w:rFonts w:ascii="Arial" w:hAnsi="Arial" w:cs="Arial"/>
                <w:color w:val="000000"/>
                <w:sz w:val="20"/>
                <w:szCs w:val="20"/>
              </w:rPr>
              <w:t>free.  FY 2020 trainings will focus on religious accommodations for employees (new)</w:t>
            </w:r>
            <w:r w:rsidR="00F41BC5">
              <w:rPr>
                <w:rFonts w:ascii="Arial" w:hAnsi="Arial" w:cs="Arial"/>
                <w:color w:val="000000"/>
                <w:sz w:val="20"/>
                <w:szCs w:val="20"/>
              </w:rPr>
              <w:t>,</w:t>
            </w:r>
            <w:r w:rsidRPr="00F41BC5">
              <w:rPr>
                <w:rFonts w:ascii="Arial" w:hAnsi="Arial" w:cs="Arial"/>
                <w:color w:val="000000"/>
                <w:sz w:val="20"/>
                <w:szCs w:val="20"/>
              </w:rPr>
              <w:t xml:space="preserve"> the full launch of Religious Accommodations training for Managers and Supervisors, the continuation of </w:t>
            </w:r>
            <w:r w:rsidR="00626F16">
              <w:rPr>
                <w:rFonts w:ascii="Arial" w:hAnsi="Arial" w:cs="Arial"/>
                <w:color w:val="000000"/>
                <w:sz w:val="20"/>
                <w:szCs w:val="20"/>
              </w:rPr>
              <w:t>preventing</w:t>
            </w:r>
            <w:r w:rsidR="0079326A">
              <w:rPr>
                <w:rFonts w:ascii="Arial" w:hAnsi="Arial" w:cs="Arial"/>
                <w:color w:val="000000"/>
                <w:sz w:val="20"/>
                <w:szCs w:val="20"/>
              </w:rPr>
              <w:t xml:space="preserve"> </w:t>
            </w:r>
            <w:r w:rsidRPr="00F41BC5">
              <w:rPr>
                <w:rFonts w:ascii="Arial" w:hAnsi="Arial" w:cs="Arial"/>
                <w:color w:val="000000"/>
                <w:sz w:val="20"/>
                <w:szCs w:val="20"/>
              </w:rPr>
              <w:t>sexual harassment training for managers and supervisors</w:t>
            </w:r>
            <w:r w:rsidR="002453F0">
              <w:rPr>
                <w:rFonts w:ascii="Arial" w:hAnsi="Arial" w:cs="Arial"/>
                <w:color w:val="000000"/>
                <w:sz w:val="20"/>
                <w:szCs w:val="20"/>
              </w:rPr>
              <w:t>,</w:t>
            </w:r>
            <w:r w:rsidRPr="00F41BC5">
              <w:rPr>
                <w:rFonts w:ascii="Arial" w:hAnsi="Arial" w:cs="Arial"/>
                <w:color w:val="000000"/>
                <w:sz w:val="20"/>
                <w:szCs w:val="20"/>
              </w:rPr>
              <w:t xml:space="preserve"> and the EEO complaints process (new).  </w:t>
            </w:r>
          </w:p>
          <w:p w14:paraId="61A3BF8F" w14:textId="77777777" w:rsidR="001D6C9F" w:rsidRPr="00F41BC5" w:rsidRDefault="001D6C9F" w:rsidP="00F41BC5">
            <w:pPr>
              <w:pStyle w:val="ListParagraph"/>
              <w:numPr>
                <w:ilvl w:val="0"/>
                <w:numId w:val="1"/>
              </w:numPr>
              <w:spacing w:before="0" w:after="120"/>
              <w:contextualSpacing w:val="0"/>
              <w:rPr>
                <w:rFonts w:ascii="Arial" w:hAnsi="Arial" w:cs="Arial"/>
                <w:color w:val="000000"/>
                <w:sz w:val="20"/>
                <w:szCs w:val="20"/>
              </w:rPr>
            </w:pPr>
            <w:r w:rsidRPr="00F41BC5">
              <w:rPr>
                <w:rFonts w:ascii="Arial" w:hAnsi="Arial" w:cs="Arial"/>
                <w:color w:val="000000"/>
                <w:sz w:val="20"/>
                <w:szCs w:val="20"/>
              </w:rPr>
              <w:t>Conduct</w:t>
            </w:r>
            <w:r w:rsidR="00C92CD0">
              <w:rPr>
                <w:rFonts w:ascii="Arial" w:hAnsi="Arial" w:cs="Arial"/>
                <w:color w:val="000000"/>
                <w:sz w:val="20"/>
                <w:szCs w:val="20"/>
              </w:rPr>
              <w:t>ing</w:t>
            </w:r>
            <w:r w:rsidRPr="00F41BC5">
              <w:rPr>
                <w:rFonts w:ascii="Arial" w:hAnsi="Arial" w:cs="Arial"/>
                <w:color w:val="000000"/>
                <w:sz w:val="20"/>
                <w:szCs w:val="20"/>
              </w:rPr>
              <w:t xml:space="preserve"> a comprehensive assessment using </w:t>
            </w:r>
            <w:r w:rsidR="00626F16">
              <w:rPr>
                <w:rFonts w:ascii="Arial" w:hAnsi="Arial" w:cs="Arial"/>
                <w:color w:val="000000"/>
                <w:sz w:val="20"/>
                <w:szCs w:val="20"/>
              </w:rPr>
              <w:t xml:space="preserve">the </w:t>
            </w:r>
            <w:r w:rsidRPr="00F41BC5">
              <w:rPr>
                <w:rFonts w:ascii="Arial" w:hAnsi="Arial" w:cs="Arial"/>
                <w:color w:val="000000"/>
                <w:sz w:val="20"/>
                <w:szCs w:val="20"/>
              </w:rPr>
              <w:t>R</w:t>
            </w:r>
            <w:r w:rsidR="00F41BC5" w:rsidRPr="00F41BC5">
              <w:rPr>
                <w:rFonts w:ascii="Arial" w:hAnsi="Arial" w:cs="Arial"/>
                <w:color w:val="000000"/>
                <w:sz w:val="20"/>
                <w:szCs w:val="20"/>
              </w:rPr>
              <w:t xml:space="preserve">easonable </w:t>
            </w:r>
            <w:r w:rsidRPr="00F41BC5">
              <w:rPr>
                <w:rFonts w:ascii="Arial" w:hAnsi="Arial" w:cs="Arial"/>
                <w:color w:val="000000"/>
                <w:sz w:val="20"/>
                <w:szCs w:val="20"/>
              </w:rPr>
              <w:t>A</w:t>
            </w:r>
            <w:r w:rsidR="00F41BC5" w:rsidRPr="00F41BC5">
              <w:rPr>
                <w:rFonts w:ascii="Arial" w:hAnsi="Arial" w:cs="Arial"/>
                <w:color w:val="000000"/>
                <w:sz w:val="20"/>
                <w:szCs w:val="20"/>
              </w:rPr>
              <w:t xml:space="preserve">ccommodations </w:t>
            </w:r>
            <w:r w:rsidRPr="00F41BC5">
              <w:rPr>
                <w:rFonts w:ascii="Arial" w:hAnsi="Arial" w:cs="Arial"/>
                <w:color w:val="000000"/>
                <w:sz w:val="20"/>
                <w:szCs w:val="20"/>
              </w:rPr>
              <w:t>P</w:t>
            </w:r>
            <w:r w:rsidR="00F41BC5" w:rsidRPr="00F41BC5">
              <w:rPr>
                <w:rFonts w:ascii="Arial" w:hAnsi="Arial" w:cs="Arial"/>
                <w:color w:val="000000"/>
                <w:sz w:val="20"/>
                <w:szCs w:val="20"/>
              </w:rPr>
              <w:t xml:space="preserve">rocessing </w:t>
            </w:r>
            <w:r w:rsidRPr="00F41BC5">
              <w:rPr>
                <w:rFonts w:ascii="Arial" w:hAnsi="Arial" w:cs="Arial"/>
                <w:color w:val="000000"/>
                <w:sz w:val="20"/>
                <w:szCs w:val="20"/>
              </w:rPr>
              <w:t>T</w:t>
            </w:r>
            <w:r w:rsidR="00F41BC5" w:rsidRPr="00F41BC5">
              <w:rPr>
                <w:rFonts w:ascii="Arial" w:hAnsi="Arial" w:cs="Arial"/>
                <w:color w:val="000000"/>
                <w:sz w:val="20"/>
                <w:szCs w:val="20"/>
              </w:rPr>
              <w:t>racking</w:t>
            </w:r>
            <w:r w:rsidRPr="00F41BC5">
              <w:rPr>
                <w:rFonts w:ascii="Arial" w:hAnsi="Arial" w:cs="Arial"/>
                <w:color w:val="000000"/>
                <w:sz w:val="20"/>
                <w:szCs w:val="20"/>
              </w:rPr>
              <w:t xml:space="preserve"> </w:t>
            </w:r>
            <w:r w:rsidR="00F41BC5" w:rsidRPr="00F41BC5">
              <w:rPr>
                <w:rFonts w:ascii="Arial" w:hAnsi="Arial" w:cs="Arial"/>
                <w:color w:val="000000"/>
                <w:sz w:val="20"/>
                <w:szCs w:val="20"/>
              </w:rPr>
              <w:t xml:space="preserve">(RAPT) </w:t>
            </w:r>
            <w:r w:rsidRPr="00F41BC5">
              <w:rPr>
                <w:rFonts w:ascii="Arial" w:hAnsi="Arial" w:cs="Arial"/>
                <w:color w:val="000000"/>
                <w:sz w:val="20"/>
                <w:szCs w:val="20"/>
              </w:rPr>
              <w:t xml:space="preserve">System </w:t>
            </w:r>
            <w:r w:rsidR="00626F16">
              <w:rPr>
                <w:rFonts w:ascii="Arial" w:hAnsi="Arial" w:cs="Arial"/>
                <w:color w:val="000000"/>
                <w:sz w:val="20"/>
                <w:szCs w:val="20"/>
              </w:rPr>
              <w:t xml:space="preserve">to </w:t>
            </w:r>
            <w:r w:rsidRPr="00F41BC5">
              <w:rPr>
                <w:rFonts w:ascii="Arial" w:hAnsi="Arial" w:cs="Arial"/>
                <w:color w:val="000000"/>
                <w:sz w:val="20"/>
                <w:szCs w:val="20"/>
              </w:rPr>
              <w:t xml:space="preserve">benchmark supervisory </w:t>
            </w:r>
            <w:r w:rsidR="00626F16">
              <w:rPr>
                <w:rFonts w:ascii="Arial" w:hAnsi="Arial" w:cs="Arial"/>
                <w:color w:val="000000"/>
                <w:sz w:val="20"/>
                <w:szCs w:val="20"/>
              </w:rPr>
              <w:t>response time and</w:t>
            </w:r>
            <w:r w:rsidRPr="00F41BC5">
              <w:rPr>
                <w:rFonts w:ascii="Arial" w:hAnsi="Arial" w:cs="Arial"/>
                <w:color w:val="000000"/>
                <w:sz w:val="20"/>
                <w:szCs w:val="20"/>
              </w:rPr>
              <w:t xml:space="preserve"> identify additional barriers and improve processing times.</w:t>
            </w:r>
          </w:p>
          <w:p w14:paraId="61F8B92C" w14:textId="77777777" w:rsidR="00EF1868" w:rsidRPr="00CF5530" w:rsidRDefault="00EF1868" w:rsidP="00BF5D3E">
            <w:pPr>
              <w:pStyle w:val="ListParagraph"/>
              <w:numPr>
                <w:ilvl w:val="0"/>
                <w:numId w:val="1"/>
              </w:numPr>
              <w:spacing w:before="0" w:after="120"/>
              <w:contextualSpacing w:val="0"/>
              <w:rPr>
                <w:rFonts w:ascii="Arial" w:hAnsi="Arial" w:cs="Arial"/>
                <w:sz w:val="20"/>
                <w:szCs w:val="20"/>
              </w:rPr>
            </w:pPr>
            <w:r w:rsidRPr="00CF5530">
              <w:rPr>
                <w:rFonts w:ascii="Arial" w:hAnsi="Arial" w:cs="Arial"/>
                <w:sz w:val="20"/>
                <w:szCs w:val="20"/>
              </w:rPr>
              <w:t>Implement</w:t>
            </w:r>
            <w:r w:rsidR="00C92CD0">
              <w:rPr>
                <w:rFonts w:ascii="Arial" w:hAnsi="Arial" w:cs="Arial"/>
                <w:sz w:val="20"/>
                <w:szCs w:val="20"/>
              </w:rPr>
              <w:t>ing</w:t>
            </w:r>
            <w:r w:rsidRPr="00CF5530">
              <w:rPr>
                <w:rFonts w:ascii="Arial" w:hAnsi="Arial" w:cs="Arial"/>
                <w:sz w:val="20"/>
                <w:szCs w:val="20"/>
              </w:rPr>
              <w:t xml:space="preserve"> a series of data collection activities in support of conducting a barrier analysis </w:t>
            </w:r>
            <w:r w:rsidR="00626F16">
              <w:rPr>
                <w:rFonts w:ascii="Arial" w:hAnsi="Arial" w:cs="Arial"/>
                <w:sz w:val="20"/>
                <w:szCs w:val="20"/>
              </w:rPr>
              <w:t>for</w:t>
            </w:r>
            <w:r w:rsidRPr="00CF5530">
              <w:rPr>
                <w:rFonts w:ascii="Arial" w:hAnsi="Arial" w:cs="Arial"/>
                <w:sz w:val="20"/>
                <w:szCs w:val="20"/>
              </w:rPr>
              <w:t xml:space="preserve"> women</w:t>
            </w:r>
            <w:r w:rsidR="00626F16">
              <w:rPr>
                <w:rFonts w:ascii="Arial" w:hAnsi="Arial" w:cs="Arial"/>
                <w:sz w:val="20"/>
                <w:szCs w:val="20"/>
              </w:rPr>
              <w:t>’s</w:t>
            </w:r>
            <w:r w:rsidRPr="00CF5530">
              <w:rPr>
                <w:rFonts w:ascii="Arial" w:hAnsi="Arial" w:cs="Arial"/>
                <w:sz w:val="20"/>
                <w:szCs w:val="20"/>
              </w:rPr>
              <w:t xml:space="preserve"> employment at HRSA.  </w:t>
            </w:r>
          </w:p>
          <w:p w14:paraId="1DE4C03A" w14:textId="77777777" w:rsidR="00F41BC5" w:rsidRPr="00CF5530" w:rsidRDefault="002770E3" w:rsidP="00BF5D3E">
            <w:pPr>
              <w:pStyle w:val="ListParagraph"/>
              <w:numPr>
                <w:ilvl w:val="0"/>
                <w:numId w:val="1"/>
              </w:numPr>
              <w:spacing w:before="0" w:after="120"/>
              <w:contextualSpacing w:val="0"/>
              <w:rPr>
                <w:rFonts w:ascii="Arial" w:hAnsi="Arial" w:cs="Arial"/>
                <w:sz w:val="20"/>
                <w:szCs w:val="20"/>
              </w:rPr>
            </w:pPr>
            <w:r w:rsidRPr="00CF5530">
              <w:rPr>
                <w:rFonts w:ascii="Arial" w:hAnsi="Arial" w:cs="Arial"/>
                <w:sz w:val="20"/>
                <w:szCs w:val="20"/>
              </w:rPr>
              <w:t>Perform</w:t>
            </w:r>
            <w:r w:rsidR="00C92CD0">
              <w:rPr>
                <w:rFonts w:ascii="Arial" w:hAnsi="Arial" w:cs="Arial"/>
                <w:sz w:val="20"/>
                <w:szCs w:val="20"/>
              </w:rPr>
              <w:t xml:space="preserve">ing </w:t>
            </w:r>
            <w:r w:rsidRPr="00CF5530">
              <w:rPr>
                <w:rFonts w:ascii="Arial" w:hAnsi="Arial" w:cs="Arial"/>
                <w:sz w:val="20"/>
                <w:szCs w:val="20"/>
              </w:rPr>
              <w:t xml:space="preserve">an </w:t>
            </w:r>
            <w:r w:rsidR="00F41BC5" w:rsidRPr="00CF5530">
              <w:rPr>
                <w:rFonts w:ascii="Arial" w:hAnsi="Arial" w:cs="Arial"/>
                <w:sz w:val="20"/>
                <w:szCs w:val="20"/>
              </w:rPr>
              <w:t xml:space="preserve">EEO </w:t>
            </w:r>
            <w:r w:rsidRPr="00CF5530">
              <w:rPr>
                <w:rFonts w:ascii="Arial" w:hAnsi="Arial" w:cs="Arial"/>
                <w:sz w:val="20"/>
                <w:szCs w:val="20"/>
              </w:rPr>
              <w:t>site visit at two HRSA regional offices.</w:t>
            </w:r>
            <w:r w:rsidR="00C92CD0">
              <w:rPr>
                <w:rFonts w:ascii="Arial" w:hAnsi="Arial" w:cs="Arial"/>
                <w:sz w:val="20"/>
                <w:szCs w:val="20"/>
              </w:rPr>
              <w:t xml:space="preserve">  Given the current National Health Emergency, </w:t>
            </w:r>
            <w:r w:rsidR="006772BF">
              <w:rPr>
                <w:rFonts w:ascii="Arial" w:hAnsi="Arial" w:cs="Arial"/>
                <w:sz w:val="20"/>
                <w:szCs w:val="20"/>
              </w:rPr>
              <w:t xml:space="preserve">we will postpone this activity </w:t>
            </w:r>
            <w:r w:rsidR="00104DF9">
              <w:rPr>
                <w:rFonts w:ascii="Arial" w:hAnsi="Arial" w:cs="Arial"/>
                <w:sz w:val="20"/>
                <w:szCs w:val="20"/>
              </w:rPr>
              <w:t>until travel restrictions are lifted.</w:t>
            </w:r>
          </w:p>
          <w:p w14:paraId="6BAF327B" w14:textId="77777777" w:rsidR="00EF1868" w:rsidRPr="00EF1868" w:rsidRDefault="00EF1868" w:rsidP="00A83DE5">
            <w:pPr>
              <w:pStyle w:val="ListParagraph"/>
              <w:spacing w:before="0" w:after="120"/>
              <w:contextualSpacing w:val="0"/>
              <w:rPr>
                <w:rFonts w:ascii="Arial" w:hAnsi="Arial" w:cs="Arial"/>
                <w:sz w:val="20"/>
                <w:szCs w:val="20"/>
              </w:rPr>
            </w:pPr>
          </w:p>
        </w:tc>
      </w:tr>
    </w:tbl>
    <w:p w14:paraId="4FF08A75" w14:textId="77777777" w:rsidR="000708CB" w:rsidRDefault="000708CB" w:rsidP="000708CB">
      <w:pPr>
        <w:rPr>
          <w:rFonts w:ascii="Arial" w:hAnsi="Arial" w:cs="Arial"/>
          <w:sz w:val="17"/>
          <w:szCs w:val="17"/>
        </w:rPr>
      </w:pPr>
    </w:p>
    <w:p w14:paraId="59FC980C" w14:textId="77777777" w:rsidR="00C30686" w:rsidRDefault="00C30686">
      <w:pPr>
        <w:rPr>
          <w:rFonts w:ascii="Arial" w:hAnsi="Arial" w:cs="Arial"/>
          <w:sz w:val="17"/>
          <w:szCs w:val="17"/>
        </w:rPr>
        <w:sectPr w:rsidR="00C30686" w:rsidSect="00535AB8">
          <w:headerReference w:type="default" r:id="rId16"/>
          <w:footerReference w:type="default" r:id="rId17"/>
          <w:pgSz w:w="12240" w:h="15840" w:code="1"/>
          <w:pgMar w:top="1008" w:right="1584" w:bottom="1008" w:left="1440" w:header="720" w:footer="720" w:gutter="0"/>
          <w:cols w:space="720"/>
          <w:docGrid w:linePitch="360"/>
        </w:sectPr>
      </w:pPr>
    </w:p>
    <w:p w14:paraId="4A61F3A1" w14:textId="77777777" w:rsidR="00EF1868" w:rsidRDefault="00EF1868">
      <w:pPr>
        <w:rPr>
          <w:rFonts w:ascii="Arial" w:hAnsi="Arial" w:cs="Arial"/>
          <w:sz w:val="17"/>
          <w:szCs w:val="17"/>
        </w:rPr>
      </w:pPr>
    </w:p>
    <w:tbl>
      <w:tblPr>
        <w:tblW w:w="10080" w:type="dxa"/>
        <w:jc w:val="center"/>
        <w:tblCellSpacing w:w="0" w:type="dxa"/>
        <w:tblCellMar>
          <w:top w:w="120" w:type="dxa"/>
          <w:left w:w="120" w:type="dxa"/>
          <w:bottom w:w="120" w:type="dxa"/>
          <w:right w:w="120" w:type="dxa"/>
        </w:tblCellMar>
        <w:tblLook w:val="0000" w:firstRow="0" w:lastRow="0" w:firstColumn="0" w:lastColumn="0" w:noHBand="0" w:noVBand="0"/>
      </w:tblPr>
      <w:tblGrid>
        <w:gridCol w:w="1323"/>
        <w:gridCol w:w="285"/>
        <w:gridCol w:w="284"/>
        <w:gridCol w:w="284"/>
        <w:gridCol w:w="6055"/>
        <w:gridCol w:w="1849"/>
      </w:tblGrid>
      <w:tr w:rsidR="001A13FE" w:rsidRPr="00595ACD" w14:paraId="66288B0D" w14:textId="77777777" w:rsidTr="00EC25F1">
        <w:trPr>
          <w:tblHeader/>
          <w:tblCellSpacing w:w="0" w:type="dxa"/>
          <w:jc w:val="center"/>
        </w:trPr>
        <w:tc>
          <w:tcPr>
            <w:tcW w:w="1892" w:type="dxa"/>
            <w:gridSpan w:val="3"/>
            <w:tcBorders>
              <w:top w:val="single" w:sz="12" w:space="0" w:color="auto"/>
              <w:left w:val="single" w:sz="12" w:space="0" w:color="auto"/>
              <w:bottom w:val="single" w:sz="12" w:space="0" w:color="auto"/>
              <w:right w:val="single" w:sz="6" w:space="0" w:color="auto"/>
            </w:tcBorders>
            <w:shd w:val="clear" w:color="auto" w:fill="D9D9D9" w:themeFill="background1" w:themeFillShade="D9"/>
          </w:tcPr>
          <w:p w14:paraId="2ACC3737" w14:textId="77777777" w:rsidR="001A13FE" w:rsidRPr="00595ACD" w:rsidRDefault="001A13FE" w:rsidP="00EC25F1">
            <w:pPr>
              <w:jc w:val="center"/>
              <w:rPr>
                <w:rFonts w:ascii="Arial" w:hAnsi="Arial" w:cs="Arial"/>
                <w:b/>
                <w:bCs/>
                <w:color w:val="000000"/>
                <w:sz w:val="20"/>
                <w:szCs w:val="20"/>
              </w:rPr>
            </w:pPr>
            <w:r w:rsidRPr="00595ACD">
              <w:rPr>
                <w:rFonts w:ascii="Arial" w:hAnsi="Arial" w:cs="Arial"/>
                <w:b/>
                <w:bCs/>
                <w:color w:val="000000"/>
                <w:sz w:val="20"/>
                <w:szCs w:val="20"/>
              </w:rPr>
              <w:t>EEOC FORM</w:t>
            </w:r>
            <w:r w:rsidRPr="00595ACD">
              <w:rPr>
                <w:rFonts w:ascii="Arial" w:hAnsi="Arial" w:cs="Arial"/>
                <w:b/>
                <w:bCs/>
                <w:color w:val="000000"/>
                <w:sz w:val="20"/>
                <w:szCs w:val="20"/>
              </w:rPr>
              <w:br/>
              <w:t>715-01</w:t>
            </w:r>
          </w:p>
          <w:p w14:paraId="776EF6A5" w14:textId="77777777" w:rsidR="001A13FE" w:rsidRPr="00595ACD" w:rsidRDefault="001A13FE" w:rsidP="00EC25F1">
            <w:pPr>
              <w:pStyle w:val="Heading1"/>
              <w:rPr>
                <w:bCs/>
                <w:szCs w:val="20"/>
              </w:rPr>
            </w:pPr>
            <w:r w:rsidRPr="00595ACD">
              <w:rPr>
                <w:bCs/>
                <w:szCs w:val="20"/>
              </w:rPr>
              <w:t>PART F</w:t>
            </w:r>
          </w:p>
        </w:tc>
        <w:tc>
          <w:tcPr>
            <w:tcW w:w="8188" w:type="dxa"/>
            <w:gridSpan w:val="3"/>
            <w:tcBorders>
              <w:top w:val="single" w:sz="12" w:space="0" w:color="auto"/>
              <w:left w:val="single" w:sz="6" w:space="0" w:color="auto"/>
              <w:bottom w:val="single" w:sz="12" w:space="0" w:color="auto"/>
              <w:right w:val="single" w:sz="12" w:space="0" w:color="auto"/>
            </w:tcBorders>
            <w:shd w:val="clear" w:color="auto" w:fill="D9D9D9" w:themeFill="background1" w:themeFillShade="D9"/>
          </w:tcPr>
          <w:p w14:paraId="76F90496" w14:textId="77777777" w:rsidR="001A13FE" w:rsidRPr="00595ACD" w:rsidRDefault="001A13FE" w:rsidP="00EC25F1">
            <w:pPr>
              <w:jc w:val="center"/>
              <w:rPr>
                <w:rFonts w:ascii="Arial" w:hAnsi="Arial" w:cs="Arial"/>
                <w:b/>
                <w:bCs/>
                <w:color w:val="000000"/>
                <w:sz w:val="20"/>
                <w:szCs w:val="20"/>
              </w:rPr>
            </w:pPr>
            <w:r w:rsidRPr="00595ACD">
              <w:rPr>
                <w:rFonts w:ascii="Arial" w:hAnsi="Arial" w:cs="Arial"/>
                <w:b/>
                <w:bCs/>
                <w:color w:val="000000"/>
                <w:sz w:val="20"/>
                <w:szCs w:val="20"/>
              </w:rPr>
              <w:t>U.S. Equal Employment Opportunity Commission</w:t>
            </w:r>
          </w:p>
          <w:p w14:paraId="4A31D704" w14:textId="77777777" w:rsidR="001A13FE" w:rsidRPr="00595ACD" w:rsidRDefault="001A13FE" w:rsidP="00EC25F1">
            <w:pPr>
              <w:jc w:val="center"/>
              <w:rPr>
                <w:rFonts w:ascii="Arial" w:hAnsi="Arial" w:cs="Arial"/>
                <w:b/>
                <w:bCs/>
                <w:color w:val="000000"/>
                <w:sz w:val="20"/>
                <w:szCs w:val="20"/>
              </w:rPr>
            </w:pPr>
            <w:r w:rsidRPr="00595ACD">
              <w:rPr>
                <w:rFonts w:ascii="Arial" w:hAnsi="Arial" w:cs="Arial"/>
                <w:b/>
                <w:bCs/>
                <w:color w:val="000000"/>
                <w:sz w:val="20"/>
                <w:szCs w:val="20"/>
              </w:rPr>
              <w:t>FEDERAL AGENCY ANNUAL</w:t>
            </w:r>
          </w:p>
          <w:p w14:paraId="75129D46" w14:textId="77777777" w:rsidR="001A13FE" w:rsidRPr="00595ACD" w:rsidRDefault="001A13FE" w:rsidP="00EC25F1">
            <w:pPr>
              <w:pStyle w:val="Heading1"/>
              <w:rPr>
                <w:bCs/>
                <w:szCs w:val="20"/>
              </w:rPr>
            </w:pPr>
            <w:r w:rsidRPr="00595ACD">
              <w:rPr>
                <w:bCs/>
                <w:szCs w:val="20"/>
              </w:rPr>
              <w:t>EEO PROGRAM STATUS REPORT</w:t>
            </w:r>
          </w:p>
        </w:tc>
      </w:tr>
      <w:tr w:rsidR="001A13FE" w:rsidRPr="00595ACD" w14:paraId="7E2A035B" w14:textId="77777777" w:rsidTr="00EC25F1">
        <w:trPr>
          <w:tblCellSpacing w:w="0" w:type="dxa"/>
          <w:jc w:val="center"/>
        </w:trPr>
        <w:tc>
          <w:tcPr>
            <w:tcW w:w="0" w:type="auto"/>
            <w:gridSpan w:val="6"/>
          </w:tcPr>
          <w:p w14:paraId="3C6B5F0B" w14:textId="77777777" w:rsidR="001A13FE" w:rsidRPr="00595ACD" w:rsidRDefault="001A13FE" w:rsidP="00EC25F1">
            <w:pPr>
              <w:pStyle w:val="Heading1"/>
            </w:pPr>
            <w:r w:rsidRPr="00595ACD">
              <w:t>CERTIFICATION of ESTABLISHMENT of CONTINUING</w:t>
            </w:r>
            <w:r w:rsidRPr="00595ACD">
              <w:br/>
              <w:t>EQUAL EMPLOYMENT OPPORTUNITY PROGRAMS</w:t>
            </w:r>
          </w:p>
        </w:tc>
      </w:tr>
      <w:tr w:rsidR="001A13FE" w:rsidRPr="00595ACD" w14:paraId="387FAA35" w14:textId="77777777" w:rsidTr="00EC25F1">
        <w:trPr>
          <w:tblCellSpacing w:w="0" w:type="dxa"/>
          <w:jc w:val="center"/>
        </w:trPr>
        <w:tc>
          <w:tcPr>
            <w:tcW w:w="0" w:type="auto"/>
            <w:gridSpan w:val="6"/>
          </w:tcPr>
          <w:p w14:paraId="2CCFBC83" w14:textId="77777777" w:rsidR="001A13FE" w:rsidRPr="00595ACD" w:rsidRDefault="001A13FE" w:rsidP="00EC25F1">
            <w:pPr>
              <w:rPr>
                <w:rFonts w:ascii="Arial" w:hAnsi="Arial" w:cs="Arial"/>
                <w:color w:val="000000"/>
                <w:sz w:val="20"/>
                <w:szCs w:val="20"/>
              </w:rPr>
            </w:pPr>
            <w:r w:rsidRPr="00595ACD">
              <w:rPr>
                <w:rFonts w:ascii="Arial" w:hAnsi="Arial" w:cs="Arial"/>
                <w:color w:val="000000"/>
                <w:sz w:val="20"/>
                <w:szCs w:val="20"/>
              </w:rPr>
              <w:t> </w:t>
            </w:r>
          </w:p>
        </w:tc>
      </w:tr>
      <w:tr w:rsidR="001A13FE" w:rsidRPr="00595ACD" w14:paraId="059B47BF" w14:textId="77777777" w:rsidTr="00EC25F1">
        <w:trPr>
          <w:tblCellSpacing w:w="0" w:type="dxa"/>
          <w:jc w:val="center"/>
        </w:trPr>
        <w:tc>
          <w:tcPr>
            <w:tcW w:w="0" w:type="auto"/>
          </w:tcPr>
          <w:p w14:paraId="14B18B13" w14:textId="77777777" w:rsidR="001A13FE" w:rsidRPr="00595ACD" w:rsidRDefault="001A13FE" w:rsidP="00EC25F1">
            <w:pPr>
              <w:rPr>
                <w:rFonts w:ascii="Arial" w:hAnsi="Arial" w:cs="Arial"/>
                <w:color w:val="000000"/>
                <w:sz w:val="20"/>
                <w:szCs w:val="20"/>
              </w:rPr>
            </w:pPr>
            <w:r w:rsidRPr="00595ACD">
              <w:rPr>
                <w:rFonts w:ascii="Arial" w:hAnsi="Arial" w:cs="Arial"/>
                <w:color w:val="000000"/>
                <w:sz w:val="20"/>
                <w:szCs w:val="20"/>
              </w:rPr>
              <w:t>I,</w:t>
            </w:r>
          </w:p>
        </w:tc>
        <w:tc>
          <w:tcPr>
            <w:tcW w:w="7214" w:type="dxa"/>
            <w:gridSpan w:val="4"/>
            <w:shd w:val="clear" w:color="auto" w:fill="DDDDDD"/>
          </w:tcPr>
          <w:p w14:paraId="7A3106E1" w14:textId="77777777" w:rsidR="001A13FE" w:rsidRPr="00595ACD" w:rsidRDefault="001A13FE" w:rsidP="00EC25F1">
            <w:pPr>
              <w:rPr>
                <w:rFonts w:ascii="Arial" w:hAnsi="Arial" w:cs="Arial"/>
                <w:color w:val="000000"/>
                <w:sz w:val="20"/>
                <w:szCs w:val="20"/>
              </w:rPr>
            </w:pPr>
            <w:r w:rsidRPr="00595ACD">
              <w:rPr>
                <w:rFonts w:ascii="Arial" w:hAnsi="Arial" w:cs="Arial"/>
                <w:color w:val="000000"/>
                <w:sz w:val="20"/>
                <w:szCs w:val="20"/>
              </w:rPr>
              <w:t>Anthony F. Archeval, Director, Office of Civil Rights</w:t>
            </w:r>
            <w:r>
              <w:rPr>
                <w:rFonts w:ascii="Arial" w:hAnsi="Arial" w:cs="Arial"/>
                <w:color w:val="000000"/>
                <w:sz w:val="20"/>
                <w:szCs w:val="20"/>
              </w:rPr>
              <w:t>,</w:t>
            </w:r>
            <w:r w:rsidRPr="00595ACD">
              <w:rPr>
                <w:rFonts w:ascii="Arial" w:hAnsi="Arial" w:cs="Arial"/>
                <w:color w:val="000000"/>
                <w:sz w:val="20"/>
                <w:szCs w:val="20"/>
              </w:rPr>
              <w:t xml:space="preserve"> Diversity </w:t>
            </w:r>
            <w:r>
              <w:rPr>
                <w:rFonts w:ascii="Arial" w:hAnsi="Arial" w:cs="Arial"/>
                <w:color w:val="000000"/>
                <w:sz w:val="20"/>
                <w:szCs w:val="20"/>
              </w:rPr>
              <w:t>and Inclusion</w:t>
            </w:r>
            <w:r w:rsidRPr="00595ACD">
              <w:rPr>
                <w:rFonts w:ascii="Arial" w:hAnsi="Arial" w:cs="Arial"/>
                <w:color w:val="000000"/>
                <w:sz w:val="20"/>
                <w:szCs w:val="20"/>
              </w:rPr>
              <w:t xml:space="preserve"> GS-260-15</w:t>
            </w:r>
          </w:p>
        </w:tc>
        <w:tc>
          <w:tcPr>
            <w:tcW w:w="1545" w:type="dxa"/>
          </w:tcPr>
          <w:p w14:paraId="45E1E1AB" w14:textId="77777777" w:rsidR="001A13FE" w:rsidRPr="00595ACD" w:rsidRDefault="001A13FE" w:rsidP="00EC25F1">
            <w:pPr>
              <w:rPr>
                <w:rFonts w:ascii="Arial" w:hAnsi="Arial" w:cs="Arial"/>
                <w:color w:val="000000"/>
                <w:sz w:val="20"/>
                <w:szCs w:val="20"/>
              </w:rPr>
            </w:pPr>
            <w:r w:rsidRPr="00595ACD">
              <w:rPr>
                <w:rFonts w:ascii="Arial" w:hAnsi="Arial" w:cs="Arial"/>
                <w:color w:val="000000"/>
                <w:sz w:val="20"/>
                <w:szCs w:val="20"/>
              </w:rPr>
              <w:t>am the</w:t>
            </w:r>
          </w:p>
        </w:tc>
      </w:tr>
      <w:tr w:rsidR="001A13FE" w:rsidRPr="00595ACD" w14:paraId="351909DE" w14:textId="77777777" w:rsidTr="00EC25F1">
        <w:trPr>
          <w:tblCellSpacing w:w="0" w:type="dxa"/>
          <w:jc w:val="center"/>
        </w:trPr>
        <w:tc>
          <w:tcPr>
            <w:tcW w:w="0" w:type="auto"/>
          </w:tcPr>
          <w:p w14:paraId="311C3012" w14:textId="77777777" w:rsidR="001A13FE" w:rsidRPr="00595ACD" w:rsidRDefault="001A13FE" w:rsidP="00EC25F1">
            <w:pPr>
              <w:rPr>
                <w:rFonts w:ascii="Arial" w:hAnsi="Arial" w:cs="Arial"/>
                <w:color w:val="000000"/>
                <w:sz w:val="20"/>
                <w:szCs w:val="20"/>
              </w:rPr>
            </w:pPr>
            <w:r w:rsidRPr="00595ACD">
              <w:rPr>
                <w:rFonts w:ascii="Arial" w:hAnsi="Arial" w:cs="Arial"/>
                <w:color w:val="000000"/>
                <w:sz w:val="20"/>
                <w:szCs w:val="20"/>
              </w:rPr>
              <w:t> </w:t>
            </w:r>
          </w:p>
        </w:tc>
        <w:tc>
          <w:tcPr>
            <w:tcW w:w="855" w:type="dxa"/>
            <w:gridSpan w:val="3"/>
          </w:tcPr>
          <w:p w14:paraId="216CF988" w14:textId="77777777" w:rsidR="001A13FE" w:rsidRPr="00595ACD" w:rsidRDefault="001A13FE" w:rsidP="00EC25F1">
            <w:pPr>
              <w:rPr>
                <w:rFonts w:ascii="Arial" w:hAnsi="Arial" w:cs="Arial"/>
                <w:color w:val="000000"/>
                <w:sz w:val="20"/>
                <w:szCs w:val="20"/>
              </w:rPr>
            </w:pPr>
            <w:r w:rsidRPr="00595ACD">
              <w:rPr>
                <w:rFonts w:ascii="Arial" w:hAnsi="Arial" w:cs="Arial"/>
                <w:color w:val="000000"/>
                <w:sz w:val="20"/>
                <w:szCs w:val="20"/>
              </w:rPr>
              <w:t>(Insert name above)</w:t>
            </w:r>
          </w:p>
        </w:tc>
        <w:tc>
          <w:tcPr>
            <w:tcW w:w="6359" w:type="dxa"/>
          </w:tcPr>
          <w:p w14:paraId="6CADABD2" w14:textId="77777777" w:rsidR="001A13FE" w:rsidRPr="00595ACD" w:rsidRDefault="001A13FE" w:rsidP="00EC25F1">
            <w:pPr>
              <w:rPr>
                <w:rFonts w:ascii="Arial" w:hAnsi="Arial" w:cs="Arial"/>
                <w:color w:val="000000"/>
                <w:sz w:val="20"/>
                <w:szCs w:val="20"/>
              </w:rPr>
            </w:pPr>
            <w:r w:rsidRPr="00595ACD">
              <w:rPr>
                <w:rFonts w:ascii="Arial" w:hAnsi="Arial" w:cs="Arial"/>
                <w:color w:val="000000"/>
                <w:sz w:val="20"/>
                <w:szCs w:val="20"/>
              </w:rPr>
              <w:t>(Insert official</w:t>
            </w:r>
            <w:r w:rsidRPr="00595ACD">
              <w:rPr>
                <w:rFonts w:ascii="Arial" w:hAnsi="Arial" w:cs="Arial"/>
                <w:color w:val="000000"/>
                <w:sz w:val="20"/>
                <w:szCs w:val="20"/>
              </w:rPr>
              <w:br/>
              <w:t>title/series/grade above)</w:t>
            </w:r>
          </w:p>
        </w:tc>
        <w:tc>
          <w:tcPr>
            <w:tcW w:w="1545" w:type="dxa"/>
          </w:tcPr>
          <w:p w14:paraId="5DA59A30" w14:textId="77777777" w:rsidR="001A13FE" w:rsidRPr="00595ACD" w:rsidRDefault="001A13FE" w:rsidP="00EC25F1">
            <w:pPr>
              <w:rPr>
                <w:rFonts w:ascii="Arial" w:hAnsi="Arial" w:cs="Arial"/>
                <w:color w:val="000000"/>
                <w:sz w:val="20"/>
                <w:szCs w:val="20"/>
              </w:rPr>
            </w:pPr>
            <w:r w:rsidRPr="00595ACD">
              <w:rPr>
                <w:rFonts w:ascii="Arial" w:hAnsi="Arial" w:cs="Arial"/>
                <w:color w:val="000000"/>
                <w:sz w:val="20"/>
                <w:szCs w:val="20"/>
              </w:rPr>
              <w:t> </w:t>
            </w:r>
          </w:p>
        </w:tc>
      </w:tr>
      <w:tr w:rsidR="001A13FE" w:rsidRPr="00595ACD" w14:paraId="2523480E" w14:textId="77777777" w:rsidTr="00EC25F1">
        <w:trPr>
          <w:tblCellSpacing w:w="0" w:type="dxa"/>
          <w:jc w:val="center"/>
        </w:trPr>
        <w:tc>
          <w:tcPr>
            <w:tcW w:w="0" w:type="auto"/>
            <w:gridSpan w:val="2"/>
          </w:tcPr>
          <w:p w14:paraId="1C9C48BE" w14:textId="77777777" w:rsidR="001A13FE" w:rsidRPr="00595ACD" w:rsidRDefault="001A13FE" w:rsidP="00EC25F1">
            <w:pPr>
              <w:rPr>
                <w:rFonts w:ascii="Arial" w:hAnsi="Arial" w:cs="Arial"/>
                <w:color w:val="000000"/>
                <w:sz w:val="20"/>
                <w:szCs w:val="20"/>
              </w:rPr>
            </w:pPr>
            <w:r w:rsidRPr="00595ACD">
              <w:rPr>
                <w:rFonts w:ascii="Arial" w:hAnsi="Arial" w:cs="Arial"/>
                <w:color w:val="000000"/>
                <w:sz w:val="20"/>
                <w:szCs w:val="20"/>
              </w:rPr>
              <w:t>Principal EEO Director/Official for</w:t>
            </w:r>
          </w:p>
        </w:tc>
        <w:tc>
          <w:tcPr>
            <w:tcW w:w="0" w:type="auto"/>
            <w:gridSpan w:val="4"/>
            <w:shd w:val="clear" w:color="auto" w:fill="DDDDDD"/>
          </w:tcPr>
          <w:p w14:paraId="329F5241" w14:textId="77777777" w:rsidR="001A13FE" w:rsidRPr="00595ACD" w:rsidRDefault="001A13FE" w:rsidP="00EC25F1">
            <w:pPr>
              <w:rPr>
                <w:rFonts w:ascii="Arial" w:hAnsi="Arial" w:cs="Arial"/>
                <w:color w:val="000000"/>
                <w:sz w:val="20"/>
                <w:szCs w:val="20"/>
              </w:rPr>
            </w:pPr>
            <w:r w:rsidRPr="00595ACD">
              <w:rPr>
                <w:rFonts w:ascii="Arial" w:hAnsi="Arial" w:cs="Arial"/>
                <w:color w:val="000000"/>
                <w:sz w:val="20"/>
                <w:szCs w:val="20"/>
              </w:rPr>
              <w:t> Health Resources and Services Administration</w:t>
            </w:r>
          </w:p>
        </w:tc>
      </w:tr>
      <w:tr w:rsidR="001A13FE" w:rsidRPr="00595ACD" w14:paraId="188E8E21" w14:textId="77777777" w:rsidTr="00EC25F1">
        <w:trPr>
          <w:tblCellSpacing w:w="0" w:type="dxa"/>
          <w:jc w:val="center"/>
        </w:trPr>
        <w:tc>
          <w:tcPr>
            <w:tcW w:w="0" w:type="auto"/>
            <w:gridSpan w:val="2"/>
          </w:tcPr>
          <w:p w14:paraId="558FFCA7" w14:textId="77777777" w:rsidR="001A13FE" w:rsidRPr="00595ACD" w:rsidRDefault="001A13FE" w:rsidP="00EC25F1">
            <w:pPr>
              <w:rPr>
                <w:rFonts w:ascii="Arial" w:hAnsi="Arial" w:cs="Arial"/>
                <w:color w:val="000000"/>
                <w:sz w:val="20"/>
                <w:szCs w:val="20"/>
              </w:rPr>
            </w:pPr>
            <w:r w:rsidRPr="00595ACD">
              <w:rPr>
                <w:rFonts w:ascii="Arial" w:hAnsi="Arial" w:cs="Arial"/>
                <w:color w:val="000000"/>
                <w:sz w:val="20"/>
                <w:szCs w:val="20"/>
              </w:rPr>
              <w:t> </w:t>
            </w:r>
          </w:p>
        </w:tc>
        <w:tc>
          <w:tcPr>
            <w:tcW w:w="0" w:type="auto"/>
            <w:gridSpan w:val="4"/>
          </w:tcPr>
          <w:p w14:paraId="0FDC7C05" w14:textId="77777777" w:rsidR="001A13FE" w:rsidRPr="00595ACD" w:rsidRDefault="001A13FE" w:rsidP="00EC25F1">
            <w:pPr>
              <w:rPr>
                <w:rFonts w:ascii="Arial" w:hAnsi="Arial" w:cs="Arial"/>
                <w:color w:val="000000"/>
                <w:sz w:val="20"/>
                <w:szCs w:val="20"/>
              </w:rPr>
            </w:pPr>
            <w:r w:rsidRPr="00595ACD">
              <w:rPr>
                <w:rFonts w:ascii="Arial" w:hAnsi="Arial" w:cs="Arial"/>
                <w:color w:val="000000"/>
                <w:sz w:val="20"/>
                <w:szCs w:val="20"/>
              </w:rPr>
              <w:t>(Insert Agency/Component Name above)</w:t>
            </w:r>
          </w:p>
        </w:tc>
      </w:tr>
      <w:tr w:rsidR="001A13FE" w:rsidRPr="00595ACD" w14:paraId="3927FAFD" w14:textId="77777777" w:rsidTr="00EC25F1">
        <w:trPr>
          <w:tblCellSpacing w:w="0" w:type="dxa"/>
          <w:jc w:val="center"/>
        </w:trPr>
        <w:tc>
          <w:tcPr>
            <w:tcW w:w="0" w:type="auto"/>
            <w:gridSpan w:val="6"/>
          </w:tcPr>
          <w:p w14:paraId="2FEF5850" w14:textId="77777777" w:rsidR="001A13FE" w:rsidRPr="00595ACD" w:rsidRDefault="001A13FE" w:rsidP="00EC25F1">
            <w:pPr>
              <w:spacing w:after="240"/>
              <w:rPr>
                <w:rFonts w:ascii="Arial" w:hAnsi="Arial" w:cs="Arial"/>
                <w:color w:val="000000"/>
                <w:sz w:val="20"/>
                <w:szCs w:val="20"/>
              </w:rPr>
            </w:pPr>
            <w:r w:rsidRPr="00595ACD">
              <w:rPr>
                <w:rFonts w:ascii="Arial" w:hAnsi="Arial" w:cs="Arial"/>
                <w:color w:val="000000"/>
                <w:sz w:val="20"/>
                <w:szCs w:val="20"/>
              </w:rPr>
              <w:t>The agency has conducted an annual self-assessment of Section 717 and Section 501 programs against the essential elements as prescribed by EEO MD-715. If an essential element was not fully compliant with the standards of EEO MD-715, a further evaluation was conducted and, as appropriate, EEO Plans for Attaining the Essential Elements of a Model EEO Program, are included with this Federal Agency Annual EEO Program Status Report.</w:t>
            </w:r>
          </w:p>
          <w:p w14:paraId="0C1BC41E" w14:textId="77777777" w:rsidR="001A13FE" w:rsidRPr="00595ACD" w:rsidRDefault="001A13FE" w:rsidP="00EC25F1">
            <w:pPr>
              <w:spacing w:before="100" w:beforeAutospacing="1" w:after="100" w:afterAutospacing="1"/>
              <w:rPr>
                <w:rFonts w:ascii="Arial" w:hAnsi="Arial" w:cs="Arial"/>
                <w:color w:val="000000"/>
                <w:sz w:val="20"/>
                <w:szCs w:val="20"/>
              </w:rPr>
            </w:pPr>
            <w:r w:rsidRPr="00595ACD">
              <w:rPr>
                <w:rFonts w:ascii="Arial" w:hAnsi="Arial" w:cs="Arial"/>
                <w:color w:val="000000"/>
                <w:sz w:val="20"/>
                <w:szCs w:val="20"/>
              </w:rPr>
              <w:t>The agency has also analyzed its work force profiles and conducted barrier analyses aimed at detecting whether any management or personnel policy, procedure or practice is operating to disadvantage any group based on race, national origin, gender or disability. EEO Plans to Eliminate Identified Barriers, as appropriate, are included with this Federal Agency Annual EEO Program Status Report.</w:t>
            </w:r>
          </w:p>
          <w:p w14:paraId="203F5837" w14:textId="77777777" w:rsidR="001A13FE" w:rsidRPr="00595ACD" w:rsidRDefault="001A13FE" w:rsidP="00EC25F1">
            <w:pPr>
              <w:spacing w:before="100" w:beforeAutospacing="1" w:after="100" w:afterAutospacing="1"/>
              <w:rPr>
                <w:rFonts w:ascii="Arial" w:hAnsi="Arial" w:cs="Arial"/>
                <w:color w:val="000000"/>
                <w:sz w:val="20"/>
                <w:szCs w:val="20"/>
              </w:rPr>
            </w:pPr>
            <w:r w:rsidRPr="00595ACD">
              <w:rPr>
                <w:rFonts w:ascii="Arial" w:hAnsi="Arial" w:cs="Arial"/>
                <w:color w:val="000000"/>
                <w:sz w:val="20"/>
                <w:szCs w:val="20"/>
              </w:rPr>
              <w:t>I certify that proper documentation of this assessment is in place and is being maintained for EEOC review upon request.</w:t>
            </w:r>
          </w:p>
        </w:tc>
      </w:tr>
      <w:tr w:rsidR="001A13FE" w:rsidRPr="00595ACD" w14:paraId="48FCD6B6" w14:textId="77777777" w:rsidTr="00EC25F1">
        <w:trPr>
          <w:tblCellSpacing w:w="0" w:type="dxa"/>
          <w:jc w:val="center"/>
        </w:trPr>
        <w:tc>
          <w:tcPr>
            <w:tcW w:w="2176" w:type="dxa"/>
            <w:gridSpan w:val="4"/>
            <w:shd w:val="clear" w:color="auto" w:fill="DDDDDD"/>
          </w:tcPr>
          <w:p w14:paraId="4DD4A0EA" w14:textId="4FE2E8AA" w:rsidR="001A13FE" w:rsidRPr="00595ACD" w:rsidRDefault="0046798C" w:rsidP="00EC25F1">
            <w:pPr>
              <w:rPr>
                <w:rFonts w:ascii="Arial" w:hAnsi="Arial" w:cs="Arial"/>
                <w:color w:val="000000"/>
                <w:sz w:val="20"/>
                <w:szCs w:val="20"/>
              </w:rPr>
            </w:pPr>
            <w:r>
              <w:rPr>
                <w:rFonts w:ascii="Arial" w:hAnsi="Arial" w:cs="Arial"/>
                <w:color w:val="000000"/>
                <w:sz w:val="20"/>
                <w:szCs w:val="20"/>
              </w:rPr>
              <w:t>/Anthony F. Archeval/</w:t>
            </w:r>
          </w:p>
        </w:tc>
        <w:tc>
          <w:tcPr>
            <w:tcW w:w="6359" w:type="dxa"/>
          </w:tcPr>
          <w:p w14:paraId="712E0526" w14:textId="77777777" w:rsidR="001A13FE" w:rsidRPr="00595ACD" w:rsidRDefault="001A13FE" w:rsidP="00EC25F1">
            <w:pPr>
              <w:rPr>
                <w:rFonts w:ascii="Arial" w:hAnsi="Arial" w:cs="Arial"/>
                <w:color w:val="000000"/>
                <w:sz w:val="20"/>
                <w:szCs w:val="20"/>
              </w:rPr>
            </w:pPr>
            <w:r w:rsidRPr="00595ACD">
              <w:rPr>
                <w:rFonts w:ascii="Arial" w:hAnsi="Arial" w:cs="Arial"/>
                <w:color w:val="000000"/>
                <w:sz w:val="20"/>
                <w:szCs w:val="20"/>
              </w:rPr>
              <w:t> </w:t>
            </w:r>
          </w:p>
        </w:tc>
        <w:tc>
          <w:tcPr>
            <w:tcW w:w="1545" w:type="dxa"/>
            <w:shd w:val="clear" w:color="auto" w:fill="DDDDDD"/>
          </w:tcPr>
          <w:p w14:paraId="0D888256" w14:textId="2E9D13F9" w:rsidR="001A13FE" w:rsidRPr="00595ACD" w:rsidRDefault="0046798C" w:rsidP="00EC25F1">
            <w:pPr>
              <w:rPr>
                <w:rFonts w:ascii="Arial" w:hAnsi="Arial" w:cs="Arial"/>
                <w:color w:val="000000"/>
                <w:sz w:val="20"/>
                <w:szCs w:val="20"/>
              </w:rPr>
            </w:pPr>
            <w:r>
              <w:rPr>
                <w:rFonts w:ascii="Arial" w:hAnsi="Arial" w:cs="Arial"/>
                <w:color w:val="000000"/>
                <w:sz w:val="20"/>
                <w:szCs w:val="20"/>
              </w:rPr>
              <w:t>July 22, 2020</w:t>
            </w:r>
          </w:p>
        </w:tc>
      </w:tr>
      <w:tr w:rsidR="001A13FE" w:rsidRPr="00595ACD" w14:paraId="75AE1F6A" w14:textId="77777777" w:rsidTr="00EC25F1">
        <w:trPr>
          <w:tblCellSpacing w:w="0" w:type="dxa"/>
          <w:jc w:val="center"/>
        </w:trPr>
        <w:tc>
          <w:tcPr>
            <w:tcW w:w="8535" w:type="dxa"/>
            <w:gridSpan w:val="5"/>
          </w:tcPr>
          <w:p w14:paraId="26C5EA2C" w14:textId="77777777" w:rsidR="001A13FE" w:rsidRPr="00595ACD" w:rsidRDefault="001A13FE" w:rsidP="00EC25F1">
            <w:pPr>
              <w:rPr>
                <w:rFonts w:ascii="Arial" w:hAnsi="Arial" w:cs="Arial"/>
                <w:color w:val="000000"/>
                <w:sz w:val="20"/>
                <w:szCs w:val="20"/>
              </w:rPr>
            </w:pPr>
            <w:r w:rsidRPr="00595ACD">
              <w:rPr>
                <w:rFonts w:ascii="Arial" w:hAnsi="Arial" w:cs="Arial"/>
                <w:color w:val="000000"/>
                <w:sz w:val="20"/>
                <w:szCs w:val="20"/>
              </w:rPr>
              <w:t>Signature of Principal EEO Director/Official</w:t>
            </w:r>
            <w:r w:rsidRPr="00595ACD">
              <w:rPr>
                <w:rFonts w:ascii="Arial" w:hAnsi="Arial" w:cs="Arial"/>
                <w:color w:val="000000"/>
                <w:sz w:val="20"/>
                <w:szCs w:val="20"/>
              </w:rPr>
              <w:br/>
              <w:t>Certifies that this Federal Agency Annual EEO Program Status Report is in compliance with EEO MD-715.</w:t>
            </w:r>
          </w:p>
        </w:tc>
        <w:tc>
          <w:tcPr>
            <w:tcW w:w="1545" w:type="dxa"/>
          </w:tcPr>
          <w:p w14:paraId="11B55C99" w14:textId="77777777" w:rsidR="001A13FE" w:rsidRPr="00595ACD" w:rsidRDefault="001A13FE" w:rsidP="00EC25F1">
            <w:pPr>
              <w:rPr>
                <w:rFonts w:ascii="Arial" w:hAnsi="Arial" w:cs="Arial"/>
                <w:color w:val="000000"/>
                <w:sz w:val="20"/>
                <w:szCs w:val="20"/>
              </w:rPr>
            </w:pPr>
            <w:r w:rsidRPr="00595ACD">
              <w:rPr>
                <w:rFonts w:ascii="Arial" w:hAnsi="Arial" w:cs="Arial"/>
                <w:color w:val="000000"/>
                <w:sz w:val="20"/>
                <w:szCs w:val="20"/>
              </w:rPr>
              <w:t>Date</w:t>
            </w:r>
          </w:p>
        </w:tc>
      </w:tr>
      <w:tr w:rsidR="001A13FE" w:rsidRPr="00595ACD" w14:paraId="1242883E" w14:textId="77777777" w:rsidTr="00EC25F1">
        <w:trPr>
          <w:tblCellSpacing w:w="0" w:type="dxa"/>
          <w:jc w:val="center"/>
        </w:trPr>
        <w:tc>
          <w:tcPr>
            <w:tcW w:w="2176" w:type="dxa"/>
            <w:gridSpan w:val="4"/>
            <w:shd w:val="clear" w:color="auto" w:fill="DDDDDD"/>
          </w:tcPr>
          <w:p w14:paraId="33F80A70" w14:textId="7ED25F25" w:rsidR="001A13FE" w:rsidRPr="00595ACD" w:rsidRDefault="0046798C" w:rsidP="00EC25F1">
            <w:pPr>
              <w:rPr>
                <w:rFonts w:ascii="Arial" w:hAnsi="Arial" w:cs="Arial"/>
                <w:color w:val="000000"/>
                <w:sz w:val="20"/>
                <w:szCs w:val="20"/>
              </w:rPr>
            </w:pPr>
            <w:r>
              <w:rPr>
                <w:rFonts w:ascii="Arial" w:hAnsi="Arial" w:cs="Arial"/>
                <w:color w:val="000000"/>
                <w:sz w:val="20"/>
                <w:szCs w:val="20"/>
              </w:rPr>
              <w:t>/Thomas J. Engels/</w:t>
            </w:r>
          </w:p>
        </w:tc>
        <w:tc>
          <w:tcPr>
            <w:tcW w:w="6359" w:type="dxa"/>
          </w:tcPr>
          <w:p w14:paraId="4DB537F0" w14:textId="77777777" w:rsidR="001A13FE" w:rsidRPr="00595ACD" w:rsidRDefault="001A13FE" w:rsidP="00EC25F1">
            <w:pPr>
              <w:rPr>
                <w:rFonts w:ascii="Arial" w:hAnsi="Arial" w:cs="Arial"/>
                <w:color w:val="000000"/>
                <w:sz w:val="20"/>
                <w:szCs w:val="20"/>
              </w:rPr>
            </w:pPr>
            <w:r w:rsidRPr="00595ACD">
              <w:rPr>
                <w:rFonts w:ascii="Arial" w:hAnsi="Arial" w:cs="Arial"/>
                <w:color w:val="000000"/>
                <w:sz w:val="20"/>
                <w:szCs w:val="20"/>
              </w:rPr>
              <w:t> </w:t>
            </w:r>
          </w:p>
        </w:tc>
        <w:tc>
          <w:tcPr>
            <w:tcW w:w="1545" w:type="dxa"/>
            <w:shd w:val="clear" w:color="auto" w:fill="DDDDDD"/>
          </w:tcPr>
          <w:p w14:paraId="3C2FD671" w14:textId="78EB455D" w:rsidR="001A13FE" w:rsidRPr="00595ACD" w:rsidRDefault="0046798C" w:rsidP="00EC25F1">
            <w:pPr>
              <w:rPr>
                <w:rFonts w:ascii="Arial" w:hAnsi="Arial" w:cs="Arial"/>
                <w:color w:val="000000"/>
                <w:sz w:val="20"/>
                <w:szCs w:val="20"/>
              </w:rPr>
            </w:pPr>
            <w:r>
              <w:rPr>
                <w:rFonts w:ascii="Arial" w:hAnsi="Arial" w:cs="Arial"/>
                <w:color w:val="000000"/>
                <w:sz w:val="20"/>
                <w:szCs w:val="20"/>
              </w:rPr>
              <w:t>August 11, 2020</w:t>
            </w:r>
          </w:p>
        </w:tc>
      </w:tr>
      <w:tr w:rsidR="001A13FE" w:rsidRPr="00595ACD" w14:paraId="4425A1B4" w14:textId="77777777" w:rsidTr="00EC25F1">
        <w:trPr>
          <w:tblCellSpacing w:w="0" w:type="dxa"/>
          <w:jc w:val="center"/>
        </w:trPr>
        <w:tc>
          <w:tcPr>
            <w:tcW w:w="8535" w:type="dxa"/>
            <w:gridSpan w:val="5"/>
          </w:tcPr>
          <w:p w14:paraId="1D71682D" w14:textId="77777777" w:rsidR="001A13FE" w:rsidRPr="00595ACD" w:rsidRDefault="001A13FE" w:rsidP="00EC25F1">
            <w:pPr>
              <w:rPr>
                <w:rFonts w:ascii="Arial" w:hAnsi="Arial" w:cs="Arial"/>
                <w:color w:val="000000"/>
                <w:sz w:val="20"/>
                <w:szCs w:val="20"/>
              </w:rPr>
            </w:pPr>
            <w:r w:rsidRPr="00595ACD">
              <w:rPr>
                <w:rFonts w:ascii="Arial" w:hAnsi="Arial" w:cs="Arial"/>
                <w:color w:val="000000"/>
                <w:sz w:val="20"/>
                <w:szCs w:val="20"/>
              </w:rPr>
              <w:t>Signature of Agency Head or Agency Head Designee</w:t>
            </w:r>
          </w:p>
        </w:tc>
        <w:tc>
          <w:tcPr>
            <w:tcW w:w="1545" w:type="dxa"/>
          </w:tcPr>
          <w:p w14:paraId="22B63BEC" w14:textId="77777777" w:rsidR="001A13FE" w:rsidRPr="00595ACD" w:rsidRDefault="001A13FE" w:rsidP="00EC25F1">
            <w:pPr>
              <w:rPr>
                <w:rFonts w:ascii="Arial" w:hAnsi="Arial" w:cs="Arial"/>
                <w:color w:val="000000"/>
                <w:sz w:val="20"/>
                <w:szCs w:val="20"/>
              </w:rPr>
            </w:pPr>
            <w:r w:rsidRPr="00595ACD">
              <w:rPr>
                <w:rFonts w:ascii="Arial" w:hAnsi="Arial" w:cs="Arial"/>
                <w:color w:val="000000"/>
                <w:sz w:val="20"/>
                <w:szCs w:val="20"/>
              </w:rPr>
              <w:t>Date</w:t>
            </w:r>
          </w:p>
        </w:tc>
      </w:tr>
    </w:tbl>
    <w:p w14:paraId="72B94F7A" w14:textId="77777777" w:rsidR="000708CB" w:rsidRPr="00595ACD" w:rsidRDefault="000708CB" w:rsidP="000708CB">
      <w:pPr>
        <w:rPr>
          <w:rFonts w:ascii="Arial" w:hAnsi="Arial" w:cs="Arial"/>
          <w:sz w:val="17"/>
          <w:szCs w:val="17"/>
        </w:rPr>
      </w:pPr>
    </w:p>
    <w:p w14:paraId="4A2AFA66" w14:textId="77777777" w:rsidR="000708CB" w:rsidRPr="00595ACD" w:rsidRDefault="000708CB" w:rsidP="000708CB">
      <w:pPr>
        <w:rPr>
          <w:rFonts w:ascii="Arial" w:hAnsi="Arial" w:cs="Arial"/>
          <w:sz w:val="2"/>
          <w:szCs w:val="2"/>
        </w:rPr>
      </w:pPr>
    </w:p>
    <w:p w14:paraId="6DD4F74A" w14:textId="77777777" w:rsidR="000708CB" w:rsidRDefault="000708CB" w:rsidP="000708CB">
      <w:pPr>
        <w:jc w:val="center"/>
        <w:outlineLvl w:val="3"/>
        <w:rPr>
          <w:b/>
          <w:sz w:val="28"/>
          <w:szCs w:val="28"/>
        </w:rPr>
        <w:sectPr w:rsidR="000708CB" w:rsidSect="00535AB8">
          <w:headerReference w:type="default" r:id="rId18"/>
          <w:footerReference w:type="default" r:id="rId19"/>
          <w:pgSz w:w="12240" w:h="15840" w:code="1"/>
          <w:pgMar w:top="1008" w:right="1584" w:bottom="1008" w:left="1440" w:header="720" w:footer="720" w:gutter="0"/>
          <w:cols w:space="720"/>
          <w:docGrid w:linePitch="360"/>
        </w:sectPr>
      </w:pPr>
    </w:p>
    <w:p w14:paraId="1E1FC2BA" w14:textId="77777777" w:rsidR="000708CB" w:rsidRPr="000F7FAE" w:rsidRDefault="000708CB" w:rsidP="000708CB">
      <w:pPr>
        <w:jc w:val="center"/>
        <w:outlineLvl w:val="3"/>
        <w:rPr>
          <w:b/>
          <w:sz w:val="28"/>
          <w:szCs w:val="28"/>
        </w:rPr>
      </w:pPr>
      <w:r w:rsidRPr="000F7FAE">
        <w:rPr>
          <w:b/>
          <w:sz w:val="28"/>
          <w:szCs w:val="28"/>
        </w:rPr>
        <w:lastRenderedPageBreak/>
        <w:t>MD-715 - PART G</w:t>
      </w:r>
    </w:p>
    <w:p w14:paraId="437E2253" w14:textId="77777777" w:rsidR="000708CB" w:rsidRPr="008C4E5C" w:rsidRDefault="000708CB" w:rsidP="000708CB">
      <w:pPr>
        <w:jc w:val="center"/>
        <w:outlineLvl w:val="3"/>
        <w:rPr>
          <w:rFonts w:ascii="Arial" w:hAnsi="Arial" w:cs="Arial"/>
          <w:b/>
          <w:sz w:val="28"/>
          <w:szCs w:val="28"/>
        </w:rPr>
      </w:pPr>
      <w:r w:rsidRPr="008C4E5C">
        <w:rPr>
          <w:rFonts w:ascii="Arial" w:hAnsi="Arial" w:cs="Arial"/>
          <w:b/>
          <w:sz w:val="28"/>
          <w:szCs w:val="28"/>
        </w:rPr>
        <w:t>Agency Self-Assessment Checklist</w:t>
      </w:r>
    </w:p>
    <w:p w14:paraId="58F7B24D" w14:textId="77777777" w:rsidR="000708CB" w:rsidRPr="008C4E5C" w:rsidRDefault="000708CB" w:rsidP="000708CB">
      <w:pPr>
        <w:rPr>
          <w:rFonts w:ascii="Arial" w:hAnsi="Arial" w:cs="Arial"/>
          <w:b/>
          <w:bCs/>
          <w:color w:val="000000"/>
          <w:sz w:val="20"/>
          <w:szCs w:val="20"/>
        </w:rPr>
      </w:pPr>
    </w:p>
    <w:p w14:paraId="3180203F" w14:textId="77777777" w:rsidR="000708CB" w:rsidRPr="008C4E5C" w:rsidRDefault="000708CB" w:rsidP="000708CB">
      <w:pPr>
        <w:rPr>
          <w:rFonts w:ascii="Arial" w:hAnsi="Arial" w:cs="Arial"/>
          <w:sz w:val="17"/>
          <w:szCs w:val="17"/>
        </w:rPr>
      </w:pPr>
    </w:p>
    <w:tbl>
      <w:tblPr>
        <w:tblW w:w="14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18"/>
        <w:gridCol w:w="6660"/>
        <w:gridCol w:w="1620"/>
        <w:gridCol w:w="2250"/>
        <w:gridCol w:w="2250"/>
      </w:tblGrid>
      <w:tr w:rsidR="000708CB" w:rsidRPr="008C4E5C" w14:paraId="136BB64B" w14:textId="77777777" w:rsidTr="00DD54B4">
        <w:tc>
          <w:tcPr>
            <w:tcW w:w="14598" w:type="dxa"/>
            <w:gridSpan w:val="5"/>
            <w:shd w:val="clear" w:color="auto" w:fill="FFFFFF"/>
          </w:tcPr>
          <w:p w14:paraId="1B61D66C" w14:textId="77777777" w:rsidR="000708CB" w:rsidRPr="008C4E5C" w:rsidRDefault="000708CB" w:rsidP="00DD54B4">
            <w:pPr>
              <w:jc w:val="center"/>
              <w:rPr>
                <w:rFonts w:ascii="Arial" w:hAnsi="Arial" w:cs="Arial"/>
                <w:b/>
                <w:bCs/>
              </w:rPr>
            </w:pPr>
            <w:r w:rsidRPr="008C4E5C">
              <w:rPr>
                <w:rFonts w:ascii="Arial" w:hAnsi="Arial" w:cs="Arial"/>
                <w:b/>
                <w:bCs/>
              </w:rPr>
              <w:t xml:space="preserve">Essential Element A: </w:t>
            </w:r>
            <w:r w:rsidRPr="008C4E5C">
              <w:rPr>
                <w:rFonts w:ascii="Arial" w:hAnsi="Arial" w:cs="Arial"/>
                <w:b/>
                <w:bCs/>
                <w:smallCaps/>
              </w:rPr>
              <w:t>Demonstrated Commitment From agency Leadership</w:t>
            </w:r>
            <w:r w:rsidRPr="008C4E5C">
              <w:rPr>
                <w:rFonts w:ascii="Arial" w:hAnsi="Arial" w:cs="Arial"/>
                <w:b/>
                <w:bCs/>
              </w:rPr>
              <w:br/>
              <w:t>This element requires the agency head to communicate a commitment to equal employment opportunity and a discrimination-free workplace.</w:t>
            </w:r>
          </w:p>
        </w:tc>
      </w:tr>
      <w:tr w:rsidR="000708CB" w:rsidRPr="008C4E5C" w14:paraId="16BC4903" w14:textId="77777777" w:rsidTr="00DD54B4">
        <w:trPr>
          <w:trHeight w:val="1470"/>
        </w:trPr>
        <w:tc>
          <w:tcPr>
            <w:tcW w:w="1818" w:type="dxa"/>
            <w:shd w:val="clear" w:color="auto" w:fill="FFFFFF"/>
          </w:tcPr>
          <w:p w14:paraId="263D128C" w14:textId="77777777" w:rsidR="000708CB" w:rsidRPr="008C4E5C" w:rsidRDefault="000708CB" w:rsidP="00DD54B4">
            <w:pPr>
              <w:rPr>
                <w:rFonts w:ascii="Arial" w:hAnsi="Arial" w:cs="Arial"/>
                <w:sz w:val="20"/>
                <w:szCs w:val="20"/>
              </w:rPr>
            </w:pPr>
            <w:r w:rsidRPr="008C4E5C">
              <w:rPr>
                <w:rFonts w:ascii="Arial" w:hAnsi="Arial" w:cs="Arial"/>
                <w:noProof/>
                <w:sz w:val="20"/>
                <w:szCs w:val="20"/>
              </w:rPr>
              <w:drawing>
                <wp:inline distT="0" distB="0" distL="0" distR="0" wp14:anchorId="054DD171" wp14:editId="15688A22">
                  <wp:extent cx="320675" cy="156845"/>
                  <wp:effectExtent l="0" t="0" r="3175" b="0"/>
                  <wp:docPr id="105" name="Picture 105"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14:paraId="0FFD3A49" w14:textId="77777777"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Compliance</w:t>
            </w:r>
            <w:r w:rsidR="00D958FC">
              <w:rPr>
                <w:rFonts w:ascii="Arial" w:hAnsi="Arial" w:cs="Arial"/>
                <w:b/>
                <w:bCs/>
                <w:color w:val="000000"/>
                <w:sz w:val="20"/>
                <w:szCs w:val="20"/>
              </w:rPr>
              <w:t xml:space="preserve"> </w:t>
            </w:r>
            <w:r w:rsidRPr="008C4E5C">
              <w:rPr>
                <w:rFonts w:ascii="Arial" w:hAnsi="Arial" w:cs="Arial"/>
                <w:b/>
                <w:bCs/>
                <w:color w:val="000000"/>
                <w:sz w:val="20"/>
                <w:szCs w:val="20"/>
              </w:rPr>
              <w:t xml:space="preserve">Indicator </w:t>
            </w:r>
          </w:p>
          <w:p w14:paraId="00B1C98E" w14:textId="77777777" w:rsidR="000708CB" w:rsidRPr="008C4E5C" w:rsidRDefault="000708CB" w:rsidP="00DD54B4">
            <w:pPr>
              <w:rPr>
                <w:rFonts w:ascii="Arial" w:hAnsi="Arial" w:cs="Arial"/>
                <w:noProof/>
                <w:sz w:val="20"/>
                <w:szCs w:val="20"/>
              </w:rPr>
            </w:pPr>
            <w:r w:rsidRPr="008C4E5C">
              <w:rPr>
                <w:rFonts w:ascii="Arial" w:hAnsi="Arial" w:cs="Arial"/>
                <w:noProof/>
                <w:sz w:val="20"/>
                <w:szCs w:val="20"/>
              </w:rPr>
              <w:drawing>
                <wp:inline distT="0" distB="0" distL="0" distR="0" wp14:anchorId="66880906" wp14:editId="0BCF20BF">
                  <wp:extent cx="211455" cy="191135"/>
                  <wp:effectExtent l="0" t="0" r="0" b="0"/>
                  <wp:docPr id="104" name="Picture 104"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arro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14:paraId="3F8E078E" w14:textId="77777777"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Measures</w:t>
            </w:r>
          </w:p>
        </w:tc>
        <w:tc>
          <w:tcPr>
            <w:tcW w:w="6660" w:type="dxa"/>
            <w:shd w:val="clear" w:color="auto" w:fill="FFFFFF"/>
          </w:tcPr>
          <w:p w14:paraId="46C4AA8E" w14:textId="77777777"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 xml:space="preserve">A.1 – The agency issues an effective, up to date </w:t>
            </w:r>
            <w:r>
              <w:rPr>
                <w:rFonts w:ascii="Arial" w:hAnsi="Arial" w:cs="Arial"/>
                <w:b/>
                <w:bCs/>
                <w:color w:val="000000"/>
                <w:sz w:val="20"/>
                <w:szCs w:val="20"/>
              </w:rPr>
              <w:t xml:space="preserve">EEO </w:t>
            </w:r>
            <w:r w:rsidRPr="00B925A7">
              <w:rPr>
                <w:rFonts w:ascii="Arial" w:hAnsi="Arial" w:cs="Arial"/>
                <w:b/>
                <w:bCs/>
                <w:color w:val="000000"/>
                <w:sz w:val="20"/>
                <w:szCs w:val="20"/>
              </w:rPr>
              <w:t>policy statement.</w:t>
            </w:r>
          </w:p>
        </w:tc>
        <w:tc>
          <w:tcPr>
            <w:tcW w:w="1620" w:type="dxa"/>
            <w:shd w:val="clear" w:color="auto" w:fill="FFFFFF"/>
          </w:tcPr>
          <w:p w14:paraId="01CFD1F9" w14:textId="77777777"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Measure Met?</w:t>
            </w:r>
          </w:p>
          <w:p w14:paraId="1CB6DC68" w14:textId="77777777" w:rsidR="000708CB" w:rsidRPr="008C4E5C" w:rsidRDefault="000708CB" w:rsidP="00DD54B4">
            <w:pPr>
              <w:jc w:val="center"/>
              <w:rPr>
                <w:rFonts w:ascii="Arial" w:hAnsi="Arial" w:cs="Arial"/>
                <w:b/>
                <w:bCs/>
                <w:color w:val="000000"/>
                <w:sz w:val="20"/>
                <w:szCs w:val="20"/>
              </w:rPr>
            </w:pPr>
            <w:r w:rsidRPr="008C4E5C">
              <w:rPr>
                <w:rFonts w:ascii="Arial" w:hAnsi="Arial" w:cs="Arial"/>
                <w:b/>
                <w:sz w:val="20"/>
                <w:szCs w:val="20"/>
              </w:rPr>
              <w:t>(Yes/No/NA)</w:t>
            </w:r>
          </w:p>
        </w:tc>
        <w:tc>
          <w:tcPr>
            <w:tcW w:w="2250" w:type="dxa"/>
            <w:shd w:val="clear" w:color="auto" w:fill="FFFFFF"/>
          </w:tcPr>
          <w:p w14:paraId="2E3235EF" w14:textId="77777777"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Comments</w:t>
            </w:r>
          </w:p>
        </w:tc>
        <w:tc>
          <w:tcPr>
            <w:tcW w:w="2250" w:type="dxa"/>
            <w:shd w:val="clear" w:color="auto" w:fill="FFFFFF"/>
          </w:tcPr>
          <w:p w14:paraId="574BEC7D" w14:textId="77777777" w:rsidR="000708CB" w:rsidRPr="008C4E5C" w:rsidRDefault="000708CB" w:rsidP="00DD54B4">
            <w:pPr>
              <w:jc w:val="center"/>
              <w:rPr>
                <w:rFonts w:ascii="Arial" w:hAnsi="Arial" w:cs="Arial"/>
                <w:b/>
                <w:bCs/>
                <w:color w:val="000000"/>
                <w:sz w:val="20"/>
                <w:szCs w:val="20"/>
              </w:rPr>
            </w:pPr>
            <w:r>
              <w:rPr>
                <w:rFonts w:ascii="Arial" w:hAnsi="Arial" w:cs="Arial"/>
                <w:b/>
                <w:bCs/>
                <w:color w:val="000000"/>
                <w:sz w:val="20"/>
                <w:szCs w:val="20"/>
              </w:rPr>
              <w:t>Current Part G Questions</w:t>
            </w:r>
          </w:p>
        </w:tc>
      </w:tr>
      <w:tr w:rsidR="000708CB" w:rsidRPr="008C4E5C" w14:paraId="39934660" w14:textId="77777777" w:rsidTr="00DD54B4">
        <w:trPr>
          <w:trHeight w:val="386"/>
        </w:trPr>
        <w:tc>
          <w:tcPr>
            <w:tcW w:w="1818" w:type="dxa"/>
            <w:shd w:val="clear" w:color="auto" w:fill="FFFFFF"/>
          </w:tcPr>
          <w:p w14:paraId="5049A426"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A.1.a</w:t>
            </w:r>
          </w:p>
        </w:tc>
        <w:tc>
          <w:tcPr>
            <w:tcW w:w="6660" w:type="dxa"/>
            <w:shd w:val="clear" w:color="auto" w:fill="FFFFFF"/>
          </w:tcPr>
          <w:p w14:paraId="342B1827" w14:textId="77777777" w:rsidR="000708CB" w:rsidRPr="00B925A7" w:rsidRDefault="000708CB" w:rsidP="00A65FD1">
            <w:pPr>
              <w:rPr>
                <w:rFonts w:ascii="Arial" w:hAnsi="Arial" w:cs="Arial"/>
                <w:sz w:val="20"/>
                <w:szCs w:val="20"/>
              </w:rPr>
            </w:pPr>
            <w:r w:rsidRPr="00B925A7">
              <w:rPr>
                <w:rFonts w:ascii="Arial" w:hAnsi="Arial" w:cs="Arial"/>
                <w:color w:val="000000"/>
                <w:sz w:val="20"/>
                <w:szCs w:val="20"/>
              </w:rPr>
              <w:t>D</w:t>
            </w:r>
            <w:r>
              <w:rPr>
                <w:rFonts w:ascii="Arial" w:hAnsi="Arial" w:cs="Arial"/>
                <w:color w:val="000000"/>
                <w:sz w:val="20"/>
                <w:szCs w:val="20"/>
              </w:rPr>
              <w:t>oes the agency annually issue a signed and dated</w:t>
            </w:r>
            <w:r w:rsidRPr="00B925A7">
              <w:rPr>
                <w:rFonts w:ascii="Arial" w:hAnsi="Arial" w:cs="Arial"/>
                <w:color w:val="000000"/>
                <w:sz w:val="20"/>
                <w:szCs w:val="20"/>
              </w:rPr>
              <w:t xml:space="preserve"> EEO policy statement</w:t>
            </w:r>
            <w:r>
              <w:rPr>
                <w:rFonts w:ascii="Arial" w:hAnsi="Arial" w:cs="Arial"/>
                <w:color w:val="000000"/>
                <w:sz w:val="20"/>
                <w:szCs w:val="20"/>
              </w:rPr>
              <w:t xml:space="preserve"> on agency letterhead</w:t>
            </w:r>
            <w:r w:rsidRPr="00B925A7">
              <w:rPr>
                <w:rFonts w:ascii="Arial" w:hAnsi="Arial" w:cs="Arial"/>
                <w:color w:val="000000"/>
                <w:sz w:val="20"/>
                <w:szCs w:val="20"/>
              </w:rPr>
              <w:t xml:space="preserve"> that clearly communicates the agency’s commitment to EEO for all employees and applicants? </w:t>
            </w:r>
            <w:r>
              <w:rPr>
                <w:rFonts w:ascii="Arial" w:hAnsi="Arial" w:cs="Arial"/>
                <w:color w:val="000000"/>
                <w:sz w:val="20"/>
                <w:szCs w:val="20"/>
              </w:rPr>
              <w:t>If “yes”</w:t>
            </w:r>
            <w:r w:rsidRPr="00B925A7">
              <w:rPr>
                <w:rFonts w:ascii="Arial" w:hAnsi="Arial" w:cs="Arial"/>
                <w:color w:val="000000"/>
                <w:sz w:val="20"/>
                <w:szCs w:val="20"/>
              </w:rPr>
              <w:t>, please provide the annual issuance date in the comments column</w:t>
            </w:r>
            <w:r w:rsidR="00A65FD1">
              <w:rPr>
                <w:rFonts w:ascii="Arial" w:hAnsi="Arial" w:cs="Arial"/>
                <w:color w:val="000000"/>
                <w:sz w:val="20"/>
                <w:szCs w:val="20"/>
              </w:rPr>
              <w:t>.  [</w:t>
            </w:r>
            <w:r w:rsidRPr="00F60D6C">
              <w:rPr>
                <w:rFonts w:ascii="Arial" w:hAnsi="Arial" w:cs="Arial"/>
                <w:color w:val="000000"/>
                <w:sz w:val="20"/>
                <w:szCs w:val="20"/>
              </w:rPr>
              <w:t>see MD-715, II(A)</w:t>
            </w:r>
            <w:r w:rsidR="00A65FD1">
              <w:rPr>
                <w:rFonts w:ascii="Arial" w:hAnsi="Arial" w:cs="Arial"/>
                <w:color w:val="000000"/>
                <w:sz w:val="20"/>
                <w:szCs w:val="20"/>
              </w:rPr>
              <w:t>]</w:t>
            </w:r>
          </w:p>
        </w:tc>
        <w:tc>
          <w:tcPr>
            <w:tcW w:w="1620" w:type="dxa"/>
            <w:shd w:val="clear" w:color="auto" w:fill="FFFFFF"/>
          </w:tcPr>
          <w:p w14:paraId="744A5B8B" w14:textId="77777777"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63A6D95B" w14:textId="77777777" w:rsidR="000708CB" w:rsidRPr="008C4E5C" w:rsidRDefault="005B3711" w:rsidP="00DD54B4">
            <w:pPr>
              <w:jc w:val="center"/>
              <w:rPr>
                <w:rFonts w:ascii="Arial" w:hAnsi="Arial" w:cs="Arial"/>
                <w:sz w:val="20"/>
                <w:szCs w:val="20"/>
              </w:rPr>
            </w:pPr>
            <w:r>
              <w:rPr>
                <w:rFonts w:ascii="Arial" w:hAnsi="Arial" w:cs="Arial"/>
                <w:sz w:val="20"/>
                <w:szCs w:val="20"/>
              </w:rPr>
              <w:t>October 10</w:t>
            </w:r>
            <w:r w:rsidR="000708CB">
              <w:rPr>
                <w:rFonts w:ascii="Arial" w:hAnsi="Arial" w:cs="Arial"/>
                <w:sz w:val="20"/>
                <w:szCs w:val="20"/>
              </w:rPr>
              <w:t>, 201</w:t>
            </w:r>
            <w:r>
              <w:rPr>
                <w:rFonts w:ascii="Arial" w:hAnsi="Arial" w:cs="Arial"/>
                <w:sz w:val="20"/>
                <w:szCs w:val="20"/>
              </w:rPr>
              <w:t>9</w:t>
            </w:r>
          </w:p>
        </w:tc>
        <w:tc>
          <w:tcPr>
            <w:tcW w:w="2250" w:type="dxa"/>
            <w:shd w:val="clear" w:color="auto" w:fill="FFFFFF"/>
          </w:tcPr>
          <w:p w14:paraId="12ED6DA0" w14:textId="77777777" w:rsidR="000708CB" w:rsidRDefault="000708CB" w:rsidP="00DD54B4">
            <w:pPr>
              <w:jc w:val="center"/>
              <w:rPr>
                <w:rFonts w:ascii="Arial" w:hAnsi="Arial" w:cs="Arial"/>
                <w:sz w:val="20"/>
                <w:szCs w:val="20"/>
              </w:rPr>
            </w:pPr>
            <w:r>
              <w:rPr>
                <w:rFonts w:ascii="Arial" w:hAnsi="Arial" w:cs="Arial"/>
                <w:sz w:val="20"/>
                <w:szCs w:val="20"/>
              </w:rPr>
              <w:t>A.1.a.2</w:t>
            </w:r>
          </w:p>
        </w:tc>
      </w:tr>
      <w:tr w:rsidR="000708CB" w:rsidRPr="008C4E5C" w14:paraId="6955CCD2" w14:textId="77777777" w:rsidTr="00DD54B4">
        <w:tc>
          <w:tcPr>
            <w:tcW w:w="1818" w:type="dxa"/>
            <w:shd w:val="clear" w:color="auto" w:fill="FFFFFF"/>
          </w:tcPr>
          <w:p w14:paraId="61FFB401"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A.1.</w:t>
            </w:r>
            <w:r>
              <w:rPr>
                <w:rFonts w:ascii="Arial" w:hAnsi="Arial" w:cs="Arial"/>
                <w:b/>
                <w:sz w:val="20"/>
                <w:szCs w:val="20"/>
              </w:rPr>
              <w:t>b</w:t>
            </w:r>
          </w:p>
        </w:tc>
        <w:tc>
          <w:tcPr>
            <w:tcW w:w="6660" w:type="dxa"/>
            <w:shd w:val="clear" w:color="auto" w:fill="FFFFFF"/>
          </w:tcPr>
          <w:p w14:paraId="29A9701E" w14:textId="77777777" w:rsidR="000708CB" w:rsidRPr="008C4E5C" w:rsidRDefault="000708CB" w:rsidP="00362178">
            <w:pPr>
              <w:rPr>
                <w:rFonts w:ascii="Arial" w:hAnsi="Arial" w:cs="Arial"/>
                <w:sz w:val="20"/>
                <w:szCs w:val="20"/>
              </w:rPr>
            </w:pPr>
            <w:r w:rsidRPr="008C4E5C">
              <w:rPr>
                <w:rFonts w:ascii="Arial" w:hAnsi="Arial" w:cs="Arial"/>
                <w:sz w:val="20"/>
                <w:szCs w:val="20"/>
              </w:rPr>
              <w:t>Does the EEO policy statement address all protected bases (age, color, disability, sex</w:t>
            </w:r>
            <w:r>
              <w:rPr>
                <w:rFonts w:ascii="Arial" w:hAnsi="Arial" w:cs="Arial"/>
                <w:sz w:val="20"/>
                <w:szCs w:val="20"/>
              </w:rPr>
              <w:t xml:space="preserve"> (including pregnancy, sexual orientation and gender identity)</w:t>
            </w:r>
            <w:r w:rsidRPr="008C4E5C">
              <w:rPr>
                <w:rFonts w:ascii="Arial" w:hAnsi="Arial" w:cs="Arial"/>
                <w:sz w:val="20"/>
                <w:szCs w:val="20"/>
              </w:rPr>
              <w:t>, genetic information, national origin, race, religion, and reprisal) contained in the laws EEOC enforces?</w:t>
            </w:r>
            <w:r w:rsidRPr="008C4E5C">
              <w:rPr>
                <w:rFonts w:ascii="Arial" w:hAnsi="Arial" w:cs="Arial"/>
                <w:b/>
                <w:sz w:val="20"/>
                <w:szCs w:val="20"/>
              </w:rPr>
              <w:t xml:space="preserve"> </w:t>
            </w:r>
            <w:r w:rsidR="00A65FD1">
              <w:rPr>
                <w:rFonts w:ascii="Arial" w:hAnsi="Arial" w:cs="Arial"/>
                <w:color w:val="000000"/>
                <w:sz w:val="20"/>
                <w:szCs w:val="20"/>
              </w:rPr>
              <w:t xml:space="preserve"> [s</w:t>
            </w:r>
            <w:r w:rsidRPr="00F60D6C">
              <w:rPr>
                <w:rFonts w:ascii="Arial" w:hAnsi="Arial" w:cs="Arial"/>
                <w:color w:val="000000"/>
                <w:sz w:val="20"/>
                <w:szCs w:val="20"/>
              </w:rPr>
              <w:t xml:space="preserve">ee 29 </w:t>
            </w:r>
            <w:r>
              <w:rPr>
                <w:rFonts w:ascii="Arial" w:hAnsi="Arial" w:cs="Arial"/>
                <w:color w:val="000000"/>
                <w:sz w:val="20"/>
                <w:szCs w:val="20"/>
              </w:rPr>
              <w:t>CFR</w:t>
            </w:r>
            <w:r w:rsidRPr="00F60D6C">
              <w:rPr>
                <w:rFonts w:ascii="Arial" w:hAnsi="Arial" w:cs="Arial"/>
                <w:color w:val="000000"/>
                <w:sz w:val="20"/>
                <w:szCs w:val="20"/>
              </w:rPr>
              <w:t xml:space="preserve"> </w:t>
            </w:r>
            <w:r w:rsidRPr="00F60D6C">
              <w:rPr>
                <w:rFonts w:ascii="Arial" w:hAnsi="Arial" w:cs="Arial"/>
                <w:bCs/>
                <w:color w:val="000000"/>
                <w:sz w:val="20"/>
                <w:szCs w:val="20"/>
              </w:rPr>
              <w:t xml:space="preserve">§ </w:t>
            </w:r>
            <w:r w:rsidRPr="00F60D6C">
              <w:rPr>
                <w:rFonts w:ascii="Arial" w:hAnsi="Arial" w:cs="Arial"/>
                <w:color w:val="000000"/>
                <w:sz w:val="20"/>
                <w:szCs w:val="20"/>
              </w:rPr>
              <w:t>1614.101(a</w:t>
            </w:r>
            <w:r>
              <w:rPr>
                <w:rFonts w:ascii="Arial" w:hAnsi="Arial" w:cs="Arial"/>
                <w:color w:val="000000"/>
                <w:sz w:val="20"/>
                <w:szCs w:val="20"/>
              </w:rPr>
              <w:t>)</w:t>
            </w:r>
            <w:r w:rsidR="00A65FD1">
              <w:rPr>
                <w:rFonts w:ascii="Arial" w:hAnsi="Arial" w:cs="Arial"/>
                <w:color w:val="000000"/>
                <w:sz w:val="20"/>
                <w:szCs w:val="20"/>
              </w:rPr>
              <w:t>]</w:t>
            </w:r>
            <w:r w:rsidRPr="008C4E5C">
              <w:rPr>
                <w:rFonts w:ascii="Arial" w:hAnsi="Arial" w:cs="Arial"/>
                <w:sz w:val="20"/>
                <w:szCs w:val="20"/>
              </w:rPr>
              <w:t xml:space="preserve">  </w:t>
            </w:r>
          </w:p>
        </w:tc>
        <w:tc>
          <w:tcPr>
            <w:tcW w:w="1620" w:type="dxa"/>
            <w:shd w:val="clear" w:color="auto" w:fill="FFFFFF"/>
          </w:tcPr>
          <w:p w14:paraId="643EFBFF" w14:textId="77777777"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5F566251" w14:textId="77777777" w:rsidR="000708CB" w:rsidRPr="008C4E5C" w:rsidRDefault="000708CB" w:rsidP="00DD54B4">
            <w:pPr>
              <w:jc w:val="center"/>
              <w:rPr>
                <w:rFonts w:ascii="Arial" w:hAnsi="Arial" w:cs="Arial"/>
                <w:sz w:val="20"/>
                <w:szCs w:val="20"/>
              </w:rPr>
            </w:pPr>
          </w:p>
        </w:tc>
        <w:tc>
          <w:tcPr>
            <w:tcW w:w="2250" w:type="dxa"/>
            <w:shd w:val="clear" w:color="auto" w:fill="FFFFFF"/>
          </w:tcPr>
          <w:p w14:paraId="1006A0DC" w14:textId="77777777"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14:paraId="177DD873" w14:textId="77777777" w:rsidTr="00DD54B4">
        <w:tc>
          <w:tcPr>
            <w:tcW w:w="12348" w:type="dxa"/>
            <w:gridSpan w:val="4"/>
            <w:shd w:val="clear" w:color="auto" w:fill="FFFFFF"/>
          </w:tcPr>
          <w:p w14:paraId="1B9F7746" w14:textId="77777777" w:rsidR="000708CB" w:rsidRPr="008C4E5C" w:rsidRDefault="000708CB" w:rsidP="00DD54B4">
            <w:pPr>
              <w:rPr>
                <w:rFonts w:ascii="Arial" w:hAnsi="Arial" w:cs="Arial"/>
                <w:sz w:val="20"/>
                <w:szCs w:val="20"/>
              </w:rPr>
            </w:pPr>
          </w:p>
        </w:tc>
        <w:tc>
          <w:tcPr>
            <w:tcW w:w="2250" w:type="dxa"/>
            <w:shd w:val="clear" w:color="auto" w:fill="FFFFFF"/>
          </w:tcPr>
          <w:p w14:paraId="4FAF69E2" w14:textId="77777777" w:rsidR="000708CB" w:rsidRPr="008C4E5C" w:rsidRDefault="000708CB" w:rsidP="00DD54B4">
            <w:pPr>
              <w:rPr>
                <w:rFonts w:ascii="Arial" w:hAnsi="Arial" w:cs="Arial"/>
                <w:sz w:val="20"/>
                <w:szCs w:val="20"/>
              </w:rPr>
            </w:pPr>
          </w:p>
        </w:tc>
      </w:tr>
      <w:tr w:rsidR="000708CB" w:rsidRPr="008C4E5C" w14:paraId="41572085" w14:textId="77777777" w:rsidTr="00DD54B4">
        <w:trPr>
          <w:trHeight w:val="1240"/>
        </w:trPr>
        <w:tc>
          <w:tcPr>
            <w:tcW w:w="1818" w:type="dxa"/>
            <w:shd w:val="clear" w:color="auto" w:fill="FFFFFF"/>
          </w:tcPr>
          <w:p w14:paraId="51E562FB" w14:textId="77777777" w:rsidR="000708CB" w:rsidRPr="008C4E5C" w:rsidRDefault="000708CB" w:rsidP="00DD54B4">
            <w:pPr>
              <w:rPr>
                <w:rFonts w:ascii="Arial" w:hAnsi="Arial" w:cs="Arial"/>
                <w:sz w:val="20"/>
                <w:szCs w:val="20"/>
              </w:rPr>
            </w:pPr>
            <w:r w:rsidRPr="008C4E5C">
              <w:rPr>
                <w:rFonts w:ascii="Arial" w:hAnsi="Arial" w:cs="Arial"/>
                <w:noProof/>
                <w:sz w:val="20"/>
                <w:szCs w:val="20"/>
              </w:rPr>
              <w:drawing>
                <wp:inline distT="0" distB="0" distL="0" distR="0" wp14:anchorId="2427F2A4" wp14:editId="2B943A59">
                  <wp:extent cx="320675" cy="156845"/>
                  <wp:effectExtent l="0" t="0" r="3175" b="0"/>
                  <wp:docPr id="103" name="Picture 103"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14:paraId="681321A8" w14:textId="77777777"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Compliance</w:t>
            </w:r>
            <w:r w:rsidR="00D958FC">
              <w:rPr>
                <w:rFonts w:ascii="Arial" w:hAnsi="Arial" w:cs="Arial"/>
                <w:b/>
                <w:bCs/>
                <w:color w:val="000000"/>
                <w:sz w:val="20"/>
                <w:szCs w:val="20"/>
              </w:rPr>
              <w:t xml:space="preserve"> </w:t>
            </w:r>
            <w:r w:rsidRPr="008C4E5C">
              <w:rPr>
                <w:rFonts w:ascii="Arial" w:hAnsi="Arial" w:cs="Arial"/>
                <w:b/>
                <w:bCs/>
                <w:color w:val="000000"/>
                <w:sz w:val="20"/>
                <w:szCs w:val="20"/>
              </w:rPr>
              <w:t xml:space="preserve">Indicator </w:t>
            </w:r>
          </w:p>
          <w:p w14:paraId="40FF0824" w14:textId="77777777" w:rsidR="000708CB" w:rsidRPr="008C4E5C" w:rsidRDefault="000708CB" w:rsidP="00DD54B4">
            <w:pPr>
              <w:rPr>
                <w:rFonts w:ascii="Arial" w:hAnsi="Arial" w:cs="Arial"/>
                <w:noProof/>
                <w:sz w:val="20"/>
                <w:szCs w:val="20"/>
              </w:rPr>
            </w:pPr>
            <w:r w:rsidRPr="008C4E5C">
              <w:rPr>
                <w:rFonts w:ascii="Arial" w:hAnsi="Arial" w:cs="Arial"/>
                <w:noProof/>
                <w:sz w:val="20"/>
                <w:szCs w:val="20"/>
              </w:rPr>
              <w:drawing>
                <wp:inline distT="0" distB="0" distL="0" distR="0" wp14:anchorId="708F27B8" wp14:editId="3EF3B14F">
                  <wp:extent cx="211455" cy="191135"/>
                  <wp:effectExtent l="0" t="0" r="0" b="0"/>
                  <wp:docPr id="102" name="Picture 102"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arro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14:paraId="12E82C51" w14:textId="77777777"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Measures</w:t>
            </w:r>
          </w:p>
        </w:tc>
        <w:tc>
          <w:tcPr>
            <w:tcW w:w="6660" w:type="dxa"/>
            <w:shd w:val="clear" w:color="auto" w:fill="FFFFFF"/>
          </w:tcPr>
          <w:p w14:paraId="6FF8CDBB" w14:textId="77777777"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A.2 – The agency has communicated EEO policies and procedures to all employees.</w:t>
            </w:r>
          </w:p>
        </w:tc>
        <w:tc>
          <w:tcPr>
            <w:tcW w:w="1620" w:type="dxa"/>
            <w:shd w:val="clear" w:color="auto" w:fill="FFFFFF"/>
          </w:tcPr>
          <w:p w14:paraId="36F96284" w14:textId="77777777"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Measure Met?</w:t>
            </w:r>
          </w:p>
          <w:p w14:paraId="184524DE"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(Yes/No/NA)</w:t>
            </w:r>
          </w:p>
        </w:tc>
        <w:tc>
          <w:tcPr>
            <w:tcW w:w="2250" w:type="dxa"/>
            <w:shd w:val="clear" w:color="auto" w:fill="FFFFFF"/>
          </w:tcPr>
          <w:p w14:paraId="2FA413FE" w14:textId="77777777" w:rsidR="000708CB" w:rsidRPr="008C4E5C" w:rsidRDefault="000708CB" w:rsidP="00DD54B4">
            <w:pPr>
              <w:jc w:val="center"/>
              <w:rPr>
                <w:rFonts w:ascii="Arial" w:hAnsi="Arial" w:cs="Arial"/>
                <w:b/>
                <w:sz w:val="20"/>
                <w:szCs w:val="20"/>
              </w:rPr>
            </w:pPr>
            <w:r w:rsidRPr="008C4E5C">
              <w:rPr>
                <w:rFonts w:ascii="Arial" w:hAnsi="Arial" w:cs="Arial"/>
                <w:b/>
                <w:bCs/>
                <w:color w:val="000000"/>
                <w:sz w:val="20"/>
                <w:szCs w:val="20"/>
              </w:rPr>
              <w:t>Comments</w:t>
            </w:r>
          </w:p>
        </w:tc>
        <w:tc>
          <w:tcPr>
            <w:tcW w:w="2250" w:type="dxa"/>
            <w:shd w:val="clear" w:color="auto" w:fill="FFFFFF"/>
          </w:tcPr>
          <w:p w14:paraId="449FCBB8" w14:textId="77777777" w:rsidR="000708CB" w:rsidRPr="008C4E5C" w:rsidRDefault="000708CB" w:rsidP="00DD54B4">
            <w:pPr>
              <w:jc w:val="center"/>
              <w:rPr>
                <w:rFonts w:ascii="Arial" w:hAnsi="Arial" w:cs="Arial"/>
                <w:b/>
                <w:bCs/>
                <w:color w:val="000000"/>
                <w:sz w:val="20"/>
                <w:szCs w:val="20"/>
              </w:rPr>
            </w:pPr>
          </w:p>
        </w:tc>
      </w:tr>
      <w:tr w:rsidR="000708CB" w:rsidRPr="008C4E5C" w14:paraId="63ABB0C9" w14:textId="77777777" w:rsidTr="00DD54B4">
        <w:tc>
          <w:tcPr>
            <w:tcW w:w="1818" w:type="dxa"/>
            <w:shd w:val="clear" w:color="auto" w:fill="FFFFFF"/>
          </w:tcPr>
          <w:p w14:paraId="46875D84" w14:textId="77777777" w:rsidR="000708CB" w:rsidRPr="008C4E5C" w:rsidRDefault="000708CB" w:rsidP="00DD54B4">
            <w:pPr>
              <w:jc w:val="center"/>
              <w:rPr>
                <w:rFonts w:ascii="Arial" w:hAnsi="Arial" w:cs="Arial"/>
                <w:b/>
                <w:sz w:val="20"/>
                <w:szCs w:val="20"/>
              </w:rPr>
            </w:pPr>
            <w:r>
              <w:rPr>
                <w:rFonts w:ascii="Arial" w:hAnsi="Arial" w:cs="Arial"/>
                <w:b/>
                <w:sz w:val="20"/>
                <w:szCs w:val="20"/>
              </w:rPr>
              <w:t>A.2.a</w:t>
            </w:r>
          </w:p>
        </w:tc>
        <w:tc>
          <w:tcPr>
            <w:tcW w:w="6660" w:type="dxa"/>
            <w:shd w:val="clear" w:color="auto" w:fill="FFFFFF"/>
          </w:tcPr>
          <w:p w14:paraId="521B6A91" w14:textId="77777777" w:rsidR="000708CB" w:rsidRPr="008C4E5C" w:rsidRDefault="000708CB" w:rsidP="00DD54B4">
            <w:pPr>
              <w:rPr>
                <w:rFonts w:ascii="Arial" w:hAnsi="Arial" w:cs="Arial"/>
                <w:color w:val="000000"/>
                <w:sz w:val="20"/>
                <w:szCs w:val="20"/>
              </w:rPr>
            </w:pPr>
            <w:r w:rsidRPr="008C4E5C">
              <w:rPr>
                <w:rFonts w:ascii="Arial" w:hAnsi="Arial" w:cs="Arial"/>
                <w:color w:val="000000"/>
                <w:sz w:val="20"/>
                <w:szCs w:val="20"/>
              </w:rPr>
              <w:t xml:space="preserve">Does the agency disseminate </w:t>
            </w:r>
            <w:r>
              <w:rPr>
                <w:rFonts w:ascii="Arial" w:hAnsi="Arial" w:cs="Arial"/>
                <w:color w:val="000000"/>
                <w:sz w:val="20"/>
                <w:szCs w:val="20"/>
              </w:rPr>
              <w:t>the following policies and procedures to all employees:</w:t>
            </w:r>
          </w:p>
        </w:tc>
        <w:tc>
          <w:tcPr>
            <w:tcW w:w="1620" w:type="dxa"/>
            <w:shd w:val="clear" w:color="auto" w:fill="FFFFFF"/>
          </w:tcPr>
          <w:p w14:paraId="00D41FCF" w14:textId="77777777" w:rsidR="000708CB" w:rsidRPr="008C4E5C" w:rsidRDefault="000708CB" w:rsidP="00DD54B4">
            <w:pPr>
              <w:rPr>
                <w:rFonts w:ascii="Arial" w:hAnsi="Arial" w:cs="Arial"/>
                <w:sz w:val="20"/>
                <w:szCs w:val="20"/>
              </w:rPr>
            </w:pPr>
          </w:p>
        </w:tc>
        <w:tc>
          <w:tcPr>
            <w:tcW w:w="2250" w:type="dxa"/>
            <w:shd w:val="clear" w:color="auto" w:fill="FFFFFF"/>
          </w:tcPr>
          <w:p w14:paraId="64D50796" w14:textId="77777777" w:rsidR="000708CB" w:rsidRDefault="000708CB" w:rsidP="00DD54B4">
            <w:pPr>
              <w:jc w:val="center"/>
              <w:rPr>
                <w:rFonts w:ascii="Arial" w:hAnsi="Arial" w:cs="Arial"/>
                <w:sz w:val="20"/>
                <w:szCs w:val="20"/>
              </w:rPr>
            </w:pPr>
          </w:p>
        </w:tc>
        <w:tc>
          <w:tcPr>
            <w:tcW w:w="2250" w:type="dxa"/>
            <w:shd w:val="clear" w:color="auto" w:fill="FFFFFF"/>
          </w:tcPr>
          <w:p w14:paraId="5B90F8F5" w14:textId="77777777" w:rsidR="000708CB" w:rsidRDefault="000708CB" w:rsidP="00DD54B4">
            <w:pPr>
              <w:jc w:val="center"/>
              <w:rPr>
                <w:rFonts w:ascii="Arial" w:hAnsi="Arial" w:cs="Arial"/>
                <w:sz w:val="20"/>
                <w:szCs w:val="20"/>
              </w:rPr>
            </w:pPr>
          </w:p>
        </w:tc>
      </w:tr>
      <w:tr w:rsidR="000708CB" w14:paraId="2F9595B7" w14:textId="77777777" w:rsidTr="00DD54B4">
        <w:tc>
          <w:tcPr>
            <w:tcW w:w="1818" w:type="dxa"/>
            <w:shd w:val="clear" w:color="auto" w:fill="FFFFFF"/>
          </w:tcPr>
          <w:p w14:paraId="4CA9EA6E" w14:textId="77777777" w:rsidR="000708CB" w:rsidRDefault="000708CB" w:rsidP="00DD54B4">
            <w:pPr>
              <w:jc w:val="center"/>
              <w:rPr>
                <w:rFonts w:ascii="Arial" w:hAnsi="Arial" w:cs="Arial"/>
                <w:b/>
                <w:sz w:val="20"/>
                <w:szCs w:val="20"/>
              </w:rPr>
            </w:pPr>
            <w:r>
              <w:rPr>
                <w:rFonts w:ascii="Arial" w:hAnsi="Arial" w:cs="Arial"/>
                <w:b/>
                <w:sz w:val="20"/>
                <w:szCs w:val="20"/>
              </w:rPr>
              <w:t>A.2.a.1</w:t>
            </w:r>
          </w:p>
        </w:tc>
        <w:tc>
          <w:tcPr>
            <w:tcW w:w="6660" w:type="dxa"/>
            <w:shd w:val="clear" w:color="auto" w:fill="FFFFFF"/>
          </w:tcPr>
          <w:p w14:paraId="2D936EE1" w14:textId="77777777" w:rsidR="000708CB" w:rsidRDefault="000708CB" w:rsidP="00DD54B4">
            <w:pPr>
              <w:pStyle w:val="p1"/>
              <w:rPr>
                <w:rStyle w:val="s1"/>
                <w:rFonts w:ascii="Arial" w:hAnsi="Arial" w:cs="Arial"/>
                <w:color w:val="auto"/>
                <w:sz w:val="20"/>
                <w:szCs w:val="20"/>
              </w:rPr>
            </w:pPr>
            <w:r w:rsidRPr="00535AE1">
              <w:rPr>
                <w:rFonts w:ascii="Arial" w:hAnsi="Arial" w:cs="Arial"/>
                <w:color w:val="000000"/>
                <w:sz w:val="20"/>
                <w:szCs w:val="20"/>
              </w:rPr>
              <w:t>Anti-harassment policy</w:t>
            </w:r>
            <w:r w:rsidR="00843D6E">
              <w:rPr>
                <w:rFonts w:ascii="Arial" w:hAnsi="Arial" w:cs="Arial"/>
                <w:color w:val="000000"/>
                <w:sz w:val="20"/>
                <w:szCs w:val="20"/>
              </w:rPr>
              <w:t>?</w:t>
            </w:r>
            <w:r w:rsidRPr="00535AE1">
              <w:rPr>
                <w:rFonts w:ascii="Arial" w:hAnsi="Arial" w:cs="Arial"/>
                <w:color w:val="000000"/>
                <w:sz w:val="20"/>
                <w:szCs w:val="20"/>
              </w:rPr>
              <w:t xml:space="preserve"> </w:t>
            </w:r>
            <w:r w:rsidR="00843D6E">
              <w:rPr>
                <w:rFonts w:ascii="Arial" w:hAnsi="Arial" w:cs="Arial"/>
                <w:color w:val="000000"/>
                <w:sz w:val="20"/>
                <w:szCs w:val="20"/>
              </w:rPr>
              <w:t>[</w:t>
            </w:r>
            <w:r>
              <w:rPr>
                <w:rFonts w:ascii="Arial" w:hAnsi="Arial" w:cs="Arial"/>
                <w:color w:val="000000"/>
                <w:sz w:val="20"/>
                <w:szCs w:val="20"/>
              </w:rPr>
              <w:t>s</w:t>
            </w:r>
            <w:r w:rsidRPr="00535AE1">
              <w:rPr>
                <w:rFonts w:ascii="Arial" w:hAnsi="Arial" w:cs="Arial"/>
                <w:color w:val="000000"/>
                <w:sz w:val="20"/>
                <w:szCs w:val="20"/>
              </w:rPr>
              <w:t>ee MD 715, II(A)</w:t>
            </w:r>
            <w:r w:rsidR="00843D6E">
              <w:rPr>
                <w:rFonts w:ascii="Arial" w:hAnsi="Arial" w:cs="Arial"/>
                <w:color w:val="000000"/>
                <w:sz w:val="20"/>
                <w:szCs w:val="20"/>
              </w:rPr>
              <w:t>]</w:t>
            </w:r>
            <w:r w:rsidRPr="00F60D6C">
              <w:rPr>
                <w:rFonts w:ascii="Arial" w:hAnsi="Arial" w:cs="Arial"/>
                <w:color w:val="000000"/>
                <w:sz w:val="20"/>
                <w:szCs w:val="20"/>
              </w:rPr>
              <w:t xml:space="preserve"> </w:t>
            </w:r>
          </w:p>
        </w:tc>
        <w:tc>
          <w:tcPr>
            <w:tcW w:w="1620" w:type="dxa"/>
            <w:shd w:val="clear" w:color="auto" w:fill="FFFFFF"/>
          </w:tcPr>
          <w:p w14:paraId="0C117D51" w14:textId="77777777"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16013C28" w14:textId="77777777" w:rsidR="000708CB" w:rsidRDefault="000708CB" w:rsidP="00DD54B4">
            <w:pPr>
              <w:jc w:val="center"/>
              <w:rPr>
                <w:rFonts w:ascii="Arial" w:hAnsi="Arial" w:cs="Arial"/>
                <w:sz w:val="20"/>
                <w:szCs w:val="20"/>
              </w:rPr>
            </w:pPr>
          </w:p>
        </w:tc>
        <w:tc>
          <w:tcPr>
            <w:tcW w:w="2250" w:type="dxa"/>
            <w:shd w:val="clear" w:color="auto" w:fill="FFFFFF"/>
          </w:tcPr>
          <w:p w14:paraId="486D990E" w14:textId="77777777"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14:paraId="40E8FACF" w14:textId="77777777" w:rsidTr="00DD54B4">
        <w:tc>
          <w:tcPr>
            <w:tcW w:w="1818" w:type="dxa"/>
            <w:shd w:val="clear" w:color="auto" w:fill="auto"/>
          </w:tcPr>
          <w:p w14:paraId="189D48FA" w14:textId="77777777" w:rsidR="000708CB" w:rsidRDefault="000708CB" w:rsidP="00DD54B4">
            <w:pPr>
              <w:jc w:val="center"/>
              <w:rPr>
                <w:rFonts w:ascii="Arial" w:hAnsi="Arial" w:cs="Arial"/>
                <w:b/>
                <w:sz w:val="20"/>
                <w:szCs w:val="20"/>
              </w:rPr>
            </w:pPr>
            <w:r w:rsidRPr="008C4E5C">
              <w:rPr>
                <w:rFonts w:ascii="Arial" w:hAnsi="Arial" w:cs="Arial"/>
                <w:b/>
                <w:sz w:val="20"/>
                <w:szCs w:val="20"/>
              </w:rPr>
              <w:t>A.2.</w:t>
            </w:r>
            <w:r>
              <w:rPr>
                <w:rFonts w:ascii="Arial" w:hAnsi="Arial" w:cs="Arial"/>
                <w:b/>
                <w:sz w:val="20"/>
                <w:szCs w:val="20"/>
              </w:rPr>
              <w:t>a.2</w:t>
            </w:r>
          </w:p>
        </w:tc>
        <w:tc>
          <w:tcPr>
            <w:tcW w:w="6660" w:type="dxa"/>
            <w:shd w:val="clear" w:color="auto" w:fill="auto"/>
          </w:tcPr>
          <w:p w14:paraId="65055AD6" w14:textId="77777777" w:rsidR="000708CB" w:rsidRPr="00535AE1" w:rsidRDefault="000708CB" w:rsidP="00DD54B4">
            <w:pPr>
              <w:rPr>
                <w:rFonts w:ascii="Arial" w:hAnsi="Arial" w:cs="Arial"/>
                <w:color w:val="000000"/>
                <w:sz w:val="20"/>
                <w:szCs w:val="20"/>
                <w:highlight w:val="yellow"/>
              </w:rPr>
            </w:pPr>
            <w:r w:rsidRPr="00421387">
              <w:rPr>
                <w:rFonts w:ascii="Arial" w:hAnsi="Arial" w:cs="Arial"/>
                <w:color w:val="000000"/>
                <w:sz w:val="20"/>
                <w:szCs w:val="20"/>
              </w:rPr>
              <w:t>Reasonable accommodation procedures</w:t>
            </w:r>
            <w:r w:rsidR="006E46EC">
              <w:rPr>
                <w:rFonts w:ascii="Arial" w:hAnsi="Arial" w:cs="Arial"/>
                <w:color w:val="000000"/>
                <w:sz w:val="20"/>
                <w:szCs w:val="20"/>
              </w:rPr>
              <w:t>?</w:t>
            </w:r>
            <w:r w:rsidRPr="00421387">
              <w:rPr>
                <w:rFonts w:ascii="Arial" w:hAnsi="Arial" w:cs="Arial"/>
                <w:color w:val="000000"/>
                <w:sz w:val="20"/>
                <w:szCs w:val="20"/>
              </w:rPr>
              <w:t xml:space="preserve"> </w:t>
            </w:r>
            <w:r w:rsidR="00843D6E">
              <w:rPr>
                <w:rFonts w:ascii="Arial" w:hAnsi="Arial" w:cs="Arial"/>
                <w:color w:val="000000"/>
                <w:sz w:val="20"/>
                <w:szCs w:val="20"/>
              </w:rPr>
              <w:t>[</w:t>
            </w:r>
            <w:r w:rsidRPr="0028043C">
              <w:rPr>
                <w:rFonts w:ascii="Arial" w:hAnsi="Arial" w:cs="Arial"/>
                <w:color w:val="000000"/>
                <w:sz w:val="20"/>
                <w:szCs w:val="20"/>
              </w:rPr>
              <w:t>see</w:t>
            </w:r>
            <w:r w:rsidRPr="00E1511C">
              <w:rPr>
                <w:rFonts w:ascii="Arial" w:hAnsi="Arial" w:cs="Arial"/>
                <w:color w:val="000000"/>
                <w:sz w:val="20"/>
                <w:szCs w:val="20"/>
              </w:rPr>
              <w:t xml:space="preserve"> 29 C.F.R § 1614</w:t>
            </w:r>
            <w:r>
              <w:rPr>
                <w:rFonts w:ascii="Arial" w:hAnsi="Arial" w:cs="Arial"/>
                <w:color w:val="000000"/>
                <w:sz w:val="20"/>
                <w:szCs w:val="20"/>
              </w:rPr>
              <w:t>.</w:t>
            </w:r>
            <w:r w:rsidRPr="00E1511C">
              <w:rPr>
                <w:rFonts w:ascii="Arial" w:hAnsi="Arial" w:cs="Arial"/>
                <w:color w:val="000000"/>
                <w:sz w:val="20"/>
                <w:szCs w:val="20"/>
              </w:rPr>
              <w:t>2</w:t>
            </w:r>
            <w:r>
              <w:rPr>
                <w:rFonts w:ascii="Arial" w:hAnsi="Arial" w:cs="Arial"/>
                <w:color w:val="000000"/>
                <w:sz w:val="20"/>
                <w:szCs w:val="20"/>
              </w:rPr>
              <w:t>03</w:t>
            </w:r>
            <w:r w:rsidRPr="00E1511C">
              <w:rPr>
                <w:rFonts w:ascii="Arial" w:hAnsi="Arial" w:cs="Arial"/>
                <w:color w:val="000000"/>
                <w:sz w:val="20"/>
                <w:szCs w:val="20"/>
              </w:rPr>
              <w:t>(</w:t>
            </w:r>
            <w:r>
              <w:rPr>
                <w:rFonts w:ascii="Arial" w:hAnsi="Arial" w:cs="Arial"/>
                <w:color w:val="000000"/>
                <w:sz w:val="20"/>
                <w:szCs w:val="20"/>
              </w:rPr>
              <w:t>d</w:t>
            </w:r>
            <w:r w:rsidRPr="00E1511C">
              <w:rPr>
                <w:rFonts w:ascii="Arial" w:hAnsi="Arial" w:cs="Arial"/>
                <w:color w:val="000000"/>
                <w:sz w:val="20"/>
                <w:szCs w:val="20"/>
              </w:rPr>
              <w:t>)</w:t>
            </w:r>
            <w:r w:rsidR="00843D6E">
              <w:rPr>
                <w:rFonts w:ascii="Arial" w:hAnsi="Arial" w:cs="Arial"/>
                <w:color w:val="000000"/>
                <w:sz w:val="20"/>
                <w:szCs w:val="20"/>
              </w:rPr>
              <w:t>(3)]</w:t>
            </w:r>
          </w:p>
        </w:tc>
        <w:tc>
          <w:tcPr>
            <w:tcW w:w="1620" w:type="dxa"/>
            <w:shd w:val="clear" w:color="auto" w:fill="auto"/>
          </w:tcPr>
          <w:p w14:paraId="197AB08A" w14:textId="77777777"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auto"/>
          </w:tcPr>
          <w:p w14:paraId="12D36E16" w14:textId="77777777" w:rsidR="000708CB" w:rsidRPr="00DB05C1" w:rsidRDefault="000708CB" w:rsidP="00DD54B4">
            <w:pPr>
              <w:jc w:val="center"/>
              <w:rPr>
                <w:rFonts w:ascii="Arial" w:hAnsi="Arial" w:cs="Arial"/>
                <w:sz w:val="20"/>
                <w:szCs w:val="20"/>
              </w:rPr>
            </w:pPr>
          </w:p>
        </w:tc>
        <w:tc>
          <w:tcPr>
            <w:tcW w:w="2250" w:type="dxa"/>
            <w:shd w:val="clear" w:color="auto" w:fill="auto"/>
          </w:tcPr>
          <w:p w14:paraId="5432EE33" w14:textId="77777777" w:rsidR="000708CB" w:rsidRPr="00DB05C1" w:rsidRDefault="000708CB" w:rsidP="00DD54B4">
            <w:pPr>
              <w:jc w:val="center"/>
              <w:rPr>
                <w:rFonts w:ascii="Arial" w:hAnsi="Arial" w:cs="Arial"/>
                <w:sz w:val="20"/>
                <w:szCs w:val="20"/>
              </w:rPr>
            </w:pPr>
            <w:r>
              <w:rPr>
                <w:rFonts w:ascii="Arial" w:hAnsi="Arial" w:cs="Arial"/>
                <w:sz w:val="20"/>
                <w:szCs w:val="20"/>
              </w:rPr>
              <w:t>New</w:t>
            </w:r>
          </w:p>
        </w:tc>
      </w:tr>
      <w:tr w:rsidR="000708CB" w:rsidRPr="008C4E5C" w14:paraId="5B7AA67D" w14:textId="77777777" w:rsidTr="00DD54B4">
        <w:tc>
          <w:tcPr>
            <w:tcW w:w="1818" w:type="dxa"/>
            <w:shd w:val="clear" w:color="auto" w:fill="FFFFFF"/>
          </w:tcPr>
          <w:p w14:paraId="44EAC0B3" w14:textId="77777777" w:rsidR="000708CB" w:rsidRPr="008C4E5C" w:rsidRDefault="000708CB" w:rsidP="00DD54B4">
            <w:pPr>
              <w:jc w:val="center"/>
              <w:rPr>
                <w:rFonts w:ascii="Arial" w:hAnsi="Arial" w:cs="Arial"/>
                <w:b/>
                <w:sz w:val="20"/>
                <w:szCs w:val="20"/>
              </w:rPr>
            </w:pPr>
            <w:r>
              <w:rPr>
                <w:rFonts w:ascii="Arial" w:hAnsi="Arial" w:cs="Arial"/>
                <w:b/>
                <w:sz w:val="20"/>
                <w:szCs w:val="20"/>
              </w:rPr>
              <w:t>A.2.b</w:t>
            </w:r>
          </w:p>
        </w:tc>
        <w:tc>
          <w:tcPr>
            <w:tcW w:w="6660" w:type="dxa"/>
            <w:shd w:val="clear" w:color="auto" w:fill="auto"/>
          </w:tcPr>
          <w:p w14:paraId="7CEF6346" w14:textId="77777777" w:rsidR="000708CB" w:rsidRPr="008C4E5C" w:rsidRDefault="000708CB" w:rsidP="00DD54B4">
            <w:pPr>
              <w:rPr>
                <w:rFonts w:ascii="Arial" w:hAnsi="Arial" w:cs="Arial"/>
                <w:color w:val="000000"/>
                <w:sz w:val="20"/>
                <w:szCs w:val="20"/>
              </w:rPr>
            </w:pPr>
            <w:r w:rsidRPr="00DB3EBF">
              <w:rPr>
                <w:rFonts w:ascii="Arial" w:hAnsi="Arial" w:cs="Arial"/>
                <w:color w:val="000000"/>
                <w:sz w:val="20"/>
                <w:szCs w:val="20"/>
              </w:rPr>
              <w:t xml:space="preserve">Does the agency </w:t>
            </w:r>
            <w:r>
              <w:rPr>
                <w:rFonts w:ascii="Arial" w:hAnsi="Arial" w:cs="Arial"/>
                <w:color w:val="000000"/>
                <w:sz w:val="20"/>
                <w:szCs w:val="20"/>
              </w:rPr>
              <w:t>prominently post</w:t>
            </w:r>
            <w:r w:rsidRPr="00DB3EBF">
              <w:rPr>
                <w:rFonts w:ascii="Arial" w:hAnsi="Arial" w:cs="Arial"/>
                <w:color w:val="000000"/>
                <w:sz w:val="20"/>
                <w:szCs w:val="20"/>
              </w:rPr>
              <w:t xml:space="preserve"> </w:t>
            </w:r>
            <w:r>
              <w:rPr>
                <w:rFonts w:ascii="Arial" w:hAnsi="Arial" w:cs="Arial"/>
                <w:color w:val="000000"/>
                <w:sz w:val="20"/>
                <w:szCs w:val="20"/>
              </w:rPr>
              <w:t>the following information throughout the work</w:t>
            </w:r>
            <w:r w:rsidR="00A56945">
              <w:rPr>
                <w:rFonts w:ascii="Arial" w:hAnsi="Arial" w:cs="Arial"/>
                <w:color w:val="000000"/>
                <w:sz w:val="20"/>
                <w:szCs w:val="20"/>
              </w:rPr>
              <w:t>place and on its public website:</w:t>
            </w:r>
            <w:r>
              <w:rPr>
                <w:rFonts w:ascii="Arial" w:hAnsi="Arial" w:cs="Arial"/>
                <w:color w:val="000000"/>
                <w:sz w:val="20"/>
                <w:szCs w:val="20"/>
              </w:rPr>
              <w:t xml:space="preserve"> </w:t>
            </w:r>
          </w:p>
        </w:tc>
        <w:tc>
          <w:tcPr>
            <w:tcW w:w="1620" w:type="dxa"/>
            <w:shd w:val="clear" w:color="auto" w:fill="FFFFFF"/>
          </w:tcPr>
          <w:p w14:paraId="06C062E1" w14:textId="77777777" w:rsidR="000708CB" w:rsidRPr="008C4E5C" w:rsidRDefault="000708CB" w:rsidP="00DD54B4">
            <w:pPr>
              <w:rPr>
                <w:rFonts w:ascii="Arial" w:hAnsi="Arial" w:cs="Arial"/>
                <w:sz w:val="20"/>
                <w:szCs w:val="20"/>
              </w:rPr>
            </w:pPr>
          </w:p>
        </w:tc>
        <w:tc>
          <w:tcPr>
            <w:tcW w:w="2250" w:type="dxa"/>
            <w:shd w:val="clear" w:color="auto" w:fill="FFFFFF"/>
          </w:tcPr>
          <w:p w14:paraId="1D9DFB53" w14:textId="77777777" w:rsidR="000708CB" w:rsidRDefault="000708CB" w:rsidP="00DD54B4">
            <w:pPr>
              <w:jc w:val="center"/>
              <w:rPr>
                <w:rFonts w:ascii="Arial" w:hAnsi="Arial" w:cs="Arial"/>
                <w:sz w:val="20"/>
                <w:szCs w:val="20"/>
              </w:rPr>
            </w:pPr>
          </w:p>
        </w:tc>
        <w:tc>
          <w:tcPr>
            <w:tcW w:w="2250" w:type="dxa"/>
            <w:shd w:val="clear" w:color="auto" w:fill="FFFFFF"/>
          </w:tcPr>
          <w:p w14:paraId="50BF71B9" w14:textId="77777777" w:rsidR="000708CB" w:rsidRDefault="000708CB" w:rsidP="00DD54B4">
            <w:pPr>
              <w:jc w:val="center"/>
              <w:rPr>
                <w:rFonts w:ascii="Arial" w:hAnsi="Arial" w:cs="Arial"/>
                <w:sz w:val="20"/>
                <w:szCs w:val="20"/>
              </w:rPr>
            </w:pPr>
          </w:p>
        </w:tc>
      </w:tr>
      <w:tr w:rsidR="000708CB" w:rsidRPr="008C4E5C" w14:paraId="4C0B0DB2" w14:textId="77777777" w:rsidTr="00DD54B4">
        <w:tc>
          <w:tcPr>
            <w:tcW w:w="1818" w:type="dxa"/>
            <w:shd w:val="clear" w:color="auto" w:fill="FFFFFF"/>
          </w:tcPr>
          <w:p w14:paraId="0B51F2EA" w14:textId="77777777" w:rsidR="000708CB" w:rsidRDefault="000708CB" w:rsidP="00DD54B4">
            <w:pPr>
              <w:jc w:val="center"/>
              <w:rPr>
                <w:rFonts w:ascii="Arial" w:hAnsi="Arial" w:cs="Arial"/>
                <w:b/>
                <w:sz w:val="20"/>
                <w:szCs w:val="20"/>
              </w:rPr>
            </w:pPr>
            <w:r>
              <w:rPr>
                <w:rFonts w:ascii="Arial" w:hAnsi="Arial" w:cs="Arial"/>
                <w:b/>
                <w:sz w:val="20"/>
                <w:szCs w:val="20"/>
              </w:rPr>
              <w:lastRenderedPageBreak/>
              <w:t>A.2.b.1</w:t>
            </w:r>
          </w:p>
        </w:tc>
        <w:tc>
          <w:tcPr>
            <w:tcW w:w="6660" w:type="dxa"/>
            <w:shd w:val="clear" w:color="auto" w:fill="auto"/>
          </w:tcPr>
          <w:p w14:paraId="61E0A4E4" w14:textId="77777777" w:rsidR="000708CB" w:rsidRPr="0095415D" w:rsidRDefault="000708CB" w:rsidP="00DD54B4">
            <w:pPr>
              <w:rPr>
                <w:rFonts w:ascii="Arial" w:hAnsi="Arial" w:cs="Arial"/>
                <w:color w:val="000000"/>
                <w:sz w:val="20"/>
                <w:szCs w:val="20"/>
              </w:rPr>
            </w:pPr>
            <w:r>
              <w:rPr>
                <w:rFonts w:ascii="Arial" w:hAnsi="Arial" w:cs="Arial"/>
                <w:color w:val="000000"/>
                <w:sz w:val="20"/>
                <w:szCs w:val="20"/>
              </w:rPr>
              <w:t>T</w:t>
            </w:r>
            <w:r w:rsidRPr="00DB3EBF">
              <w:rPr>
                <w:rFonts w:ascii="Arial" w:hAnsi="Arial" w:cs="Arial"/>
                <w:color w:val="000000"/>
                <w:sz w:val="20"/>
                <w:szCs w:val="20"/>
              </w:rPr>
              <w:t xml:space="preserve">he business contact information for </w:t>
            </w:r>
            <w:r w:rsidRPr="007B4F11">
              <w:rPr>
                <w:rFonts w:ascii="Arial" w:hAnsi="Arial" w:cs="Arial"/>
                <w:color w:val="000000"/>
                <w:sz w:val="20"/>
                <w:szCs w:val="20"/>
              </w:rPr>
              <w:t xml:space="preserve">its </w:t>
            </w:r>
            <w:r w:rsidRPr="003D7263">
              <w:rPr>
                <w:rFonts w:ascii="Arial" w:hAnsi="Arial" w:cs="Arial"/>
                <w:color w:val="000000"/>
                <w:sz w:val="20"/>
                <w:szCs w:val="20"/>
              </w:rPr>
              <w:t>EEO Counselors, EEO Officers, Special Emphasi</w:t>
            </w:r>
            <w:r w:rsidRPr="00ED3296">
              <w:rPr>
                <w:rFonts w:ascii="Arial" w:hAnsi="Arial" w:cs="Arial"/>
                <w:color w:val="000000"/>
                <w:sz w:val="20"/>
                <w:szCs w:val="20"/>
              </w:rPr>
              <w:t>s Program Managers, and EEO Director</w:t>
            </w:r>
            <w:r w:rsidR="006E46EC">
              <w:rPr>
                <w:rFonts w:ascii="Arial" w:hAnsi="Arial" w:cs="Arial"/>
                <w:color w:val="000000"/>
                <w:sz w:val="20"/>
                <w:szCs w:val="20"/>
              </w:rPr>
              <w:t>?</w:t>
            </w:r>
            <w:r w:rsidRPr="00ED3296">
              <w:rPr>
                <w:rFonts w:ascii="Arial" w:hAnsi="Arial" w:cs="Arial"/>
                <w:color w:val="000000"/>
                <w:sz w:val="20"/>
                <w:szCs w:val="20"/>
              </w:rPr>
              <w:t xml:space="preserve"> </w:t>
            </w:r>
            <w:r w:rsidR="006E46EC">
              <w:rPr>
                <w:rFonts w:ascii="Arial" w:hAnsi="Arial" w:cs="Arial"/>
                <w:color w:val="000000"/>
                <w:sz w:val="20"/>
                <w:szCs w:val="20"/>
              </w:rPr>
              <w:t>[</w:t>
            </w:r>
            <w:r w:rsidRPr="00E1511C">
              <w:rPr>
                <w:rFonts w:ascii="Arial" w:hAnsi="Arial" w:cs="Arial"/>
                <w:color w:val="000000"/>
                <w:sz w:val="20"/>
                <w:szCs w:val="20"/>
              </w:rPr>
              <w:t>see 29 C.F.R § 1614.102(b)(7)</w:t>
            </w:r>
            <w:r w:rsidR="006E46EC">
              <w:rPr>
                <w:rFonts w:ascii="Arial" w:hAnsi="Arial" w:cs="Arial"/>
                <w:color w:val="000000"/>
                <w:sz w:val="20"/>
                <w:szCs w:val="20"/>
              </w:rPr>
              <w:t>]</w:t>
            </w:r>
          </w:p>
        </w:tc>
        <w:tc>
          <w:tcPr>
            <w:tcW w:w="1620" w:type="dxa"/>
            <w:shd w:val="clear" w:color="auto" w:fill="FFFFFF"/>
          </w:tcPr>
          <w:p w14:paraId="0222AD47" w14:textId="77777777"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075E263B" w14:textId="77777777" w:rsidR="000708CB" w:rsidRDefault="000708CB" w:rsidP="00DD54B4">
            <w:pPr>
              <w:jc w:val="center"/>
              <w:rPr>
                <w:rFonts w:ascii="Arial" w:hAnsi="Arial" w:cs="Arial"/>
                <w:sz w:val="20"/>
                <w:szCs w:val="20"/>
              </w:rPr>
            </w:pPr>
          </w:p>
        </w:tc>
        <w:tc>
          <w:tcPr>
            <w:tcW w:w="2250" w:type="dxa"/>
            <w:shd w:val="clear" w:color="auto" w:fill="FFFFFF"/>
          </w:tcPr>
          <w:p w14:paraId="41ED6A12" w14:textId="77777777" w:rsidR="000708CB" w:rsidRDefault="000708CB" w:rsidP="00DD54B4">
            <w:pPr>
              <w:jc w:val="center"/>
              <w:rPr>
                <w:rFonts w:ascii="Arial" w:hAnsi="Arial" w:cs="Arial"/>
                <w:sz w:val="20"/>
                <w:szCs w:val="20"/>
              </w:rPr>
            </w:pPr>
            <w:r>
              <w:rPr>
                <w:rFonts w:ascii="Arial" w:hAnsi="Arial" w:cs="Arial"/>
                <w:sz w:val="20"/>
                <w:szCs w:val="20"/>
              </w:rPr>
              <w:t>New</w:t>
            </w:r>
          </w:p>
        </w:tc>
      </w:tr>
      <w:tr w:rsidR="000708CB" w14:paraId="3AB78D38" w14:textId="77777777" w:rsidTr="00DD54B4">
        <w:tc>
          <w:tcPr>
            <w:tcW w:w="1818" w:type="dxa"/>
            <w:tcBorders>
              <w:bottom w:val="single" w:sz="4" w:space="0" w:color="000000"/>
            </w:tcBorders>
            <w:shd w:val="clear" w:color="auto" w:fill="FFFFFF"/>
          </w:tcPr>
          <w:p w14:paraId="5F193610" w14:textId="77777777" w:rsidR="000708CB" w:rsidRPr="008C4E5C" w:rsidRDefault="000708CB" w:rsidP="00DD54B4">
            <w:pPr>
              <w:jc w:val="center"/>
              <w:rPr>
                <w:rFonts w:ascii="Arial" w:hAnsi="Arial" w:cs="Arial"/>
                <w:b/>
                <w:sz w:val="20"/>
                <w:szCs w:val="20"/>
              </w:rPr>
            </w:pPr>
            <w:r>
              <w:rPr>
                <w:rFonts w:ascii="Arial" w:hAnsi="Arial" w:cs="Arial"/>
                <w:b/>
                <w:sz w:val="20"/>
                <w:szCs w:val="20"/>
              </w:rPr>
              <w:t>A.2.b.2</w:t>
            </w:r>
          </w:p>
        </w:tc>
        <w:tc>
          <w:tcPr>
            <w:tcW w:w="6660" w:type="dxa"/>
            <w:tcBorders>
              <w:bottom w:val="single" w:sz="4" w:space="0" w:color="000000"/>
            </w:tcBorders>
            <w:shd w:val="clear" w:color="auto" w:fill="FFFFFF"/>
          </w:tcPr>
          <w:p w14:paraId="653BD9D4" w14:textId="77777777" w:rsidR="000708CB" w:rsidRPr="008C4E5C" w:rsidRDefault="000708CB" w:rsidP="00DD54B4">
            <w:pPr>
              <w:rPr>
                <w:rFonts w:ascii="Arial" w:hAnsi="Arial" w:cs="Arial"/>
                <w:color w:val="000000"/>
                <w:sz w:val="20"/>
                <w:szCs w:val="20"/>
              </w:rPr>
            </w:pPr>
            <w:r>
              <w:rPr>
                <w:rFonts w:ascii="Arial" w:hAnsi="Arial" w:cs="Arial"/>
                <w:color w:val="000000"/>
                <w:sz w:val="20"/>
                <w:szCs w:val="20"/>
              </w:rPr>
              <w:t>W</w:t>
            </w:r>
            <w:r w:rsidRPr="008C4E5C">
              <w:rPr>
                <w:rFonts w:ascii="Arial" w:hAnsi="Arial" w:cs="Arial"/>
                <w:color w:val="000000"/>
                <w:sz w:val="20"/>
                <w:szCs w:val="20"/>
              </w:rPr>
              <w:t xml:space="preserve">ritten materials </w:t>
            </w:r>
            <w:r>
              <w:rPr>
                <w:rFonts w:ascii="Arial" w:hAnsi="Arial" w:cs="Arial"/>
                <w:color w:val="000000"/>
                <w:sz w:val="20"/>
                <w:szCs w:val="20"/>
              </w:rPr>
              <w:t xml:space="preserve">concerning </w:t>
            </w:r>
            <w:r w:rsidRPr="008C4E5C">
              <w:rPr>
                <w:rFonts w:ascii="Arial" w:hAnsi="Arial" w:cs="Arial"/>
                <w:color w:val="000000"/>
                <w:sz w:val="20"/>
                <w:szCs w:val="20"/>
              </w:rPr>
              <w:t>the EEO program, laws, policy statements, and the operation of the EEO complaint process</w:t>
            </w:r>
            <w:r w:rsidR="006E46EC">
              <w:rPr>
                <w:rFonts w:ascii="Arial" w:hAnsi="Arial" w:cs="Arial"/>
                <w:color w:val="000000"/>
                <w:sz w:val="20"/>
                <w:szCs w:val="20"/>
              </w:rPr>
              <w:t>?</w:t>
            </w:r>
            <w:r w:rsidRPr="008C4E5C">
              <w:rPr>
                <w:rFonts w:ascii="Arial" w:hAnsi="Arial" w:cs="Arial"/>
                <w:color w:val="000000"/>
                <w:sz w:val="20"/>
                <w:szCs w:val="20"/>
              </w:rPr>
              <w:t xml:space="preserve"> </w:t>
            </w:r>
            <w:r w:rsidR="006E46EC">
              <w:rPr>
                <w:rFonts w:ascii="Arial" w:hAnsi="Arial" w:cs="Arial"/>
                <w:color w:val="000000"/>
                <w:sz w:val="20"/>
                <w:szCs w:val="20"/>
              </w:rPr>
              <w:t>[</w:t>
            </w:r>
            <w:r w:rsidRPr="00F60D6C">
              <w:rPr>
                <w:rFonts w:ascii="Arial" w:hAnsi="Arial" w:cs="Arial"/>
                <w:color w:val="000000"/>
                <w:sz w:val="20"/>
                <w:szCs w:val="20"/>
              </w:rPr>
              <w:t xml:space="preserve">see 29 C.F.R </w:t>
            </w:r>
            <w:r w:rsidRPr="00F60D6C">
              <w:rPr>
                <w:rFonts w:ascii="Arial" w:hAnsi="Arial" w:cs="Arial"/>
                <w:bCs/>
                <w:color w:val="000000"/>
                <w:sz w:val="20"/>
                <w:szCs w:val="20"/>
              </w:rPr>
              <w:t xml:space="preserve">§ </w:t>
            </w:r>
            <w:r w:rsidRPr="00F60D6C">
              <w:rPr>
                <w:rFonts w:ascii="Arial" w:hAnsi="Arial" w:cs="Arial"/>
                <w:color w:val="000000"/>
                <w:sz w:val="20"/>
                <w:szCs w:val="20"/>
              </w:rPr>
              <w:t>1614.102(b)(5</w:t>
            </w:r>
            <w:r w:rsidR="006E46EC">
              <w:rPr>
                <w:rFonts w:ascii="Arial" w:hAnsi="Arial" w:cs="Arial"/>
                <w:color w:val="000000"/>
                <w:sz w:val="20"/>
                <w:szCs w:val="20"/>
              </w:rPr>
              <w:t>)]</w:t>
            </w:r>
          </w:p>
        </w:tc>
        <w:tc>
          <w:tcPr>
            <w:tcW w:w="1620" w:type="dxa"/>
            <w:tcBorders>
              <w:bottom w:val="single" w:sz="4" w:space="0" w:color="000000"/>
            </w:tcBorders>
            <w:shd w:val="clear" w:color="auto" w:fill="FFFFFF"/>
          </w:tcPr>
          <w:p w14:paraId="442087EF" w14:textId="77777777"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tcBorders>
              <w:bottom w:val="single" w:sz="4" w:space="0" w:color="000000"/>
            </w:tcBorders>
            <w:shd w:val="clear" w:color="auto" w:fill="FFFFFF"/>
          </w:tcPr>
          <w:p w14:paraId="2F0BC793" w14:textId="77777777" w:rsidR="000708CB" w:rsidRDefault="000708CB" w:rsidP="00DD54B4">
            <w:pPr>
              <w:jc w:val="center"/>
              <w:rPr>
                <w:rFonts w:ascii="Arial" w:hAnsi="Arial" w:cs="Arial"/>
                <w:sz w:val="20"/>
                <w:szCs w:val="20"/>
              </w:rPr>
            </w:pPr>
          </w:p>
        </w:tc>
        <w:tc>
          <w:tcPr>
            <w:tcW w:w="2250" w:type="dxa"/>
            <w:tcBorders>
              <w:bottom w:val="single" w:sz="4" w:space="0" w:color="000000"/>
            </w:tcBorders>
            <w:shd w:val="clear" w:color="auto" w:fill="FFFFFF"/>
          </w:tcPr>
          <w:p w14:paraId="71F40D85" w14:textId="77777777" w:rsidR="000708CB" w:rsidRDefault="000708CB" w:rsidP="00DD54B4">
            <w:pPr>
              <w:jc w:val="center"/>
              <w:rPr>
                <w:rFonts w:ascii="Arial" w:hAnsi="Arial" w:cs="Arial"/>
                <w:sz w:val="20"/>
                <w:szCs w:val="20"/>
              </w:rPr>
            </w:pPr>
            <w:r>
              <w:rPr>
                <w:rFonts w:ascii="Arial" w:hAnsi="Arial" w:cs="Arial"/>
                <w:sz w:val="20"/>
                <w:szCs w:val="20"/>
              </w:rPr>
              <w:t>A.2.c</w:t>
            </w:r>
          </w:p>
        </w:tc>
      </w:tr>
      <w:tr w:rsidR="000708CB" w:rsidRPr="008C4E5C" w14:paraId="7CB4DE74" w14:textId="77777777" w:rsidTr="00DD54B4">
        <w:tc>
          <w:tcPr>
            <w:tcW w:w="1818" w:type="dxa"/>
            <w:shd w:val="clear" w:color="auto" w:fill="auto"/>
          </w:tcPr>
          <w:p w14:paraId="2EB17862" w14:textId="77777777" w:rsidR="000708CB" w:rsidRPr="00F74CD5" w:rsidRDefault="000708CB" w:rsidP="00DD54B4">
            <w:pPr>
              <w:jc w:val="center"/>
              <w:rPr>
                <w:rFonts w:ascii="Arial" w:hAnsi="Arial" w:cs="Arial"/>
                <w:b/>
                <w:sz w:val="20"/>
                <w:szCs w:val="20"/>
              </w:rPr>
            </w:pPr>
            <w:r w:rsidRPr="00F74CD5">
              <w:rPr>
                <w:rFonts w:ascii="Arial" w:hAnsi="Arial" w:cs="Arial"/>
                <w:b/>
                <w:sz w:val="20"/>
                <w:szCs w:val="20"/>
              </w:rPr>
              <w:t>A.2.b.3</w:t>
            </w:r>
          </w:p>
        </w:tc>
        <w:tc>
          <w:tcPr>
            <w:tcW w:w="6660" w:type="dxa"/>
            <w:shd w:val="clear" w:color="auto" w:fill="auto"/>
          </w:tcPr>
          <w:p w14:paraId="696415AD" w14:textId="77777777" w:rsidR="000708CB" w:rsidRPr="00F74CD5" w:rsidRDefault="000708CB" w:rsidP="006E46EC">
            <w:pPr>
              <w:rPr>
                <w:rFonts w:ascii="Arial" w:hAnsi="Arial" w:cs="Arial"/>
                <w:color w:val="000000"/>
                <w:sz w:val="20"/>
                <w:szCs w:val="20"/>
              </w:rPr>
            </w:pPr>
            <w:r w:rsidRPr="00F74CD5">
              <w:rPr>
                <w:rFonts w:ascii="Arial" w:hAnsi="Arial" w:cs="Arial"/>
                <w:color w:val="000000"/>
                <w:sz w:val="20"/>
                <w:szCs w:val="20"/>
              </w:rPr>
              <w:t>Reasonable accommodation procedures</w:t>
            </w:r>
            <w:r w:rsidR="006E46EC">
              <w:rPr>
                <w:rFonts w:ascii="Arial" w:hAnsi="Arial" w:cs="Arial"/>
                <w:color w:val="000000"/>
                <w:sz w:val="20"/>
                <w:szCs w:val="20"/>
              </w:rPr>
              <w:t>?</w:t>
            </w:r>
            <w:r w:rsidRPr="00F74CD5">
              <w:rPr>
                <w:rFonts w:ascii="Arial" w:hAnsi="Arial" w:cs="Arial"/>
                <w:color w:val="000000"/>
                <w:sz w:val="20"/>
                <w:szCs w:val="20"/>
              </w:rPr>
              <w:t xml:space="preserve"> </w:t>
            </w:r>
            <w:r w:rsidR="006E46EC">
              <w:rPr>
                <w:rFonts w:ascii="Arial" w:hAnsi="Arial" w:cs="Arial"/>
                <w:color w:val="000000"/>
                <w:sz w:val="20"/>
                <w:szCs w:val="20"/>
              </w:rPr>
              <w:t>[</w:t>
            </w:r>
            <w:r w:rsidRPr="00F74CD5">
              <w:rPr>
                <w:rFonts w:ascii="Arial" w:hAnsi="Arial" w:cs="Arial"/>
                <w:color w:val="000000"/>
                <w:sz w:val="20"/>
                <w:szCs w:val="20"/>
              </w:rPr>
              <w:t>see 29 C.F.R. § 1614.203(d)(3)(</w:t>
            </w:r>
            <w:proofErr w:type="spellStart"/>
            <w:r w:rsidRPr="00F74CD5">
              <w:rPr>
                <w:rFonts w:ascii="Arial" w:hAnsi="Arial" w:cs="Arial"/>
                <w:color w:val="000000"/>
                <w:sz w:val="20"/>
                <w:szCs w:val="20"/>
              </w:rPr>
              <w:t>i</w:t>
            </w:r>
            <w:proofErr w:type="spellEnd"/>
            <w:r w:rsidRPr="00F74CD5">
              <w:rPr>
                <w:rFonts w:ascii="Arial" w:hAnsi="Arial" w:cs="Arial"/>
                <w:color w:val="000000"/>
                <w:sz w:val="20"/>
                <w:szCs w:val="20"/>
              </w:rPr>
              <w:t>)</w:t>
            </w:r>
            <w:r w:rsidR="006E46EC">
              <w:rPr>
                <w:rFonts w:ascii="Arial" w:hAnsi="Arial" w:cs="Arial"/>
                <w:color w:val="000000"/>
                <w:sz w:val="20"/>
                <w:szCs w:val="20"/>
              </w:rPr>
              <w:t>]</w:t>
            </w:r>
            <w:r w:rsidRPr="00F74CD5">
              <w:rPr>
                <w:rFonts w:ascii="Arial" w:hAnsi="Arial" w:cs="Arial"/>
                <w:color w:val="000000"/>
                <w:sz w:val="20"/>
                <w:szCs w:val="20"/>
              </w:rPr>
              <w:t xml:space="preserve"> </w:t>
            </w:r>
            <w:r w:rsidR="006E46EC">
              <w:rPr>
                <w:rFonts w:ascii="Arial" w:hAnsi="Arial" w:cs="Arial"/>
                <w:color w:val="000000"/>
                <w:sz w:val="20"/>
                <w:szCs w:val="20"/>
              </w:rPr>
              <w:t xml:space="preserve"> I</w:t>
            </w:r>
            <w:r w:rsidRPr="00F74CD5">
              <w:rPr>
                <w:rFonts w:ascii="Arial" w:hAnsi="Arial" w:cs="Arial"/>
                <w:color w:val="000000"/>
                <w:sz w:val="20"/>
                <w:szCs w:val="20"/>
              </w:rPr>
              <w:t>f so, please provide the internet address in the comments column.</w:t>
            </w:r>
          </w:p>
        </w:tc>
        <w:tc>
          <w:tcPr>
            <w:tcW w:w="1620" w:type="dxa"/>
            <w:shd w:val="clear" w:color="auto" w:fill="auto"/>
          </w:tcPr>
          <w:p w14:paraId="3FA07207" w14:textId="77777777" w:rsidR="000708CB" w:rsidRPr="00F74CD5" w:rsidRDefault="000708CB" w:rsidP="00DD54B4">
            <w:pPr>
              <w:rPr>
                <w:rFonts w:ascii="Arial" w:hAnsi="Arial" w:cs="Arial"/>
                <w:sz w:val="20"/>
                <w:szCs w:val="20"/>
              </w:rPr>
            </w:pPr>
            <w:r w:rsidRPr="00F74CD5">
              <w:rPr>
                <w:rFonts w:ascii="Arial" w:hAnsi="Arial" w:cs="Arial"/>
                <w:sz w:val="20"/>
                <w:szCs w:val="20"/>
              </w:rPr>
              <w:t>Yes</w:t>
            </w:r>
          </w:p>
        </w:tc>
        <w:tc>
          <w:tcPr>
            <w:tcW w:w="2250" w:type="dxa"/>
            <w:shd w:val="clear" w:color="auto" w:fill="auto"/>
          </w:tcPr>
          <w:p w14:paraId="09434AC4" w14:textId="77777777" w:rsidR="000708CB" w:rsidRDefault="00DB7663" w:rsidP="00DD54B4">
            <w:pPr>
              <w:rPr>
                <w:color w:val="1F497D"/>
                <w:sz w:val="22"/>
                <w:szCs w:val="22"/>
              </w:rPr>
            </w:pPr>
            <w:hyperlink r:id="rId22" w:tooltip="Reasonable Accommodation (RA) Manual" w:history="1">
              <w:r w:rsidR="000708CB">
                <w:rPr>
                  <w:rStyle w:val="Hyperlink"/>
                </w:rPr>
                <w:t>https://www.hrsa.gov/sites/default/files/hr/nofearact/forms/ramanual.pdf</w:t>
              </w:r>
            </w:hyperlink>
          </w:p>
          <w:p w14:paraId="7597FAF8" w14:textId="77777777" w:rsidR="000708CB" w:rsidRPr="00F74CD5" w:rsidRDefault="000708CB" w:rsidP="00DD54B4">
            <w:pPr>
              <w:jc w:val="center"/>
              <w:rPr>
                <w:rFonts w:ascii="Arial" w:hAnsi="Arial" w:cs="Arial"/>
                <w:sz w:val="20"/>
                <w:szCs w:val="20"/>
              </w:rPr>
            </w:pPr>
          </w:p>
        </w:tc>
        <w:tc>
          <w:tcPr>
            <w:tcW w:w="2250" w:type="dxa"/>
            <w:shd w:val="clear" w:color="auto" w:fill="auto"/>
          </w:tcPr>
          <w:p w14:paraId="6283FE05" w14:textId="77777777" w:rsidR="000708CB" w:rsidRPr="00FD58F6" w:rsidRDefault="000708CB" w:rsidP="00DD54B4">
            <w:pPr>
              <w:jc w:val="center"/>
              <w:rPr>
                <w:rFonts w:ascii="Arial" w:hAnsi="Arial" w:cs="Arial"/>
                <w:sz w:val="20"/>
                <w:szCs w:val="20"/>
              </w:rPr>
            </w:pPr>
            <w:r w:rsidRPr="00F74CD5">
              <w:rPr>
                <w:rFonts w:ascii="Arial" w:hAnsi="Arial" w:cs="Arial"/>
                <w:sz w:val="20"/>
                <w:szCs w:val="20"/>
              </w:rPr>
              <w:t>A.3.c</w:t>
            </w:r>
          </w:p>
        </w:tc>
      </w:tr>
      <w:tr w:rsidR="000708CB" w:rsidRPr="008C4E5C" w14:paraId="3D730BEB" w14:textId="77777777" w:rsidTr="00DD54B4">
        <w:tc>
          <w:tcPr>
            <w:tcW w:w="1818" w:type="dxa"/>
            <w:shd w:val="clear" w:color="auto" w:fill="FFFFFF"/>
          </w:tcPr>
          <w:p w14:paraId="41C703C6" w14:textId="77777777" w:rsidR="000708CB" w:rsidRDefault="000708CB" w:rsidP="00D958FC">
            <w:pPr>
              <w:jc w:val="center"/>
              <w:rPr>
                <w:rFonts w:ascii="Arial" w:hAnsi="Arial" w:cs="Arial"/>
                <w:b/>
                <w:sz w:val="20"/>
                <w:szCs w:val="20"/>
              </w:rPr>
            </w:pPr>
            <w:r>
              <w:rPr>
                <w:rFonts w:ascii="Arial" w:hAnsi="Arial" w:cs="Arial"/>
                <w:b/>
                <w:sz w:val="20"/>
                <w:szCs w:val="20"/>
              </w:rPr>
              <w:t>A.2.c</w:t>
            </w:r>
          </w:p>
        </w:tc>
        <w:tc>
          <w:tcPr>
            <w:tcW w:w="6660" w:type="dxa"/>
            <w:shd w:val="clear" w:color="auto" w:fill="auto"/>
          </w:tcPr>
          <w:p w14:paraId="0AE891AF" w14:textId="77777777" w:rsidR="000708CB" w:rsidRPr="00DB3EBF" w:rsidRDefault="000708CB" w:rsidP="00DD54B4">
            <w:pPr>
              <w:rPr>
                <w:rFonts w:ascii="Arial" w:hAnsi="Arial" w:cs="Arial"/>
                <w:color w:val="000000"/>
                <w:sz w:val="20"/>
                <w:szCs w:val="20"/>
              </w:rPr>
            </w:pPr>
            <w:r w:rsidRPr="0095415D">
              <w:rPr>
                <w:rFonts w:ascii="Arial" w:hAnsi="Arial" w:cs="Arial"/>
                <w:color w:val="000000"/>
                <w:sz w:val="20"/>
                <w:szCs w:val="20"/>
              </w:rPr>
              <w:t xml:space="preserve">Does the </w:t>
            </w:r>
            <w:r w:rsidRPr="009D2266">
              <w:rPr>
                <w:rFonts w:ascii="Arial" w:hAnsi="Arial" w:cs="Arial"/>
                <w:color w:val="000000"/>
                <w:sz w:val="20"/>
                <w:szCs w:val="20"/>
              </w:rPr>
              <w:t xml:space="preserve">agency </w:t>
            </w:r>
            <w:r>
              <w:rPr>
                <w:rFonts w:ascii="Arial" w:hAnsi="Arial" w:cs="Arial"/>
                <w:color w:val="000000"/>
                <w:sz w:val="20"/>
                <w:szCs w:val="20"/>
              </w:rPr>
              <w:t xml:space="preserve">inform </w:t>
            </w:r>
            <w:r w:rsidRPr="0095415D">
              <w:rPr>
                <w:rFonts w:ascii="Arial" w:hAnsi="Arial" w:cs="Arial"/>
                <w:color w:val="000000"/>
                <w:sz w:val="20"/>
                <w:szCs w:val="20"/>
              </w:rPr>
              <w:t>its employees</w:t>
            </w:r>
            <w:r w:rsidRPr="00535AE1">
              <w:rPr>
                <w:rFonts w:ascii="Arial" w:hAnsi="Arial" w:cs="Arial"/>
                <w:color w:val="000000"/>
                <w:sz w:val="20"/>
                <w:szCs w:val="20"/>
              </w:rPr>
              <w:t xml:space="preserve"> </w:t>
            </w:r>
            <w:r>
              <w:rPr>
                <w:rFonts w:ascii="Arial" w:hAnsi="Arial" w:cs="Arial"/>
                <w:color w:val="000000"/>
                <w:sz w:val="20"/>
                <w:szCs w:val="20"/>
              </w:rPr>
              <w:t xml:space="preserve">about </w:t>
            </w:r>
            <w:r w:rsidRPr="00535AE1">
              <w:rPr>
                <w:rFonts w:ascii="Arial" w:hAnsi="Arial" w:cs="Arial"/>
                <w:color w:val="000000"/>
                <w:sz w:val="20"/>
                <w:szCs w:val="20"/>
              </w:rPr>
              <w:t>the following topics</w:t>
            </w:r>
            <w:r w:rsidR="006E46EC">
              <w:rPr>
                <w:rFonts w:ascii="Arial" w:hAnsi="Arial" w:cs="Arial"/>
                <w:color w:val="000000"/>
                <w:sz w:val="20"/>
                <w:szCs w:val="20"/>
              </w:rPr>
              <w:t>:</w:t>
            </w:r>
            <w:r w:rsidRPr="00535AE1">
              <w:rPr>
                <w:rFonts w:ascii="Arial" w:hAnsi="Arial" w:cs="Arial"/>
                <w:b/>
                <w:color w:val="000000"/>
                <w:sz w:val="20"/>
                <w:szCs w:val="20"/>
              </w:rPr>
              <w:t xml:space="preserve">   </w:t>
            </w:r>
          </w:p>
        </w:tc>
        <w:tc>
          <w:tcPr>
            <w:tcW w:w="1620" w:type="dxa"/>
            <w:shd w:val="clear" w:color="auto" w:fill="FFFFFF"/>
          </w:tcPr>
          <w:p w14:paraId="17299662" w14:textId="77777777" w:rsidR="000708CB" w:rsidRPr="008C4E5C" w:rsidRDefault="000708CB" w:rsidP="00DD54B4">
            <w:pPr>
              <w:rPr>
                <w:rFonts w:ascii="Arial" w:hAnsi="Arial" w:cs="Arial"/>
                <w:sz w:val="20"/>
                <w:szCs w:val="20"/>
              </w:rPr>
            </w:pPr>
          </w:p>
        </w:tc>
        <w:tc>
          <w:tcPr>
            <w:tcW w:w="2250" w:type="dxa"/>
            <w:shd w:val="clear" w:color="auto" w:fill="FFFFFF"/>
          </w:tcPr>
          <w:p w14:paraId="317ADCBC" w14:textId="77777777" w:rsidR="000708CB" w:rsidRDefault="000708CB" w:rsidP="00DD54B4">
            <w:pPr>
              <w:jc w:val="center"/>
              <w:rPr>
                <w:rFonts w:ascii="Arial" w:hAnsi="Arial" w:cs="Arial"/>
                <w:sz w:val="20"/>
                <w:szCs w:val="20"/>
              </w:rPr>
            </w:pPr>
          </w:p>
        </w:tc>
        <w:tc>
          <w:tcPr>
            <w:tcW w:w="2250" w:type="dxa"/>
            <w:shd w:val="clear" w:color="auto" w:fill="FFFFFF"/>
          </w:tcPr>
          <w:p w14:paraId="5172D570" w14:textId="77777777" w:rsidR="000708CB" w:rsidRDefault="000708CB" w:rsidP="00DD54B4">
            <w:pPr>
              <w:jc w:val="center"/>
              <w:rPr>
                <w:rFonts w:ascii="Arial" w:hAnsi="Arial" w:cs="Arial"/>
                <w:sz w:val="20"/>
                <w:szCs w:val="20"/>
              </w:rPr>
            </w:pPr>
          </w:p>
        </w:tc>
      </w:tr>
      <w:tr w:rsidR="000708CB" w:rsidRPr="008C4E5C" w14:paraId="7CE927AF" w14:textId="77777777" w:rsidTr="00DD54B4">
        <w:tc>
          <w:tcPr>
            <w:tcW w:w="1818" w:type="dxa"/>
            <w:shd w:val="clear" w:color="auto" w:fill="FFFFFF"/>
          </w:tcPr>
          <w:p w14:paraId="019D153C" w14:textId="77777777" w:rsidR="000708CB" w:rsidRPr="0029224D" w:rsidRDefault="000708CB" w:rsidP="00DD54B4">
            <w:pPr>
              <w:jc w:val="center"/>
              <w:rPr>
                <w:rFonts w:ascii="Arial" w:hAnsi="Arial" w:cs="Arial"/>
                <w:b/>
                <w:sz w:val="20"/>
                <w:szCs w:val="20"/>
              </w:rPr>
            </w:pPr>
            <w:r w:rsidRPr="0029224D">
              <w:rPr>
                <w:rFonts w:ascii="Arial" w:hAnsi="Arial" w:cs="Arial"/>
                <w:b/>
                <w:sz w:val="20"/>
                <w:szCs w:val="20"/>
              </w:rPr>
              <w:t>A.2.c.1</w:t>
            </w:r>
          </w:p>
        </w:tc>
        <w:tc>
          <w:tcPr>
            <w:tcW w:w="6660" w:type="dxa"/>
            <w:shd w:val="clear" w:color="auto" w:fill="auto"/>
          </w:tcPr>
          <w:p w14:paraId="024450A1" w14:textId="77777777" w:rsidR="000708CB" w:rsidRPr="00320F18" w:rsidDel="00524388" w:rsidRDefault="000708CB" w:rsidP="006E46EC">
            <w:pPr>
              <w:rPr>
                <w:rFonts w:ascii="Arial" w:hAnsi="Arial" w:cs="Arial"/>
                <w:sz w:val="20"/>
                <w:szCs w:val="20"/>
              </w:rPr>
            </w:pPr>
            <w:r>
              <w:rPr>
                <w:rFonts w:ascii="Arial" w:hAnsi="Arial" w:cs="Arial"/>
                <w:sz w:val="20"/>
                <w:szCs w:val="20"/>
              </w:rPr>
              <w:t>EEO complaint process</w:t>
            </w:r>
            <w:r w:rsidR="006E46EC">
              <w:rPr>
                <w:rFonts w:ascii="Arial" w:hAnsi="Arial" w:cs="Arial"/>
                <w:sz w:val="20"/>
                <w:szCs w:val="20"/>
              </w:rPr>
              <w:t>?</w:t>
            </w:r>
            <w:r w:rsidRPr="0028043C">
              <w:rPr>
                <w:rFonts w:ascii="Arial" w:hAnsi="Arial" w:cs="Arial"/>
                <w:sz w:val="20"/>
                <w:szCs w:val="20"/>
              </w:rPr>
              <w:t xml:space="preserve"> </w:t>
            </w:r>
            <w:r w:rsidR="006E46EC">
              <w:rPr>
                <w:rFonts w:ascii="Arial" w:hAnsi="Arial" w:cs="Arial"/>
                <w:sz w:val="20"/>
                <w:szCs w:val="20"/>
              </w:rPr>
              <w:t>[</w:t>
            </w:r>
            <w:r w:rsidRPr="0028043C">
              <w:rPr>
                <w:rFonts w:ascii="Arial" w:hAnsi="Arial" w:cs="Arial"/>
                <w:sz w:val="20"/>
                <w:szCs w:val="20"/>
              </w:rPr>
              <w:t xml:space="preserve">see 29 </w:t>
            </w:r>
            <w:r>
              <w:rPr>
                <w:rFonts w:ascii="Arial" w:hAnsi="Arial" w:cs="Arial"/>
                <w:sz w:val="20"/>
                <w:szCs w:val="20"/>
              </w:rPr>
              <w:t>CFR</w:t>
            </w:r>
            <w:r w:rsidRPr="0028043C">
              <w:rPr>
                <w:rFonts w:ascii="Arial" w:hAnsi="Arial" w:cs="Arial"/>
                <w:sz w:val="20"/>
                <w:szCs w:val="20"/>
              </w:rPr>
              <w:t xml:space="preserve"> §§ 1614.102(a)(12) and 1614.102(b)(5)</w:t>
            </w:r>
            <w:r w:rsidR="006E46EC">
              <w:rPr>
                <w:rFonts w:ascii="Arial" w:hAnsi="Arial" w:cs="Arial"/>
                <w:color w:val="000000"/>
                <w:sz w:val="20"/>
                <w:szCs w:val="20"/>
              </w:rPr>
              <w:t>]</w:t>
            </w:r>
            <w:r w:rsidRPr="0028043C">
              <w:rPr>
                <w:rFonts w:ascii="Arial" w:hAnsi="Arial" w:cs="Arial"/>
                <w:sz w:val="20"/>
                <w:szCs w:val="20"/>
              </w:rPr>
              <w:t xml:space="preserve"> If </w:t>
            </w:r>
            <w:r w:rsidR="006E46EC">
              <w:rPr>
                <w:rFonts w:ascii="Arial" w:hAnsi="Arial" w:cs="Arial"/>
                <w:sz w:val="20"/>
                <w:szCs w:val="20"/>
              </w:rPr>
              <w:t>“</w:t>
            </w:r>
            <w:r w:rsidRPr="0028043C">
              <w:rPr>
                <w:rFonts w:ascii="Arial" w:hAnsi="Arial" w:cs="Arial"/>
                <w:sz w:val="20"/>
                <w:szCs w:val="20"/>
              </w:rPr>
              <w:t>yes</w:t>
            </w:r>
            <w:r w:rsidR="006E46EC">
              <w:rPr>
                <w:rFonts w:ascii="Arial" w:hAnsi="Arial" w:cs="Arial"/>
                <w:sz w:val="20"/>
                <w:szCs w:val="20"/>
              </w:rPr>
              <w:t>”</w:t>
            </w:r>
            <w:r w:rsidRPr="0028043C">
              <w:rPr>
                <w:rFonts w:ascii="Arial" w:hAnsi="Arial" w:cs="Arial"/>
                <w:sz w:val="20"/>
                <w:szCs w:val="20"/>
              </w:rPr>
              <w:t>, please</w:t>
            </w:r>
            <w:r w:rsidRPr="00320F18">
              <w:rPr>
                <w:rFonts w:ascii="Arial" w:hAnsi="Arial" w:cs="Arial"/>
                <w:sz w:val="20"/>
                <w:szCs w:val="20"/>
              </w:rPr>
              <w:t xml:space="preserve"> provide how often.</w:t>
            </w:r>
            <w:r>
              <w:rPr>
                <w:rFonts w:ascii="Arial" w:hAnsi="Arial" w:cs="Arial"/>
                <w:sz w:val="20"/>
                <w:szCs w:val="20"/>
              </w:rPr>
              <w:t xml:space="preserve">  </w:t>
            </w:r>
          </w:p>
        </w:tc>
        <w:tc>
          <w:tcPr>
            <w:tcW w:w="1620" w:type="dxa"/>
            <w:shd w:val="clear" w:color="auto" w:fill="FFFFFF"/>
          </w:tcPr>
          <w:p w14:paraId="11D5DBF3" w14:textId="77777777" w:rsidR="000708CB" w:rsidRPr="008C4E5C" w:rsidRDefault="000708CB" w:rsidP="00DD54B4">
            <w:pPr>
              <w:rPr>
                <w:rFonts w:ascii="Arial" w:hAnsi="Arial" w:cs="Arial"/>
                <w:color w:val="000000"/>
                <w:sz w:val="20"/>
                <w:szCs w:val="20"/>
              </w:rPr>
            </w:pPr>
            <w:r>
              <w:rPr>
                <w:rFonts w:ascii="Arial" w:hAnsi="Arial" w:cs="Arial"/>
                <w:color w:val="000000"/>
                <w:sz w:val="20"/>
                <w:szCs w:val="20"/>
              </w:rPr>
              <w:t>Yes</w:t>
            </w:r>
          </w:p>
        </w:tc>
        <w:tc>
          <w:tcPr>
            <w:tcW w:w="2250" w:type="dxa"/>
            <w:shd w:val="clear" w:color="auto" w:fill="FFFFFF"/>
          </w:tcPr>
          <w:p w14:paraId="5463C5BD" w14:textId="77777777" w:rsidR="000708CB" w:rsidRDefault="000708CB" w:rsidP="00DD54B4">
            <w:pPr>
              <w:rPr>
                <w:rFonts w:ascii="Arial" w:hAnsi="Arial" w:cs="Arial"/>
                <w:sz w:val="20"/>
                <w:szCs w:val="20"/>
              </w:rPr>
            </w:pPr>
            <w:r>
              <w:rPr>
                <w:rFonts w:ascii="Arial" w:hAnsi="Arial" w:cs="Arial"/>
                <w:sz w:val="20"/>
                <w:szCs w:val="20"/>
              </w:rPr>
              <w:t xml:space="preserve">Employees are informed about the EEO complaint process several times throughout the fiscal year, including but not limited to, during biweekly new employee orientation, through quarterly EEO trainings, and at the time of the annual issuance of the EEO policy statement. Information is also posted throughout the building as well as provided as requested and needed.  </w:t>
            </w:r>
          </w:p>
        </w:tc>
        <w:tc>
          <w:tcPr>
            <w:tcW w:w="2250" w:type="dxa"/>
            <w:shd w:val="clear" w:color="auto" w:fill="FFFFFF"/>
          </w:tcPr>
          <w:p w14:paraId="12A5C7A8" w14:textId="77777777" w:rsidR="000708CB" w:rsidRDefault="000708CB" w:rsidP="00DD54B4">
            <w:pPr>
              <w:jc w:val="center"/>
              <w:rPr>
                <w:rFonts w:ascii="Arial" w:hAnsi="Arial" w:cs="Arial"/>
                <w:sz w:val="20"/>
                <w:szCs w:val="20"/>
              </w:rPr>
            </w:pPr>
            <w:r>
              <w:rPr>
                <w:rFonts w:ascii="Arial" w:hAnsi="Arial" w:cs="Arial"/>
                <w:sz w:val="20"/>
                <w:szCs w:val="20"/>
              </w:rPr>
              <w:t>A.2.a</w:t>
            </w:r>
          </w:p>
        </w:tc>
      </w:tr>
      <w:tr w:rsidR="000708CB" w:rsidRPr="008C4E5C" w14:paraId="05FA7770" w14:textId="77777777" w:rsidTr="00DD54B4">
        <w:tc>
          <w:tcPr>
            <w:tcW w:w="1818" w:type="dxa"/>
            <w:shd w:val="clear" w:color="auto" w:fill="FFFFFF"/>
          </w:tcPr>
          <w:p w14:paraId="17A4527F" w14:textId="77777777" w:rsidR="000708CB" w:rsidRPr="0029224D" w:rsidRDefault="000708CB" w:rsidP="00DD54B4">
            <w:pPr>
              <w:jc w:val="center"/>
              <w:rPr>
                <w:rFonts w:ascii="Arial" w:hAnsi="Arial" w:cs="Arial"/>
                <w:b/>
                <w:sz w:val="20"/>
                <w:szCs w:val="20"/>
              </w:rPr>
            </w:pPr>
            <w:r w:rsidRPr="0029224D">
              <w:rPr>
                <w:rFonts w:ascii="Arial" w:hAnsi="Arial" w:cs="Arial"/>
                <w:b/>
                <w:sz w:val="20"/>
                <w:szCs w:val="20"/>
              </w:rPr>
              <w:t>A.2.c.2</w:t>
            </w:r>
          </w:p>
        </w:tc>
        <w:tc>
          <w:tcPr>
            <w:tcW w:w="6660" w:type="dxa"/>
            <w:shd w:val="clear" w:color="auto" w:fill="auto"/>
          </w:tcPr>
          <w:p w14:paraId="15FD9799" w14:textId="77777777" w:rsidR="000708CB" w:rsidRPr="00320F18" w:rsidDel="00524388" w:rsidRDefault="000708CB" w:rsidP="006E46EC">
            <w:pPr>
              <w:rPr>
                <w:rFonts w:ascii="Arial" w:hAnsi="Arial" w:cs="Arial"/>
                <w:sz w:val="20"/>
                <w:szCs w:val="20"/>
              </w:rPr>
            </w:pPr>
            <w:r>
              <w:rPr>
                <w:rFonts w:ascii="Arial" w:hAnsi="Arial" w:cs="Arial"/>
                <w:sz w:val="20"/>
                <w:szCs w:val="20"/>
              </w:rPr>
              <w:t>ADR process</w:t>
            </w:r>
            <w:r w:rsidR="006E46EC">
              <w:rPr>
                <w:rFonts w:ascii="Arial" w:hAnsi="Arial" w:cs="Arial"/>
                <w:sz w:val="20"/>
                <w:szCs w:val="20"/>
              </w:rPr>
              <w:t>?</w:t>
            </w:r>
            <w:r>
              <w:rPr>
                <w:rFonts w:ascii="Arial" w:hAnsi="Arial" w:cs="Arial"/>
                <w:sz w:val="20"/>
                <w:szCs w:val="20"/>
              </w:rPr>
              <w:t xml:space="preserve"> </w:t>
            </w:r>
            <w:r w:rsidR="006E46EC">
              <w:rPr>
                <w:rFonts w:ascii="Arial" w:hAnsi="Arial" w:cs="Arial"/>
                <w:sz w:val="20"/>
                <w:szCs w:val="20"/>
              </w:rPr>
              <w:t>[see MD-110, Ch. 3(II)(C)]</w:t>
            </w:r>
            <w:r>
              <w:rPr>
                <w:rFonts w:ascii="Arial" w:hAnsi="Arial" w:cs="Arial"/>
                <w:sz w:val="20"/>
                <w:szCs w:val="20"/>
              </w:rPr>
              <w:t xml:space="preserve"> </w:t>
            </w:r>
            <w:r w:rsidR="006E46EC">
              <w:rPr>
                <w:rFonts w:ascii="Arial" w:hAnsi="Arial" w:cs="Arial"/>
                <w:sz w:val="20"/>
                <w:szCs w:val="20"/>
              </w:rPr>
              <w:t>I</w:t>
            </w:r>
            <w:r>
              <w:rPr>
                <w:rFonts w:ascii="Arial" w:hAnsi="Arial" w:cs="Arial"/>
                <w:sz w:val="20"/>
                <w:szCs w:val="20"/>
              </w:rPr>
              <w:t xml:space="preserve">f </w:t>
            </w:r>
            <w:r w:rsidR="006E46EC">
              <w:rPr>
                <w:rFonts w:ascii="Arial" w:hAnsi="Arial" w:cs="Arial"/>
                <w:sz w:val="20"/>
                <w:szCs w:val="20"/>
              </w:rPr>
              <w:t>“</w:t>
            </w:r>
            <w:r>
              <w:rPr>
                <w:rFonts w:ascii="Arial" w:hAnsi="Arial" w:cs="Arial"/>
                <w:sz w:val="20"/>
                <w:szCs w:val="20"/>
              </w:rPr>
              <w:t>yes</w:t>
            </w:r>
            <w:r w:rsidR="006E46EC">
              <w:rPr>
                <w:rFonts w:ascii="Arial" w:hAnsi="Arial" w:cs="Arial"/>
                <w:sz w:val="20"/>
                <w:szCs w:val="20"/>
              </w:rPr>
              <w:t>”</w:t>
            </w:r>
            <w:r>
              <w:rPr>
                <w:rFonts w:ascii="Arial" w:hAnsi="Arial" w:cs="Arial"/>
                <w:sz w:val="20"/>
                <w:szCs w:val="20"/>
              </w:rPr>
              <w:t>,</w:t>
            </w:r>
            <w:r w:rsidRPr="00320F18">
              <w:rPr>
                <w:rFonts w:ascii="Arial" w:hAnsi="Arial" w:cs="Arial"/>
                <w:sz w:val="20"/>
                <w:szCs w:val="20"/>
              </w:rPr>
              <w:t xml:space="preserve"> please provide how often.</w:t>
            </w:r>
            <w:r>
              <w:rPr>
                <w:rFonts w:ascii="Arial" w:hAnsi="Arial" w:cs="Arial"/>
                <w:sz w:val="20"/>
                <w:szCs w:val="20"/>
              </w:rPr>
              <w:t xml:space="preserve">  </w:t>
            </w:r>
          </w:p>
        </w:tc>
        <w:tc>
          <w:tcPr>
            <w:tcW w:w="1620" w:type="dxa"/>
            <w:shd w:val="clear" w:color="auto" w:fill="FFFFFF"/>
          </w:tcPr>
          <w:p w14:paraId="3CAD8AAB" w14:textId="77777777" w:rsidR="000708CB" w:rsidRPr="008C4E5C" w:rsidRDefault="000708CB" w:rsidP="00DD54B4">
            <w:pPr>
              <w:rPr>
                <w:rFonts w:ascii="Arial" w:hAnsi="Arial" w:cs="Arial"/>
                <w:color w:val="000000"/>
                <w:sz w:val="20"/>
                <w:szCs w:val="20"/>
              </w:rPr>
            </w:pPr>
            <w:r>
              <w:rPr>
                <w:rFonts w:ascii="Arial" w:hAnsi="Arial" w:cs="Arial"/>
                <w:color w:val="000000"/>
                <w:sz w:val="20"/>
                <w:szCs w:val="20"/>
              </w:rPr>
              <w:t>Yes</w:t>
            </w:r>
          </w:p>
        </w:tc>
        <w:tc>
          <w:tcPr>
            <w:tcW w:w="2250" w:type="dxa"/>
            <w:shd w:val="clear" w:color="auto" w:fill="FFFFFF"/>
          </w:tcPr>
          <w:p w14:paraId="68ADA3E6" w14:textId="77777777" w:rsidR="000708CB" w:rsidRDefault="000708CB" w:rsidP="00DD54B4">
            <w:pPr>
              <w:rPr>
                <w:rFonts w:ascii="Arial" w:hAnsi="Arial" w:cs="Arial"/>
                <w:sz w:val="20"/>
                <w:szCs w:val="20"/>
              </w:rPr>
            </w:pPr>
            <w:r>
              <w:rPr>
                <w:rFonts w:ascii="Arial" w:hAnsi="Arial" w:cs="Arial"/>
                <w:sz w:val="20"/>
                <w:szCs w:val="20"/>
              </w:rPr>
              <w:t xml:space="preserve">Employees are informed about the ADR complaints process several times throughout the fiscal year, including but not limited to, during </w:t>
            </w:r>
            <w:r>
              <w:rPr>
                <w:rFonts w:ascii="Arial" w:hAnsi="Arial" w:cs="Arial"/>
                <w:sz w:val="20"/>
                <w:szCs w:val="20"/>
              </w:rPr>
              <w:lastRenderedPageBreak/>
              <w:t xml:space="preserve">biweekly new employee orientation, through quarterly EEO trainings, during EEO Intake, and at the time of the annual issuance of the EEO policy statement. </w:t>
            </w:r>
            <w:r w:rsidR="006E46EC">
              <w:rPr>
                <w:rFonts w:ascii="Arial" w:hAnsi="Arial" w:cs="Arial"/>
                <w:sz w:val="20"/>
                <w:szCs w:val="20"/>
              </w:rPr>
              <w:t xml:space="preserve"> </w:t>
            </w:r>
            <w:r>
              <w:rPr>
                <w:rFonts w:ascii="Arial" w:hAnsi="Arial" w:cs="Arial"/>
                <w:sz w:val="20"/>
                <w:szCs w:val="20"/>
              </w:rPr>
              <w:t xml:space="preserve">Information is also provided as requested and needed.  </w:t>
            </w:r>
          </w:p>
        </w:tc>
        <w:tc>
          <w:tcPr>
            <w:tcW w:w="2250" w:type="dxa"/>
            <w:shd w:val="clear" w:color="auto" w:fill="FFFFFF"/>
          </w:tcPr>
          <w:p w14:paraId="6875B054" w14:textId="77777777" w:rsidR="000708CB" w:rsidRDefault="000708CB" w:rsidP="00DD54B4">
            <w:pPr>
              <w:jc w:val="center"/>
              <w:rPr>
                <w:rFonts w:ascii="Arial" w:hAnsi="Arial" w:cs="Arial"/>
                <w:sz w:val="20"/>
                <w:szCs w:val="20"/>
              </w:rPr>
            </w:pPr>
            <w:r>
              <w:rPr>
                <w:rFonts w:ascii="Arial" w:hAnsi="Arial" w:cs="Arial"/>
                <w:sz w:val="20"/>
                <w:szCs w:val="20"/>
              </w:rPr>
              <w:lastRenderedPageBreak/>
              <w:t>New</w:t>
            </w:r>
          </w:p>
        </w:tc>
      </w:tr>
      <w:tr w:rsidR="000708CB" w:rsidRPr="008C4E5C" w14:paraId="5B1AE0FB" w14:textId="77777777" w:rsidTr="00DD54B4">
        <w:tc>
          <w:tcPr>
            <w:tcW w:w="1818" w:type="dxa"/>
            <w:shd w:val="clear" w:color="auto" w:fill="auto"/>
          </w:tcPr>
          <w:p w14:paraId="74C4ACE5" w14:textId="77777777" w:rsidR="000708CB" w:rsidRPr="0029224D" w:rsidRDefault="000708CB" w:rsidP="00DD54B4">
            <w:pPr>
              <w:jc w:val="center"/>
              <w:rPr>
                <w:rFonts w:ascii="Arial" w:hAnsi="Arial" w:cs="Arial"/>
                <w:b/>
                <w:sz w:val="20"/>
                <w:szCs w:val="20"/>
              </w:rPr>
            </w:pPr>
            <w:r w:rsidRPr="0029224D">
              <w:rPr>
                <w:rFonts w:ascii="Arial" w:hAnsi="Arial" w:cs="Arial"/>
                <w:b/>
                <w:sz w:val="20"/>
                <w:szCs w:val="20"/>
              </w:rPr>
              <w:t>A.2.c.3</w:t>
            </w:r>
          </w:p>
        </w:tc>
        <w:tc>
          <w:tcPr>
            <w:tcW w:w="6660" w:type="dxa"/>
            <w:shd w:val="clear" w:color="auto" w:fill="auto"/>
          </w:tcPr>
          <w:p w14:paraId="3829C9A6" w14:textId="77777777" w:rsidR="000708CB" w:rsidRPr="00320F18" w:rsidDel="00524388" w:rsidRDefault="000708CB" w:rsidP="00DD54B4">
            <w:pPr>
              <w:rPr>
                <w:rFonts w:ascii="Arial" w:hAnsi="Arial" w:cs="Arial"/>
                <w:sz w:val="20"/>
                <w:szCs w:val="20"/>
              </w:rPr>
            </w:pPr>
            <w:r>
              <w:rPr>
                <w:rFonts w:ascii="Arial" w:hAnsi="Arial" w:cs="Arial"/>
                <w:sz w:val="20"/>
                <w:szCs w:val="20"/>
              </w:rPr>
              <w:t>Reasonable accommodation program? [see 29 CFR § 1614.203(d)(7)(ii)(C)]</w:t>
            </w:r>
            <w:r w:rsidRPr="00320F18">
              <w:rPr>
                <w:rFonts w:ascii="Arial" w:hAnsi="Arial" w:cs="Arial"/>
                <w:sz w:val="20"/>
                <w:szCs w:val="20"/>
              </w:rPr>
              <w:t xml:space="preserve"> </w:t>
            </w:r>
            <w:r>
              <w:rPr>
                <w:rFonts w:ascii="Arial" w:hAnsi="Arial" w:cs="Arial"/>
                <w:sz w:val="20"/>
                <w:szCs w:val="20"/>
              </w:rPr>
              <w:t>If “yes”</w:t>
            </w:r>
            <w:r w:rsidRPr="00320F18">
              <w:rPr>
                <w:rFonts w:ascii="Arial" w:hAnsi="Arial" w:cs="Arial"/>
                <w:sz w:val="20"/>
                <w:szCs w:val="20"/>
              </w:rPr>
              <w:t>, please provide how often.</w:t>
            </w:r>
            <w:r>
              <w:rPr>
                <w:rFonts w:ascii="Arial" w:hAnsi="Arial" w:cs="Arial"/>
                <w:sz w:val="20"/>
                <w:szCs w:val="20"/>
              </w:rPr>
              <w:t xml:space="preserve">  </w:t>
            </w:r>
          </w:p>
        </w:tc>
        <w:tc>
          <w:tcPr>
            <w:tcW w:w="1620" w:type="dxa"/>
            <w:shd w:val="clear" w:color="auto" w:fill="auto"/>
          </w:tcPr>
          <w:p w14:paraId="3629B3E8" w14:textId="77777777" w:rsidR="000708CB" w:rsidRPr="008C4E5C" w:rsidRDefault="000708CB" w:rsidP="00DD54B4">
            <w:pPr>
              <w:rPr>
                <w:rFonts w:ascii="Arial" w:hAnsi="Arial" w:cs="Arial"/>
                <w:color w:val="000000"/>
                <w:sz w:val="20"/>
                <w:szCs w:val="20"/>
              </w:rPr>
            </w:pPr>
            <w:r>
              <w:rPr>
                <w:rFonts w:ascii="Arial" w:hAnsi="Arial" w:cs="Arial"/>
                <w:color w:val="000000"/>
                <w:sz w:val="20"/>
                <w:szCs w:val="20"/>
              </w:rPr>
              <w:t>Yes</w:t>
            </w:r>
          </w:p>
        </w:tc>
        <w:tc>
          <w:tcPr>
            <w:tcW w:w="2250" w:type="dxa"/>
            <w:shd w:val="clear" w:color="auto" w:fill="auto"/>
          </w:tcPr>
          <w:p w14:paraId="78E79382" w14:textId="77777777" w:rsidR="000708CB" w:rsidRDefault="000708CB" w:rsidP="00DD54B4">
            <w:pPr>
              <w:rPr>
                <w:rFonts w:ascii="Arial" w:hAnsi="Arial" w:cs="Arial"/>
                <w:sz w:val="20"/>
                <w:szCs w:val="20"/>
              </w:rPr>
            </w:pPr>
            <w:r>
              <w:rPr>
                <w:rFonts w:ascii="Arial" w:hAnsi="Arial" w:cs="Arial"/>
                <w:sz w:val="20"/>
                <w:szCs w:val="20"/>
              </w:rPr>
              <w:t xml:space="preserve">Employees are informed about the Reasonable Accommodation (RA) Program at biweekly new employee orientations and quarterly RA trainings.  Information is also provided as requested and needed.   </w:t>
            </w:r>
          </w:p>
        </w:tc>
        <w:tc>
          <w:tcPr>
            <w:tcW w:w="2250" w:type="dxa"/>
            <w:shd w:val="clear" w:color="auto" w:fill="auto"/>
          </w:tcPr>
          <w:p w14:paraId="6712E653" w14:textId="77777777"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14:paraId="31A09296" w14:textId="77777777" w:rsidTr="00DD54B4">
        <w:tc>
          <w:tcPr>
            <w:tcW w:w="1818" w:type="dxa"/>
            <w:shd w:val="clear" w:color="auto" w:fill="FFFFFF"/>
          </w:tcPr>
          <w:p w14:paraId="3135ED6D" w14:textId="77777777" w:rsidR="000708CB" w:rsidRPr="0029224D" w:rsidRDefault="000708CB" w:rsidP="00DD54B4">
            <w:pPr>
              <w:jc w:val="center"/>
              <w:rPr>
                <w:rFonts w:ascii="Arial" w:hAnsi="Arial" w:cs="Arial"/>
                <w:b/>
                <w:sz w:val="20"/>
                <w:szCs w:val="20"/>
              </w:rPr>
            </w:pPr>
            <w:r w:rsidRPr="0029224D">
              <w:rPr>
                <w:rFonts w:ascii="Arial" w:hAnsi="Arial" w:cs="Arial"/>
                <w:b/>
                <w:sz w:val="20"/>
                <w:szCs w:val="20"/>
              </w:rPr>
              <w:t>A.2.c.4</w:t>
            </w:r>
          </w:p>
        </w:tc>
        <w:tc>
          <w:tcPr>
            <w:tcW w:w="6660" w:type="dxa"/>
            <w:shd w:val="clear" w:color="auto" w:fill="auto"/>
          </w:tcPr>
          <w:p w14:paraId="7CE24C2E" w14:textId="77777777" w:rsidR="000708CB" w:rsidRPr="00320F18" w:rsidDel="00524388" w:rsidRDefault="000708CB" w:rsidP="00DD54B4">
            <w:pPr>
              <w:rPr>
                <w:rFonts w:ascii="Arial" w:hAnsi="Arial" w:cs="Arial"/>
                <w:sz w:val="20"/>
                <w:szCs w:val="20"/>
              </w:rPr>
            </w:pPr>
            <w:r>
              <w:rPr>
                <w:rFonts w:ascii="Arial" w:hAnsi="Arial" w:cs="Arial"/>
                <w:sz w:val="20"/>
                <w:szCs w:val="20"/>
              </w:rPr>
              <w:t xml:space="preserve">Anti-harassment program? [see </w:t>
            </w:r>
            <w:r w:rsidRPr="0028043C">
              <w:rPr>
                <w:rFonts w:ascii="Arial" w:hAnsi="Arial" w:cs="Arial"/>
                <w:sz w:val="20"/>
                <w:szCs w:val="20"/>
              </w:rPr>
              <w:t xml:space="preserve">EEOC </w:t>
            </w:r>
            <w:r w:rsidRPr="00421387">
              <w:rPr>
                <w:rFonts w:ascii="Arial" w:hAnsi="Arial" w:cs="Arial"/>
                <w:sz w:val="20"/>
                <w:szCs w:val="20"/>
              </w:rPr>
              <w:t>Enforcement Guidance</w:t>
            </w:r>
            <w:r>
              <w:rPr>
                <w:rFonts w:ascii="Arial" w:hAnsi="Arial" w:cs="Arial"/>
                <w:sz w:val="20"/>
                <w:szCs w:val="20"/>
              </w:rPr>
              <w:t xml:space="preserve"> on Vicarious Employer Liability for Unlawful Harassment by Supervisors (1999), § V.C.1]</w:t>
            </w:r>
            <w:r w:rsidRPr="00320F18">
              <w:rPr>
                <w:rFonts w:ascii="Arial" w:hAnsi="Arial" w:cs="Arial"/>
                <w:sz w:val="20"/>
                <w:szCs w:val="20"/>
              </w:rPr>
              <w:t xml:space="preserve"> </w:t>
            </w:r>
            <w:r>
              <w:rPr>
                <w:rFonts w:ascii="Arial" w:hAnsi="Arial" w:cs="Arial"/>
                <w:sz w:val="20"/>
                <w:szCs w:val="20"/>
              </w:rPr>
              <w:t>If “yes”</w:t>
            </w:r>
            <w:r w:rsidRPr="00320F18">
              <w:rPr>
                <w:rFonts w:ascii="Arial" w:hAnsi="Arial" w:cs="Arial"/>
                <w:sz w:val="20"/>
                <w:szCs w:val="20"/>
              </w:rPr>
              <w:t>, please provide how</w:t>
            </w:r>
            <w:r>
              <w:rPr>
                <w:rFonts w:ascii="Arial" w:hAnsi="Arial" w:cs="Arial"/>
                <w:sz w:val="20"/>
                <w:szCs w:val="20"/>
              </w:rPr>
              <w:t xml:space="preserve"> often.</w:t>
            </w:r>
          </w:p>
        </w:tc>
        <w:tc>
          <w:tcPr>
            <w:tcW w:w="1620" w:type="dxa"/>
            <w:shd w:val="clear" w:color="auto" w:fill="FFFFFF"/>
          </w:tcPr>
          <w:p w14:paraId="10917BE5" w14:textId="77777777" w:rsidR="000708CB" w:rsidRDefault="000708CB" w:rsidP="00DD54B4">
            <w:r>
              <w:rPr>
                <w:rFonts w:ascii="Arial" w:hAnsi="Arial" w:cs="Arial"/>
                <w:sz w:val="20"/>
                <w:szCs w:val="20"/>
              </w:rPr>
              <w:t>Yes</w:t>
            </w:r>
          </w:p>
        </w:tc>
        <w:tc>
          <w:tcPr>
            <w:tcW w:w="2250" w:type="dxa"/>
            <w:shd w:val="clear" w:color="auto" w:fill="FFFFFF"/>
          </w:tcPr>
          <w:p w14:paraId="384ACB58" w14:textId="77777777" w:rsidR="000708CB" w:rsidRDefault="000708CB" w:rsidP="00DD54B4">
            <w:r>
              <w:rPr>
                <w:rFonts w:ascii="Arial" w:hAnsi="Arial" w:cs="Arial"/>
                <w:sz w:val="20"/>
                <w:szCs w:val="20"/>
              </w:rPr>
              <w:t xml:space="preserve">Employees are informed about the Anti-harassment Program several times throughout the fiscal year, including but not limited to, during biweekly new employee orientations, through quarterly EEO trainings, and at the time of the annual issuance of the EEO policy statement. Information is also provided as requested and needed.  </w:t>
            </w:r>
          </w:p>
        </w:tc>
        <w:tc>
          <w:tcPr>
            <w:tcW w:w="2250" w:type="dxa"/>
            <w:shd w:val="clear" w:color="auto" w:fill="FFFFFF"/>
          </w:tcPr>
          <w:p w14:paraId="2867CFED" w14:textId="77777777"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14:paraId="1E090349" w14:textId="77777777" w:rsidTr="00DD54B4">
        <w:tc>
          <w:tcPr>
            <w:tcW w:w="1818" w:type="dxa"/>
            <w:shd w:val="clear" w:color="auto" w:fill="FFFFFF"/>
          </w:tcPr>
          <w:p w14:paraId="78245603" w14:textId="77777777" w:rsidR="000708CB" w:rsidRPr="0029224D" w:rsidRDefault="000708CB" w:rsidP="00DD54B4">
            <w:pPr>
              <w:jc w:val="center"/>
              <w:rPr>
                <w:rFonts w:ascii="Arial" w:hAnsi="Arial" w:cs="Arial"/>
                <w:b/>
                <w:sz w:val="20"/>
                <w:szCs w:val="20"/>
              </w:rPr>
            </w:pPr>
            <w:r w:rsidRPr="0029224D">
              <w:rPr>
                <w:rFonts w:ascii="Arial" w:hAnsi="Arial" w:cs="Arial"/>
                <w:b/>
                <w:sz w:val="20"/>
                <w:szCs w:val="20"/>
              </w:rPr>
              <w:lastRenderedPageBreak/>
              <w:t>A.2.c.5</w:t>
            </w:r>
          </w:p>
        </w:tc>
        <w:tc>
          <w:tcPr>
            <w:tcW w:w="6660" w:type="dxa"/>
            <w:shd w:val="clear" w:color="auto" w:fill="auto"/>
          </w:tcPr>
          <w:p w14:paraId="2504A2E8" w14:textId="77777777" w:rsidR="000708CB" w:rsidRDefault="000708CB" w:rsidP="00DD54B4">
            <w:pPr>
              <w:rPr>
                <w:rFonts w:ascii="Arial" w:hAnsi="Arial" w:cs="Arial"/>
                <w:sz w:val="20"/>
                <w:szCs w:val="20"/>
              </w:rPr>
            </w:pPr>
            <w:r>
              <w:rPr>
                <w:rFonts w:ascii="Arial" w:hAnsi="Arial" w:cs="Arial"/>
                <w:color w:val="000000"/>
                <w:sz w:val="20"/>
                <w:szCs w:val="20"/>
              </w:rPr>
              <w:t>B</w:t>
            </w:r>
            <w:r w:rsidRPr="00421387">
              <w:rPr>
                <w:rFonts w:ascii="Arial" w:hAnsi="Arial" w:cs="Arial"/>
                <w:color w:val="000000"/>
                <w:sz w:val="20"/>
                <w:szCs w:val="20"/>
              </w:rPr>
              <w:t xml:space="preserve">ehaviors </w:t>
            </w:r>
            <w:r>
              <w:rPr>
                <w:rFonts w:ascii="Arial" w:hAnsi="Arial" w:cs="Arial"/>
                <w:color w:val="000000"/>
                <w:sz w:val="20"/>
                <w:szCs w:val="20"/>
              </w:rPr>
              <w:t xml:space="preserve">that </w:t>
            </w:r>
            <w:r w:rsidRPr="00421387">
              <w:rPr>
                <w:rFonts w:ascii="Arial" w:hAnsi="Arial" w:cs="Arial"/>
                <w:color w:val="000000"/>
                <w:sz w:val="20"/>
                <w:szCs w:val="20"/>
              </w:rPr>
              <w:t xml:space="preserve">are inappropriate in the workplace and </w:t>
            </w:r>
            <w:r>
              <w:rPr>
                <w:rFonts w:ascii="Arial" w:hAnsi="Arial" w:cs="Arial"/>
                <w:color w:val="000000"/>
                <w:sz w:val="20"/>
                <w:szCs w:val="20"/>
              </w:rPr>
              <w:t>could</w:t>
            </w:r>
            <w:r w:rsidRPr="00421387">
              <w:rPr>
                <w:rFonts w:ascii="Arial" w:hAnsi="Arial" w:cs="Arial"/>
                <w:color w:val="000000"/>
                <w:sz w:val="20"/>
                <w:szCs w:val="20"/>
              </w:rPr>
              <w:t xml:space="preserve"> result in disciplinary action? [5 CFR § 2635.101(b)]</w:t>
            </w:r>
            <w:r>
              <w:rPr>
                <w:rFonts w:ascii="Arial" w:hAnsi="Arial" w:cs="Arial"/>
                <w:sz w:val="20"/>
                <w:szCs w:val="20"/>
              </w:rPr>
              <w:t xml:space="preserve"> If “yes”</w:t>
            </w:r>
            <w:r w:rsidRPr="00320F18">
              <w:rPr>
                <w:rFonts w:ascii="Arial" w:hAnsi="Arial" w:cs="Arial"/>
                <w:sz w:val="20"/>
                <w:szCs w:val="20"/>
              </w:rPr>
              <w:t>, please provide how</w:t>
            </w:r>
            <w:r>
              <w:rPr>
                <w:rFonts w:ascii="Arial" w:hAnsi="Arial" w:cs="Arial"/>
                <w:sz w:val="20"/>
                <w:szCs w:val="20"/>
              </w:rPr>
              <w:t xml:space="preserve"> often.</w:t>
            </w:r>
          </w:p>
        </w:tc>
        <w:tc>
          <w:tcPr>
            <w:tcW w:w="1620" w:type="dxa"/>
            <w:shd w:val="clear" w:color="auto" w:fill="FFFFFF"/>
          </w:tcPr>
          <w:p w14:paraId="3DEA74D3" w14:textId="77777777" w:rsidR="000708CB" w:rsidRPr="008C4E5C" w:rsidRDefault="000708CB" w:rsidP="00DD54B4">
            <w:pPr>
              <w:rPr>
                <w:rFonts w:ascii="Arial" w:hAnsi="Arial" w:cs="Arial"/>
                <w:color w:val="000000"/>
                <w:sz w:val="20"/>
                <w:szCs w:val="20"/>
              </w:rPr>
            </w:pPr>
            <w:r>
              <w:rPr>
                <w:rFonts w:ascii="Arial" w:hAnsi="Arial" w:cs="Arial"/>
                <w:color w:val="000000"/>
                <w:sz w:val="20"/>
                <w:szCs w:val="20"/>
              </w:rPr>
              <w:t>Yes</w:t>
            </w:r>
          </w:p>
        </w:tc>
        <w:tc>
          <w:tcPr>
            <w:tcW w:w="2250" w:type="dxa"/>
            <w:shd w:val="clear" w:color="auto" w:fill="FFFFFF"/>
          </w:tcPr>
          <w:p w14:paraId="6690949F" w14:textId="77777777" w:rsidR="000708CB" w:rsidRDefault="000708CB" w:rsidP="000D60FF">
            <w:pPr>
              <w:rPr>
                <w:rFonts w:ascii="Arial" w:hAnsi="Arial" w:cs="Arial"/>
                <w:sz w:val="20"/>
                <w:szCs w:val="20"/>
              </w:rPr>
            </w:pPr>
            <w:r>
              <w:rPr>
                <w:rFonts w:ascii="Arial" w:hAnsi="Arial" w:cs="Arial"/>
                <w:sz w:val="20"/>
                <w:szCs w:val="20"/>
              </w:rPr>
              <w:t>Employees are informed about inappropriate workplace behaviors several times throughout the fiscal year, including but not limited to, during biweekly new employee orientation, through quarterly EEO trainings, and at the time of the annual issuance of the EEO policy statement. Information is also provided as requested and needed.</w:t>
            </w:r>
            <w:r w:rsidR="000D60FF">
              <w:rPr>
                <w:rFonts w:ascii="Arial" w:hAnsi="Arial" w:cs="Arial"/>
                <w:sz w:val="20"/>
                <w:szCs w:val="20"/>
              </w:rPr>
              <w:t xml:space="preserve">  Additionally, the Agency launched a new training for managers on performance accountability that also reviews the employee code of conduct. </w:t>
            </w:r>
          </w:p>
        </w:tc>
        <w:tc>
          <w:tcPr>
            <w:tcW w:w="2250" w:type="dxa"/>
            <w:shd w:val="clear" w:color="auto" w:fill="FFFFFF"/>
          </w:tcPr>
          <w:p w14:paraId="53A28D06" w14:textId="77777777" w:rsidR="000708CB" w:rsidRDefault="000708CB" w:rsidP="00DD54B4">
            <w:pPr>
              <w:jc w:val="center"/>
              <w:rPr>
                <w:rFonts w:ascii="Arial" w:hAnsi="Arial" w:cs="Arial"/>
                <w:sz w:val="20"/>
                <w:szCs w:val="20"/>
              </w:rPr>
            </w:pPr>
            <w:r>
              <w:rPr>
                <w:rFonts w:ascii="Arial" w:hAnsi="Arial" w:cs="Arial"/>
                <w:sz w:val="20"/>
                <w:szCs w:val="20"/>
              </w:rPr>
              <w:t>A.3.b</w:t>
            </w:r>
          </w:p>
        </w:tc>
      </w:tr>
      <w:tr w:rsidR="000708CB" w:rsidRPr="008C4E5C" w14:paraId="2DDBEC7A" w14:textId="77777777" w:rsidTr="00DD54B4">
        <w:tc>
          <w:tcPr>
            <w:tcW w:w="12348" w:type="dxa"/>
            <w:gridSpan w:val="4"/>
            <w:shd w:val="clear" w:color="auto" w:fill="FFFFFF"/>
          </w:tcPr>
          <w:p w14:paraId="5ACFD4C5" w14:textId="77777777" w:rsidR="000708CB" w:rsidRPr="008C4E5C" w:rsidRDefault="000708CB" w:rsidP="00DD54B4">
            <w:pPr>
              <w:rPr>
                <w:rFonts w:ascii="Arial" w:hAnsi="Arial" w:cs="Arial"/>
                <w:sz w:val="20"/>
                <w:szCs w:val="20"/>
              </w:rPr>
            </w:pPr>
          </w:p>
        </w:tc>
        <w:tc>
          <w:tcPr>
            <w:tcW w:w="2250" w:type="dxa"/>
            <w:shd w:val="clear" w:color="auto" w:fill="FFFFFF"/>
          </w:tcPr>
          <w:p w14:paraId="72226DD1" w14:textId="77777777" w:rsidR="000708CB" w:rsidRPr="008C4E5C" w:rsidRDefault="000708CB" w:rsidP="00DD54B4">
            <w:pPr>
              <w:rPr>
                <w:rFonts w:ascii="Arial" w:hAnsi="Arial" w:cs="Arial"/>
                <w:sz w:val="20"/>
                <w:szCs w:val="20"/>
              </w:rPr>
            </w:pPr>
          </w:p>
        </w:tc>
      </w:tr>
      <w:tr w:rsidR="000708CB" w:rsidRPr="008C4E5C" w14:paraId="024571CC" w14:textId="77777777" w:rsidTr="00DD54B4">
        <w:trPr>
          <w:trHeight w:val="1178"/>
        </w:trPr>
        <w:tc>
          <w:tcPr>
            <w:tcW w:w="1818" w:type="dxa"/>
            <w:shd w:val="clear" w:color="auto" w:fill="FFFFFF"/>
          </w:tcPr>
          <w:p w14:paraId="690BE068" w14:textId="77777777" w:rsidR="000708CB" w:rsidRPr="008C4E5C" w:rsidRDefault="000708CB" w:rsidP="00DD54B4">
            <w:pPr>
              <w:rPr>
                <w:rFonts w:ascii="Arial" w:hAnsi="Arial" w:cs="Arial"/>
                <w:sz w:val="20"/>
                <w:szCs w:val="20"/>
              </w:rPr>
            </w:pPr>
            <w:r w:rsidRPr="008C4E5C">
              <w:rPr>
                <w:rFonts w:ascii="Arial" w:hAnsi="Arial" w:cs="Arial"/>
                <w:noProof/>
                <w:sz w:val="20"/>
                <w:szCs w:val="20"/>
              </w:rPr>
              <w:drawing>
                <wp:inline distT="0" distB="0" distL="0" distR="0" wp14:anchorId="25E5FA18" wp14:editId="02B82EC2">
                  <wp:extent cx="320675" cy="156845"/>
                  <wp:effectExtent l="0" t="0" r="3175" b="0"/>
                  <wp:docPr id="101" name="Picture 101"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14:paraId="07ACD8B1" w14:textId="77777777"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Compliance</w:t>
            </w:r>
            <w:r w:rsidR="00D958FC">
              <w:rPr>
                <w:rFonts w:ascii="Arial" w:hAnsi="Arial" w:cs="Arial"/>
                <w:b/>
                <w:bCs/>
                <w:color w:val="000000"/>
                <w:sz w:val="20"/>
                <w:szCs w:val="20"/>
              </w:rPr>
              <w:t xml:space="preserve"> </w:t>
            </w:r>
            <w:r w:rsidRPr="008C4E5C">
              <w:rPr>
                <w:rFonts w:ascii="Arial" w:hAnsi="Arial" w:cs="Arial"/>
                <w:b/>
                <w:bCs/>
                <w:color w:val="000000"/>
                <w:sz w:val="20"/>
                <w:szCs w:val="20"/>
              </w:rPr>
              <w:t xml:space="preserve">Indicator </w:t>
            </w:r>
          </w:p>
          <w:p w14:paraId="0D01A8CA" w14:textId="77777777" w:rsidR="000708CB" w:rsidRPr="008C4E5C" w:rsidRDefault="000708CB" w:rsidP="00DD54B4">
            <w:pPr>
              <w:rPr>
                <w:rFonts w:ascii="Arial" w:hAnsi="Arial" w:cs="Arial"/>
                <w:noProof/>
                <w:sz w:val="20"/>
                <w:szCs w:val="20"/>
              </w:rPr>
            </w:pPr>
            <w:r w:rsidRPr="008C4E5C">
              <w:rPr>
                <w:rFonts w:ascii="Arial" w:hAnsi="Arial" w:cs="Arial"/>
                <w:noProof/>
                <w:sz w:val="20"/>
                <w:szCs w:val="20"/>
              </w:rPr>
              <w:drawing>
                <wp:inline distT="0" distB="0" distL="0" distR="0" wp14:anchorId="6EE67941" wp14:editId="1AC695F9">
                  <wp:extent cx="211455" cy="191135"/>
                  <wp:effectExtent l="0" t="0" r="0" b="0"/>
                  <wp:docPr id="100" name="Picture 100"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ownarro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14:paraId="13B5007D" w14:textId="77777777"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Measures</w:t>
            </w:r>
          </w:p>
        </w:tc>
        <w:tc>
          <w:tcPr>
            <w:tcW w:w="6660" w:type="dxa"/>
            <w:shd w:val="clear" w:color="auto" w:fill="FFFFFF"/>
          </w:tcPr>
          <w:p w14:paraId="21E06A3E" w14:textId="77777777"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 xml:space="preserve">A.3 – The </w:t>
            </w:r>
            <w:r>
              <w:rPr>
                <w:rFonts w:ascii="Arial" w:hAnsi="Arial" w:cs="Arial"/>
                <w:b/>
                <w:bCs/>
                <w:color w:val="000000"/>
                <w:sz w:val="20"/>
                <w:szCs w:val="20"/>
              </w:rPr>
              <w:t>a</w:t>
            </w:r>
            <w:r w:rsidRPr="00B925A7">
              <w:rPr>
                <w:rFonts w:ascii="Arial" w:hAnsi="Arial" w:cs="Arial"/>
                <w:b/>
                <w:bCs/>
                <w:color w:val="000000"/>
                <w:sz w:val="20"/>
                <w:szCs w:val="20"/>
              </w:rPr>
              <w:t>gency assesses and ensures EEO principles are part of its culture.</w:t>
            </w:r>
          </w:p>
        </w:tc>
        <w:tc>
          <w:tcPr>
            <w:tcW w:w="1620" w:type="dxa"/>
            <w:shd w:val="clear" w:color="auto" w:fill="FFFFFF"/>
          </w:tcPr>
          <w:p w14:paraId="39589428" w14:textId="77777777"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Measure Met?</w:t>
            </w:r>
          </w:p>
          <w:p w14:paraId="16388EE3" w14:textId="77777777" w:rsidR="000708CB" w:rsidRPr="008C4E5C" w:rsidRDefault="000708CB" w:rsidP="00DD54B4">
            <w:pPr>
              <w:jc w:val="center"/>
              <w:rPr>
                <w:rFonts w:ascii="Arial" w:hAnsi="Arial" w:cs="Arial"/>
                <w:b/>
                <w:bCs/>
                <w:color w:val="000000"/>
                <w:sz w:val="20"/>
                <w:szCs w:val="20"/>
              </w:rPr>
            </w:pPr>
            <w:r w:rsidRPr="008C4E5C">
              <w:rPr>
                <w:rFonts w:ascii="Arial" w:hAnsi="Arial" w:cs="Arial"/>
                <w:b/>
                <w:sz w:val="20"/>
                <w:szCs w:val="20"/>
              </w:rPr>
              <w:t>(Yes/No/NA)</w:t>
            </w:r>
          </w:p>
        </w:tc>
        <w:tc>
          <w:tcPr>
            <w:tcW w:w="2250" w:type="dxa"/>
            <w:shd w:val="clear" w:color="auto" w:fill="FFFFFF"/>
          </w:tcPr>
          <w:p w14:paraId="12CE5177" w14:textId="77777777" w:rsidR="000708CB"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Comments</w:t>
            </w:r>
          </w:p>
          <w:p w14:paraId="10180226" w14:textId="77777777" w:rsidR="000708CB" w:rsidRDefault="000708CB" w:rsidP="00DD54B4">
            <w:pPr>
              <w:jc w:val="center"/>
              <w:rPr>
                <w:rFonts w:ascii="Arial" w:hAnsi="Arial" w:cs="Arial"/>
                <w:b/>
                <w:bCs/>
                <w:color w:val="000000"/>
                <w:sz w:val="20"/>
                <w:szCs w:val="20"/>
              </w:rPr>
            </w:pPr>
          </w:p>
          <w:p w14:paraId="04171CF6" w14:textId="77777777" w:rsidR="000708CB" w:rsidRPr="008C4E5C" w:rsidRDefault="000708CB" w:rsidP="00DD54B4">
            <w:pPr>
              <w:jc w:val="center"/>
              <w:rPr>
                <w:rFonts w:ascii="Arial" w:hAnsi="Arial" w:cs="Arial"/>
                <w:b/>
                <w:bCs/>
                <w:color w:val="000000"/>
                <w:sz w:val="20"/>
                <w:szCs w:val="20"/>
              </w:rPr>
            </w:pPr>
            <w:r>
              <w:rPr>
                <w:rFonts w:ascii="Arial" w:hAnsi="Arial" w:cs="Arial"/>
                <w:b/>
                <w:bCs/>
                <w:color w:val="000000"/>
                <w:sz w:val="20"/>
                <w:szCs w:val="20"/>
              </w:rPr>
              <w:t>New Compliance Indicator</w:t>
            </w:r>
          </w:p>
        </w:tc>
        <w:tc>
          <w:tcPr>
            <w:tcW w:w="2250" w:type="dxa"/>
            <w:shd w:val="clear" w:color="auto" w:fill="FFFFFF"/>
          </w:tcPr>
          <w:p w14:paraId="05BEC2D7" w14:textId="77777777" w:rsidR="000708CB" w:rsidRPr="008C4E5C" w:rsidRDefault="000708CB" w:rsidP="00DD54B4">
            <w:pPr>
              <w:jc w:val="center"/>
              <w:rPr>
                <w:rFonts w:ascii="Arial" w:hAnsi="Arial" w:cs="Arial"/>
                <w:b/>
                <w:bCs/>
                <w:color w:val="000000"/>
                <w:sz w:val="20"/>
                <w:szCs w:val="20"/>
              </w:rPr>
            </w:pPr>
          </w:p>
        </w:tc>
      </w:tr>
      <w:tr w:rsidR="000708CB" w:rsidRPr="008C4E5C" w14:paraId="5957DE60" w14:textId="77777777" w:rsidTr="00DD54B4">
        <w:tc>
          <w:tcPr>
            <w:tcW w:w="1818" w:type="dxa"/>
            <w:shd w:val="clear" w:color="auto" w:fill="FFFFFF"/>
          </w:tcPr>
          <w:p w14:paraId="3D2B61B9" w14:textId="77777777" w:rsidR="000708CB" w:rsidRPr="00A81068" w:rsidRDefault="000708CB" w:rsidP="00DD54B4">
            <w:pPr>
              <w:jc w:val="center"/>
              <w:rPr>
                <w:rFonts w:ascii="Arial" w:hAnsi="Arial" w:cs="Arial"/>
                <w:b/>
                <w:sz w:val="20"/>
                <w:szCs w:val="20"/>
              </w:rPr>
            </w:pPr>
            <w:r>
              <w:rPr>
                <w:rFonts w:ascii="Arial" w:hAnsi="Arial" w:cs="Arial"/>
                <w:b/>
                <w:sz w:val="20"/>
                <w:szCs w:val="20"/>
              </w:rPr>
              <w:t>A.3.a</w:t>
            </w:r>
          </w:p>
        </w:tc>
        <w:tc>
          <w:tcPr>
            <w:tcW w:w="6660" w:type="dxa"/>
            <w:tcBorders>
              <w:top w:val="single" w:sz="4" w:space="0" w:color="000000"/>
              <w:left w:val="single" w:sz="4" w:space="0" w:color="000000"/>
              <w:bottom w:val="single" w:sz="4" w:space="0" w:color="000000"/>
              <w:right w:val="single" w:sz="4" w:space="0" w:color="000000"/>
            </w:tcBorders>
          </w:tcPr>
          <w:p w14:paraId="4450BC0B" w14:textId="77777777" w:rsidR="000708CB" w:rsidRPr="00BE0160" w:rsidRDefault="000708CB" w:rsidP="00FF5DAC">
            <w:pPr>
              <w:rPr>
                <w:rFonts w:ascii="Arial" w:hAnsi="Arial" w:cs="Arial"/>
                <w:sz w:val="20"/>
                <w:szCs w:val="20"/>
              </w:rPr>
            </w:pPr>
            <w:r w:rsidRPr="008C4E5C">
              <w:rPr>
                <w:rFonts w:ascii="Arial" w:hAnsi="Arial" w:cs="Arial"/>
                <w:sz w:val="20"/>
                <w:szCs w:val="20"/>
              </w:rPr>
              <w:t>Does the agency provide recognition to employees, supervisors, managers</w:t>
            </w:r>
            <w:r>
              <w:rPr>
                <w:rFonts w:ascii="Arial" w:hAnsi="Arial" w:cs="Arial"/>
                <w:sz w:val="20"/>
                <w:szCs w:val="20"/>
              </w:rPr>
              <w:t>,</w:t>
            </w:r>
            <w:r w:rsidRPr="008C4E5C">
              <w:rPr>
                <w:rFonts w:ascii="Arial" w:hAnsi="Arial" w:cs="Arial"/>
                <w:sz w:val="20"/>
                <w:szCs w:val="20"/>
              </w:rPr>
              <w:t xml:space="preserve"> and units demonstrating superior accomplishment in equal employment opportunity?  </w:t>
            </w:r>
            <w:r w:rsidR="00FF5DAC">
              <w:rPr>
                <w:rFonts w:ascii="Arial" w:hAnsi="Arial" w:cs="Arial"/>
                <w:sz w:val="20"/>
                <w:szCs w:val="20"/>
              </w:rPr>
              <w:t>[</w:t>
            </w:r>
            <w:r w:rsidRPr="00F60D6C">
              <w:rPr>
                <w:rFonts w:ascii="Arial" w:hAnsi="Arial" w:cs="Arial"/>
                <w:color w:val="000000"/>
                <w:sz w:val="20"/>
                <w:szCs w:val="20"/>
              </w:rPr>
              <w:t xml:space="preserve">see 29 </w:t>
            </w:r>
            <w:r>
              <w:rPr>
                <w:rFonts w:ascii="Arial" w:hAnsi="Arial" w:cs="Arial"/>
                <w:color w:val="000000"/>
                <w:sz w:val="20"/>
                <w:szCs w:val="20"/>
              </w:rPr>
              <w:t>CFR</w:t>
            </w:r>
            <w:r w:rsidRPr="00F60D6C">
              <w:rPr>
                <w:rFonts w:ascii="Arial" w:hAnsi="Arial" w:cs="Arial"/>
                <w:color w:val="000000"/>
                <w:sz w:val="20"/>
                <w:szCs w:val="20"/>
              </w:rPr>
              <w:t xml:space="preserve"> </w:t>
            </w:r>
            <w:r w:rsidRPr="00F60D6C">
              <w:rPr>
                <w:rFonts w:ascii="Arial" w:hAnsi="Arial" w:cs="Arial"/>
                <w:bCs/>
                <w:color w:val="000000"/>
                <w:sz w:val="20"/>
                <w:szCs w:val="20"/>
              </w:rPr>
              <w:t xml:space="preserve">§ </w:t>
            </w:r>
            <w:r w:rsidRPr="00F60D6C">
              <w:rPr>
                <w:rFonts w:ascii="Arial" w:hAnsi="Arial" w:cs="Arial"/>
                <w:color w:val="000000"/>
                <w:sz w:val="20"/>
                <w:szCs w:val="20"/>
              </w:rPr>
              <w:t>1614.102(a) (9)</w:t>
            </w:r>
            <w:r w:rsidR="00FF5DAC">
              <w:rPr>
                <w:rFonts w:ascii="Arial" w:hAnsi="Arial" w:cs="Arial"/>
                <w:sz w:val="20"/>
                <w:szCs w:val="20"/>
              </w:rPr>
              <w:t>]</w:t>
            </w:r>
            <w:r>
              <w:rPr>
                <w:rFonts w:ascii="Arial" w:hAnsi="Arial" w:cs="Arial"/>
                <w:sz w:val="20"/>
                <w:szCs w:val="20"/>
              </w:rPr>
              <w:t xml:space="preserve"> </w:t>
            </w:r>
            <w:r w:rsidR="00FF5DAC">
              <w:rPr>
                <w:rFonts w:ascii="Arial" w:hAnsi="Arial" w:cs="Arial"/>
                <w:sz w:val="20"/>
                <w:szCs w:val="20"/>
              </w:rPr>
              <w:t xml:space="preserve"> I</w:t>
            </w:r>
            <w:r>
              <w:rPr>
                <w:rFonts w:ascii="Arial" w:hAnsi="Arial" w:cs="Arial"/>
                <w:sz w:val="20"/>
                <w:szCs w:val="20"/>
              </w:rPr>
              <w:t xml:space="preserve">f </w:t>
            </w:r>
            <w:r w:rsidR="00FF5DAC">
              <w:rPr>
                <w:rFonts w:ascii="Arial" w:hAnsi="Arial" w:cs="Arial"/>
                <w:sz w:val="20"/>
                <w:szCs w:val="20"/>
              </w:rPr>
              <w:t>“</w:t>
            </w:r>
            <w:r>
              <w:rPr>
                <w:rFonts w:ascii="Arial" w:hAnsi="Arial" w:cs="Arial"/>
                <w:sz w:val="20"/>
                <w:szCs w:val="20"/>
              </w:rPr>
              <w:t>yes</w:t>
            </w:r>
            <w:r w:rsidR="00FF5DAC">
              <w:rPr>
                <w:rFonts w:ascii="Arial" w:hAnsi="Arial" w:cs="Arial"/>
                <w:sz w:val="20"/>
                <w:szCs w:val="20"/>
              </w:rPr>
              <w:t>”</w:t>
            </w:r>
            <w:r>
              <w:rPr>
                <w:rFonts w:ascii="Arial" w:hAnsi="Arial" w:cs="Arial"/>
                <w:sz w:val="20"/>
                <w:szCs w:val="20"/>
              </w:rPr>
              <w:t>, provide one or two examples in the comments section.</w:t>
            </w:r>
          </w:p>
        </w:tc>
        <w:tc>
          <w:tcPr>
            <w:tcW w:w="1620" w:type="dxa"/>
            <w:tcBorders>
              <w:top w:val="single" w:sz="4" w:space="0" w:color="000000"/>
              <w:left w:val="single" w:sz="4" w:space="0" w:color="000000"/>
              <w:bottom w:val="single" w:sz="4" w:space="0" w:color="000000"/>
              <w:right w:val="single" w:sz="4" w:space="0" w:color="000000"/>
            </w:tcBorders>
          </w:tcPr>
          <w:p w14:paraId="684AC790" w14:textId="77777777"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tcBorders>
              <w:top w:val="single" w:sz="4" w:space="0" w:color="000000"/>
              <w:left w:val="single" w:sz="4" w:space="0" w:color="000000"/>
              <w:bottom w:val="single" w:sz="4" w:space="0" w:color="000000"/>
              <w:right w:val="single" w:sz="4" w:space="0" w:color="000000"/>
            </w:tcBorders>
          </w:tcPr>
          <w:p w14:paraId="17D6C9CA" w14:textId="77777777" w:rsidR="000708CB" w:rsidRPr="00480125" w:rsidRDefault="000708CB" w:rsidP="00DD54B4">
            <w:pPr>
              <w:rPr>
                <w:rFonts w:ascii="Arial" w:hAnsi="Arial" w:cs="Arial"/>
                <w:sz w:val="20"/>
                <w:szCs w:val="20"/>
              </w:rPr>
            </w:pPr>
            <w:r>
              <w:rPr>
                <w:rFonts w:ascii="Arial" w:hAnsi="Arial" w:cs="Arial"/>
                <w:sz w:val="20"/>
                <w:szCs w:val="20"/>
              </w:rPr>
              <w:t xml:space="preserve">As part of the annual HRSA Honor Awards, the Administrator’s Award for Equal Opportunity Achievement is presented to </w:t>
            </w:r>
            <w:r>
              <w:rPr>
                <w:rFonts w:ascii="Arial" w:hAnsi="Arial" w:cs="Arial"/>
                <w:sz w:val="20"/>
                <w:szCs w:val="20"/>
              </w:rPr>
              <w:lastRenderedPageBreak/>
              <w:t xml:space="preserve">employees or groups of employees who </w:t>
            </w:r>
            <w:r w:rsidRPr="00480125">
              <w:rPr>
                <w:rFonts w:ascii="Arial" w:hAnsi="Arial" w:cs="Arial"/>
                <w:sz w:val="20"/>
                <w:szCs w:val="20"/>
              </w:rPr>
              <w:t>actively and effectively provide leadership and service to achieve significant advancement in equal opportunities and/or diversity in the Agency workplace or workforce.</w:t>
            </w:r>
          </w:p>
          <w:p w14:paraId="26080222" w14:textId="77777777" w:rsidR="000708CB" w:rsidRPr="0010710A" w:rsidRDefault="000708CB" w:rsidP="00DD54B4">
            <w:pPr>
              <w:jc w:val="center"/>
              <w:rPr>
                <w:rFonts w:ascii="Arial" w:hAnsi="Arial" w:cs="Arial"/>
                <w:sz w:val="20"/>
                <w:szCs w:val="20"/>
              </w:rPr>
            </w:pPr>
          </w:p>
        </w:tc>
        <w:tc>
          <w:tcPr>
            <w:tcW w:w="2250" w:type="dxa"/>
            <w:tcBorders>
              <w:top w:val="single" w:sz="4" w:space="0" w:color="000000"/>
              <w:left w:val="single" w:sz="4" w:space="0" w:color="000000"/>
              <w:bottom w:val="single" w:sz="4" w:space="0" w:color="000000"/>
              <w:right w:val="single" w:sz="4" w:space="0" w:color="000000"/>
            </w:tcBorders>
          </w:tcPr>
          <w:p w14:paraId="1C468B3A" w14:textId="77777777" w:rsidR="000708CB" w:rsidRDefault="000708CB" w:rsidP="00DD54B4">
            <w:pPr>
              <w:jc w:val="center"/>
              <w:rPr>
                <w:rFonts w:ascii="Arial" w:hAnsi="Arial" w:cs="Arial"/>
                <w:sz w:val="20"/>
                <w:szCs w:val="20"/>
              </w:rPr>
            </w:pPr>
            <w:r>
              <w:rPr>
                <w:rFonts w:ascii="Arial" w:hAnsi="Arial" w:cs="Arial"/>
                <w:sz w:val="20"/>
                <w:szCs w:val="20"/>
              </w:rPr>
              <w:lastRenderedPageBreak/>
              <w:t>New</w:t>
            </w:r>
          </w:p>
        </w:tc>
      </w:tr>
      <w:tr w:rsidR="000708CB" w:rsidRPr="008C4E5C" w14:paraId="6973F613" w14:textId="77777777" w:rsidTr="00DD54B4">
        <w:tc>
          <w:tcPr>
            <w:tcW w:w="1818" w:type="dxa"/>
            <w:shd w:val="clear" w:color="auto" w:fill="FFFFFF"/>
          </w:tcPr>
          <w:p w14:paraId="1AFAEC75" w14:textId="77777777" w:rsidR="000708CB" w:rsidRDefault="000708CB" w:rsidP="00DD54B4">
            <w:pPr>
              <w:jc w:val="center"/>
              <w:rPr>
                <w:rFonts w:ascii="Arial" w:hAnsi="Arial" w:cs="Arial"/>
                <w:b/>
                <w:sz w:val="20"/>
                <w:szCs w:val="20"/>
              </w:rPr>
            </w:pPr>
            <w:r>
              <w:rPr>
                <w:rFonts w:ascii="Arial" w:hAnsi="Arial" w:cs="Arial"/>
                <w:b/>
                <w:sz w:val="20"/>
                <w:szCs w:val="20"/>
              </w:rPr>
              <w:t>A.3.b</w:t>
            </w:r>
          </w:p>
        </w:tc>
        <w:tc>
          <w:tcPr>
            <w:tcW w:w="6660" w:type="dxa"/>
            <w:tcBorders>
              <w:top w:val="single" w:sz="4" w:space="0" w:color="000000"/>
              <w:left w:val="single" w:sz="4" w:space="0" w:color="000000"/>
              <w:bottom w:val="single" w:sz="4" w:space="0" w:color="000000"/>
              <w:right w:val="single" w:sz="4" w:space="0" w:color="000000"/>
            </w:tcBorders>
          </w:tcPr>
          <w:p w14:paraId="274E0757" w14:textId="77777777" w:rsidR="000708CB" w:rsidRPr="008C4E5C" w:rsidRDefault="000708CB" w:rsidP="00DD54B4">
            <w:pPr>
              <w:rPr>
                <w:rFonts w:ascii="Arial" w:hAnsi="Arial" w:cs="Arial"/>
                <w:sz w:val="20"/>
                <w:szCs w:val="20"/>
              </w:rPr>
            </w:pPr>
            <w:r>
              <w:rPr>
                <w:rFonts w:ascii="Arial" w:hAnsi="Arial" w:cs="Arial"/>
                <w:sz w:val="20"/>
                <w:szCs w:val="20"/>
              </w:rPr>
              <w:t>Does the agency utilize the Federal Employee Viewpoint Survey or other climate assessment tools to monitor the perception of EEO principles within the workforce? [see 5 CFR Part 250]</w:t>
            </w:r>
          </w:p>
        </w:tc>
        <w:tc>
          <w:tcPr>
            <w:tcW w:w="1620" w:type="dxa"/>
            <w:tcBorders>
              <w:top w:val="single" w:sz="4" w:space="0" w:color="000000"/>
              <w:left w:val="single" w:sz="4" w:space="0" w:color="000000"/>
              <w:bottom w:val="single" w:sz="4" w:space="0" w:color="000000"/>
              <w:right w:val="single" w:sz="4" w:space="0" w:color="000000"/>
            </w:tcBorders>
          </w:tcPr>
          <w:p w14:paraId="777C6F57" w14:textId="77777777"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tcBorders>
              <w:top w:val="single" w:sz="4" w:space="0" w:color="000000"/>
              <w:left w:val="single" w:sz="4" w:space="0" w:color="000000"/>
              <w:bottom w:val="single" w:sz="4" w:space="0" w:color="000000"/>
              <w:right w:val="single" w:sz="4" w:space="0" w:color="000000"/>
            </w:tcBorders>
          </w:tcPr>
          <w:p w14:paraId="7BC85B88" w14:textId="77777777" w:rsidR="000708CB" w:rsidRDefault="000708CB" w:rsidP="00DD54B4">
            <w:pPr>
              <w:jc w:val="center"/>
              <w:rPr>
                <w:rFonts w:ascii="Arial" w:hAnsi="Arial" w:cs="Arial"/>
                <w:sz w:val="20"/>
                <w:szCs w:val="20"/>
              </w:rPr>
            </w:pPr>
          </w:p>
        </w:tc>
        <w:tc>
          <w:tcPr>
            <w:tcW w:w="2250" w:type="dxa"/>
            <w:tcBorders>
              <w:top w:val="single" w:sz="4" w:space="0" w:color="000000"/>
              <w:left w:val="single" w:sz="4" w:space="0" w:color="000000"/>
              <w:bottom w:val="single" w:sz="4" w:space="0" w:color="000000"/>
              <w:right w:val="single" w:sz="4" w:space="0" w:color="000000"/>
            </w:tcBorders>
          </w:tcPr>
          <w:p w14:paraId="506C6538" w14:textId="77777777"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14:paraId="7F77722B" w14:textId="77777777" w:rsidTr="00DD54B4">
        <w:tc>
          <w:tcPr>
            <w:tcW w:w="12348" w:type="dxa"/>
            <w:gridSpan w:val="4"/>
            <w:shd w:val="clear" w:color="auto" w:fill="FFFFFF"/>
          </w:tcPr>
          <w:p w14:paraId="20B423DA" w14:textId="77777777" w:rsidR="000708CB" w:rsidRDefault="000708CB" w:rsidP="00DD54B4">
            <w:pPr>
              <w:jc w:val="center"/>
              <w:rPr>
                <w:rFonts w:ascii="Arial" w:hAnsi="Arial" w:cs="Arial"/>
                <w:sz w:val="20"/>
                <w:szCs w:val="20"/>
              </w:rPr>
            </w:pPr>
          </w:p>
        </w:tc>
        <w:tc>
          <w:tcPr>
            <w:tcW w:w="2250" w:type="dxa"/>
            <w:shd w:val="clear" w:color="auto" w:fill="FFFFFF"/>
          </w:tcPr>
          <w:p w14:paraId="39D019B8" w14:textId="77777777" w:rsidR="000708CB" w:rsidRDefault="000708CB" w:rsidP="00DD54B4">
            <w:pPr>
              <w:jc w:val="center"/>
              <w:rPr>
                <w:rFonts w:ascii="Arial" w:hAnsi="Arial" w:cs="Arial"/>
                <w:sz w:val="20"/>
                <w:szCs w:val="20"/>
              </w:rPr>
            </w:pPr>
          </w:p>
        </w:tc>
      </w:tr>
      <w:tr w:rsidR="000708CB" w:rsidRPr="008C4E5C" w14:paraId="1D5E81EB" w14:textId="77777777" w:rsidTr="00DD54B4">
        <w:tc>
          <w:tcPr>
            <w:tcW w:w="12348" w:type="dxa"/>
            <w:gridSpan w:val="4"/>
            <w:shd w:val="clear" w:color="auto" w:fill="FFFFFF"/>
          </w:tcPr>
          <w:p w14:paraId="2463E305" w14:textId="77777777" w:rsidR="000708CB" w:rsidRPr="008C4E5C" w:rsidRDefault="000708CB" w:rsidP="00DD54B4">
            <w:pPr>
              <w:jc w:val="center"/>
              <w:rPr>
                <w:rFonts w:ascii="Arial" w:hAnsi="Arial" w:cs="Arial"/>
              </w:rPr>
            </w:pPr>
            <w:r w:rsidRPr="008C4E5C">
              <w:rPr>
                <w:rFonts w:ascii="Arial" w:hAnsi="Arial" w:cs="Arial"/>
                <w:b/>
                <w:bCs/>
                <w:color w:val="000000"/>
              </w:rPr>
              <w:t xml:space="preserve">Essential Element B: </w:t>
            </w:r>
            <w:r w:rsidRPr="008C4E5C">
              <w:rPr>
                <w:rFonts w:ascii="Arial" w:hAnsi="Arial" w:cs="Arial"/>
                <w:b/>
                <w:bCs/>
                <w:smallCaps/>
                <w:color w:val="000000"/>
              </w:rPr>
              <w:t>Integration of EEO into the agency’s Strategic Mission</w:t>
            </w:r>
            <w:r w:rsidRPr="008C4E5C">
              <w:rPr>
                <w:rFonts w:ascii="Arial" w:hAnsi="Arial" w:cs="Arial"/>
                <w:b/>
                <w:bCs/>
                <w:color w:val="000000"/>
              </w:rPr>
              <w:br/>
              <w:t xml:space="preserve">This element requires that the agency’s EEO programs </w:t>
            </w:r>
            <w:r>
              <w:rPr>
                <w:rFonts w:ascii="Arial" w:hAnsi="Arial" w:cs="Arial"/>
                <w:b/>
                <w:bCs/>
                <w:color w:val="000000"/>
              </w:rPr>
              <w:t xml:space="preserve">are structured to maintain a workplace that is free from discrimination and </w:t>
            </w:r>
            <w:r w:rsidRPr="008C4E5C">
              <w:rPr>
                <w:rFonts w:ascii="Arial" w:hAnsi="Arial" w:cs="Arial"/>
                <w:b/>
                <w:bCs/>
                <w:color w:val="000000"/>
              </w:rPr>
              <w:t>support the agency’s strategic mission.</w:t>
            </w:r>
          </w:p>
        </w:tc>
        <w:tc>
          <w:tcPr>
            <w:tcW w:w="2250" w:type="dxa"/>
            <w:shd w:val="clear" w:color="auto" w:fill="FFFFFF"/>
          </w:tcPr>
          <w:p w14:paraId="2708F2FC" w14:textId="77777777" w:rsidR="000708CB" w:rsidRPr="008C4E5C" w:rsidRDefault="000708CB" w:rsidP="00DD54B4">
            <w:pPr>
              <w:jc w:val="center"/>
              <w:rPr>
                <w:rFonts w:ascii="Arial" w:hAnsi="Arial" w:cs="Arial"/>
                <w:b/>
                <w:bCs/>
                <w:color w:val="000000"/>
              </w:rPr>
            </w:pPr>
          </w:p>
        </w:tc>
      </w:tr>
      <w:tr w:rsidR="000708CB" w:rsidRPr="008C4E5C" w14:paraId="0B55D3E3" w14:textId="77777777" w:rsidTr="00DD54B4">
        <w:trPr>
          <w:trHeight w:val="1240"/>
        </w:trPr>
        <w:tc>
          <w:tcPr>
            <w:tcW w:w="1818" w:type="dxa"/>
            <w:shd w:val="clear" w:color="auto" w:fill="FFFFFF"/>
          </w:tcPr>
          <w:p w14:paraId="4DAADC14" w14:textId="77777777" w:rsidR="000708CB" w:rsidRPr="008C4E5C" w:rsidRDefault="000708CB" w:rsidP="00DD54B4">
            <w:pPr>
              <w:rPr>
                <w:rFonts w:ascii="Arial" w:hAnsi="Arial" w:cs="Arial"/>
                <w:sz w:val="20"/>
                <w:szCs w:val="20"/>
              </w:rPr>
            </w:pPr>
            <w:r w:rsidRPr="008C4E5C">
              <w:rPr>
                <w:rFonts w:ascii="Arial" w:hAnsi="Arial" w:cs="Arial"/>
                <w:noProof/>
                <w:sz w:val="20"/>
                <w:szCs w:val="20"/>
              </w:rPr>
              <w:drawing>
                <wp:inline distT="0" distB="0" distL="0" distR="0" wp14:anchorId="4F743677" wp14:editId="385A583C">
                  <wp:extent cx="320675" cy="149860"/>
                  <wp:effectExtent l="0" t="0" r="3175" b="2540"/>
                  <wp:docPr id="99" name="Picture 99"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675" cy="149860"/>
                          </a:xfrm>
                          <a:prstGeom prst="rect">
                            <a:avLst/>
                          </a:prstGeom>
                          <a:noFill/>
                          <a:ln>
                            <a:noFill/>
                          </a:ln>
                        </pic:spPr>
                      </pic:pic>
                    </a:graphicData>
                  </a:graphic>
                </wp:inline>
              </w:drawing>
            </w:r>
          </w:p>
          <w:p w14:paraId="2EC9BE96" w14:textId="77777777"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Compliance</w:t>
            </w:r>
            <w:r w:rsidR="00D958FC">
              <w:rPr>
                <w:rFonts w:ascii="Arial" w:hAnsi="Arial" w:cs="Arial"/>
                <w:b/>
                <w:bCs/>
                <w:color w:val="000000"/>
                <w:sz w:val="20"/>
                <w:szCs w:val="20"/>
              </w:rPr>
              <w:t xml:space="preserve"> </w:t>
            </w:r>
            <w:r w:rsidRPr="008C4E5C">
              <w:rPr>
                <w:rFonts w:ascii="Arial" w:hAnsi="Arial" w:cs="Arial"/>
                <w:b/>
                <w:bCs/>
                <w:color w:val="000000"/>
                <w:sz w:val="20"/>
                <w:szCs w:val="20"/>
              </w:rPr>
              <w:t xml:space="preserve">Indicator </w:t>
            </w:r>
          </w:p>
          <w:p w14:paraId="0CA159BC" w14:textId="77777777" w:rsidR="000708CB" w:rsidRPr="008C4E5C" w:rsidRDefault="000708CB" w:rsidP="00DD54B4">
            <w:pPr>
              <w:rPr>
                <w:rFonts w:ascii="Arial" w:hAnsi="Arial" w:cs="Arial"/>
                <w:noProof/>
                <w:sz w:val="20"/>
                <w:szCs w:val="20"/>
              </w:rPr>
            </w:pPr>
            <w:r w:rsidRPr="008C4E5C">
              <w:rPr>
                <w:rFonts w:ascii="Arial" w:hAnsi="Arial" w:cs="Arial"/>
                <w:noProof/>
                <w:sz w:val="20"/>
                <w:szCs w:val="20"/>
              </w:rPr>
              <w:drawing>
                <wp:inline distT="0" distB="0" distL="0" distR="0" wp14:anchorId="7CF7C9F0" wp14:editId="490AFBB7">
                  <wp:extent cx="211455" cy="191135"/>
                  <wp:effectExtent l="0" t="0" r="0" b="0"/>
                  <wp:docPr id="98" name="Picture 98"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arro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14:paraId="24FC4196" w14:textId="77777777"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Measures</w:t>
            </w:r>
          </w:p>
        </w:tc>
        <w:tc>
          <w:tcPr>
            <w:tcW w:w="6660" w:type="dxa"/>
            <w:shd w:val="clear" w:color="auto" w:fill="FFFFFF"/>
          </w:tcPr>
          <w:p w14:paraId="7C6CEB7C" w14:textId="77777777"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B.1 - The reporting structure for the EEO program provides the principal EEO official with appropriate authority and resources to effectively carry out a successful EEO program.</w:t>
            </w:r>
          </w:p>
        </w:tc>
        <w:tc>
          <w:tcPr>
            <w:tcW w:w="1620" w:type="dxa"/>
            <w:shd w:val="clear" w:color="auto" w:fill="FFFFFF"/>
          </w:tcPr>
          <w:p w14:paraId="7992E5A3" w14:textId="77777777"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Measure Met?</w:t>
            </w:r>
          </w:p>
          <w:p w14:paraId="13808625" w14:textId="77777777" w:rsidR="000708CB" w:rsidRPr="008C4E5C" w:rsidRDefault="000708CB" w:rsidP="00DD54B4">
            <w:pPr>
              <w:jc w:val="center"/>
              <w:rPr>
                <w:rFonts w:ascii="Arial" w:hAnsi="Arial" w:cs="Arial"/>
                <w:b/>
                <w:bCs/>
                <w:color w:val="000000"/>
                <w:sz w:val="20"/>
                <w:szCs w:val="20"/>
              </w:rPr>
            </w:pPr>
            <w:r w:rsidRPr="008C4E5C">
              <w:rPr>
                <w:rFonts w:ascii="Arial" w:hAnsi="Arial" w:cs="Arial"/>
                <w:b/>
                <w:sz w:val="20"/>
                <w:szCs w:val="20"/>
              </w:rPr>
              <w:t>(Yes/No/NA)</w:t>
            </w:r>
          </w:p>
        </w:tc>
        <w:tc>
          <w:tcPr>
            <w:tcW w:w="2250" w:type="dxa"/>
            <w:shd w:val="clear" w:color="auto" w:fill="FFFFFF"/>
          </w:tcPr>
          <w:p w14:paraId="44A6EA85" w14:textId="77777777"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Comments</w:t>
            </w:r>
          </w:p>
        </w:tc>
        <w:tc>
          <w:tcPr>
            <w:tcW w:w="2250" w:type="dxa"/>
            <w:shd w:val="clear" w:color="auto" w:fill="FFFFFF"/>
          </w:tcPr>
          <w:p w14:paraId="527FC92E" w14:textId="77777777" w:rsidR="000708CB" w:rsidRPr="008C4E5C" w:rsidRDefault="000708CB" w:rsidP="00DD54B4">
            <w:pPr>
              <w:jc w:val="center"/>
              <w:rPr>
                <w:rFonts w:ascii="Arial" w:hAnsi="Arial" w:cs="Arial"/>
                <w:b/>
                <w:bCs/>
                <w:color w:val="000000"/>
                <w:sz w:val="20"/>
                <w:szCs w:val="20"/>
              </w:rPr>
            </w:pPr>
          </w:p>
        </w:tc>
      </w:tr>
      <w:tr w:rsidR="000708CB" w:rsidRPr="008C4E5C" w14:paraId="3D4EA2F7" w14:textId="77777777" w:rsidTr="00DD54B4">
        <w:tc>
          <w:tcPr>
            <w:tcW w:w="1818" w:type="dxa"/>
            <w:shd w:val="clear" w:color="auto" w:fill="auto"/>
          </w:tcPr>
          <w:p w14:paraId="76AE6DB3" w14:textId="77777777" w:rsidR="000708CB" w:rsidRPr="00480125" w:rsidRDefault="000708CB" w:rsidP="00DD54B4">
            <w:pPr>
              <w:jc w:val="center"/>
              <w:rPr>
                <w:rFonts w:ascii="Arial" w:hAnsi="Arial" w:cs="Arial"/>
                <w:b/>
                <w:sz w:val="20"/>
                <w:szCs w:val="20"/>
              </w:rPr>
            </w:pPr>
            <w:r w:rsidRPr="00480125">
              <w:rPr>
                <w:rFonts w:ascii="Arial" w:hAnsi="Arial" w:cs="Arial"/>
                <w:b/>
                <w:sz w:val="20"/>
                <w:szCs w:val="20"/>
              </w:rPr>
              <w:t>B.1.a</w:t>
            </w:r>
          </w:p>
        </w:tc>
        <w:tc>
          <w:tcPr>
            <w:tcW w:w="6660" w:type="dxa"/>
            <w:shd w:val="clear" w:color="auto" w:fill="auto"/>
          </w:tcPr>
          <w:p w14:paraId="1CB35BBF" w14:textId="77777777" w:rsidR="000708CB" w:rsidRPr="00480125" w:rsidRDefault="000708CB" w:rsidP="00DD54B4">
            <w:pPr>
              <w:rPr>
                <w:rFonts w:ascii="Arial" w:hAnsi="Arial" w:cs="Arial"/>
                <w:color w:val="000000"/>
                <w:sz w:val="20"/>
                <w:szCs w:val="20"/>
              </w:rPr>
            </w:pPr>
            <w:r w:rsidRPr="00480125">
              <w:rPr>
                <w:rFonts w:ascii="Arial" w:hAnsi="Arial" w:cs="Arial"/>
                <w:color w:val="000000"/>
                <w:sz w:val="20"/>
                <w:szCs w:val="20"/>
              </w:rPr>
              <w:t xml:space="preserve">Is the agency head the immediate supervisor of the person (“EEO Director”) who has day-to-day control over the EEO office? </w:t>
            </w:r>
            <w:r w:rsidRPr="00480125">
              <w:rPr>
                <w:rFonts w:ascii="Arial" w:hAnsi="Arial" w:cs="Arial"/>
                <w:bCs/>
                <w:color w:val="000000"/>
                <w:sz w:val="20"/>
                <w:szCs w:val="20"/>
              </w:rPr>
              <w:t>[see 29 CFR §1614.102(b)(4)]</w:t>
            </w:r>
            <w:r w:rsidRPr="00480125">
              <w:rPr>
                <w:rFonts w:ascii="Arial" w:hAnsi="Arial" w:cs="Arial"/>
                <w:color w:val="000000"/>
                <w:sz w:val="20"/>
                <w:szCs w:val="20"/>
              </w:rPr>
              <w:t xml:space="preserve"> </w:t>
            </w:r>
          </w:p>
        </w:tc>
        <w:tc>
          <w:tcPr>
            <w:tcW w:w="1620" w:type="dxa"/>
            <w:shd w:val="clear" w:color="auto" w:fill="auto"/>
          </w:tcPr>
          <w:p w14:paraId="27D381A2" w14:textId="77777777" w:rsidR="000708CB" w:rsidRPr="00480125" w:rsidRDefault="000708CB" w:rsidP="00DD54B4">
            <w:pPr>
              <w:rPr>
                <w:rFonts w:ascii="Arial" w:hAnsi="Arial" w:cs="Arial"/>
                <w:sz w:val="20"/>
                <w:szCs w:val="20"/>
              </w:rPr>
            </w:pPr>
            <w:r w:rsidRPr="00480125">
              <w:rPr>
                <w:rFonts w:ascii="Arial" w:hAnsi="Arial" w:cs="Arial"/>
                <w:sz w:val="20"/>
                <w:szCs w:val="20"/>
              </w:rPr>
              <w:t>Yes</w:t>
            </w:r>
          </w:p>
        </w:tc>
        <w:tc>
          <w:tcPr>
            <w:tcW w:w="2250" w:type="dxa"/>
            <w:shd w:val="clear" w:color="auto" w:fill="auto"/>
          </w:tcPr>
          <w:p w14:paraId="7820F61F" w14:textId="77777777" w:rsidR="000708CB" w:rsidRPr="00480125" w:rsidRDefault="000708CB" w:rsidP="00DD54B4">
            <w:pPr>
              <w:rPr>
                <w:rFonts w:ascii="Arial" w:hAnsi="Arial" w:cs="Arial"/>
                <w:sz w:val="20"/>
                <w:szCs w:val="20"/>
              </w:rPr>
            </w:pPr>
            <w:r>
              <w:rPr>
                <w:rFonts w:ascii="Arial" w:hAnsi="Arial" w:cs="Arial"/>
                <w:color w:val="000000"/>
                <w:sz w:val="20"/>
                <w:szCs w:val="20"/>
              </w:rPr>
              <w:t xml:space="preserve">The Agency head does not serve as the first line supervisor of any organizational component, including the EEO Office.  However, the EEO Director reports to HRSA’s Deputy Administrator, the same Agency head designee as the mission-related </w:t>
            </w:r>
            <w:r>
              <w:rPr>
                <w:rFonts w:ascii="Arial" w:hAnsi="Arial" w:cs="Arial"/>
                <w:color w:val="000000"/>
                <w:sz w:val="20"/>
                <w:szCs w:val="20"/>
              </w:rPr>
              <w:lastRenderedPageBreak/>
              <w:t>programmatic Bureaus and Offices.</w:t>
            </w:r>
          </w:p>
        </w:tc>
        <w:tc>
          <w:tcPr>
            <w:tcW w:w="2250" w:type="dxa"/>
            <w:shd w:val="clear" w:color="auto" w:fill="auto"/>
          </w:tcPr>
          <w:p w14:paraId="238EEE09" w14:textId="77777777" w:rsidR="000708CB" w:rsidRPr="00AE6738" w:rsidRDefault="000708CB" w:rsidP="00DD54B4">
            <w:pPr>
              <w:jc w:val="center"/>
              <w:rPr>
                <w:rFonts w:ascii="Arial" w:hAnsi="Arial" w:cs="Arial"/>
                <w:color w:val="FFFF00"/>
                <w:sz w:val="20"/>
                <w:szCs w:val="20"/>
              </w:rPr>
            </w:pPr>
            <w:r w:rsidRPr="00480125">
              <w:rPr>
                <w:rFonts w:ascii="Arial" w:hAnsi="Arial" w:cs="Arial"/>
                <w:sz w:val="20"/>
                <w:szCs w:val="20"/>
              </w:rPr>
              <w:lastRenderedPageBreak/>
              <w:t>B.1.a</w:t>
            </w:r>
          </w:p>
        </w:tc>
      </w:tr>
      <w:tr w:rsidR="000708CB" w:rsidRPr="008C4E5C" w14:paraId="2D5B9319" w14:textId="77777777" w:rsidTr="00DD54B4">
        <w:tc>
          <w:tcPr>
            <w:tcW w:w="1818" w:type="dxa"/>
            <w:shd w:val="clear" w:color="auto" w:fill="FFFFFF"/>
          </w:tcPr>
          <w:p w14:paraId="0CCEB374"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B.1.</w:t>
            </w:r>
            <w:r>
              <w:rPr>
                <w:rFonts w:ascii="Arial" w:hAnsi="Arial" w:cs="Arial"/>
                <w:b/>
                <w:sz w:val="20"/>
                <w:szCs w:val="20"/>
              </w:rPr>
              <w:t>a.1</w:t>
            </w:r>
          </w:p>
        </w:tc>
        <w:tc>
          <w:tcPr>
            <w:tcW w:w="6660" w:type="dxa"/>
            <w:shd w:val="clear" w:color="auto" w:fill="FFFFFF"/>
          </w:tcPr>
          <w:p w14:paraId="70C714D2" w14:textId="77777777" w:rsidR="000708CB" w:rsidRPr="008C4E5C" w:rsidRDefault="000708CB" w:rsidP="00DD54B4">
            <w:pPr>
              <w:rPr>
                <w:rFonts w:ascii="Arial" w:hAnsi="Arial" w:cs="Arial"/>
                <w:color w:val="000000"/>
                <w:sz w:val="20"/>
                <w:szCs w:val="20"/>
              </w:rPr>
            </w:pPr>
            <w:r w:rsidRPr="00421387">
              <w:rPr>
                <w:rFonts w:ascii="Arial" w:hAnsi="Arial" w:cs="Arial"/>
                <w:color w:val="000000"/>
                <w:sz w:val="20"/>
                <w:szCs w:val="20"/>
              </w:rPr>
              <w:t>If the EEO Director does not report to the agency head, does</w:t>
            </w:r>
            <w:r w:rsidRPr="00421387">
              <w:rPr>
                <w:rFonts w:ascii="Arial" w:hAnsi="Arial" w:cs="Arial"/>
                <w:sz w:val="20"/>
                <w:szCs w:val="20"/>
              </w:rPr>
              <w:t xml:space="preserve"> the EEO Director report to the same agency head designee as the mission-related programmatic offices?</w:t>
            </w:r>
            <w:r w:rsidRPr="00421387">
              <w:t xml:space="preserve"> </w:t>
            </w:r>
            <w:r w:rsidRPr="00421387">
              <w:rPr>
                <w:rFonts w:ascii="Arial" w:hAnsi="Arial" w:cs="Arial"/>
                <w:sz w:val="20"/>
                <w:szCs w:val="20"/>
              </w:rPr>
              <w:t>If “yes,” please provide the title of the agency head designee in the comments.</w:t>
            </w:r>
          </w:p>
        </w:tc>
        <w:tc>
          <w:tcPr>
            <w:tcW w:w="1620" w:type="dxa"/>
            <w:shd w:val="clear" w:color="auto" w:fill="FFFFFF"/>
          </w:tcPr>
          <w:p w14:paraId="2076B886" w14:textId="77777777"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0591A674" w14:textId="77777777" w:rsidR="000708CB" w:rsidRPr="008C4E5C" w:rsidRDefault="000708CB" w:rsidP="00DD54B4">
            <w:pPr>
              <w:jc w:val="center"/>
              <w:rPr>
                <w:rFonts w:ascii="Arial" w:hAnsi="Arial" w:cs="Arial"/>
                <w:sz w:val="20"/>
                <w:szCs w:val="20"/>
              </w:rPr>
            </w:pPr>
          </w:p>
        </w:tc>
        <w:tc>
          <w:tcPr>
            <w:tcW w:w="2250" w:type="dxa"/>
            <w:shd w:val="clear" w:color="auto" w:fill="FFFFFF"/>
          </w:tcPr>
          <w:p w14:paraId="3FAB6557" w14:textId="77777777"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14:paraId="5225A499" w14:textId="77777777" w:rsidTr="00DD54B4">
        <w:tc>
          <w:tcPr>
            <w:tcW w:w="1818" w:type="dxa"/>
            <w:shd w:val="clear" w:color="auto" w:fill="FFFFFF"/>
          </w:tcPr>
          <w:p w14:paraId="2D26ED6A" w14:textId="77777777" w:rsidR="000708CB" w:rsidRPr="00E80DE9" w:rsidRDefault="000708CB" w:rsidP="00DD54B4">
            <w:pPr>
              <w:jc w:val="center"/>
              <w:rPr>
                <w:rFonts w:ascii="Arial" w:hAnsi="Arial" w:cs="Arial"/>
                <w:b/>
                <w:sz w:val="20"/>
                <w:szCs w:val="20"/>
              </w:rPr>
            </w:pPr>
            <w:r w:rsidRPr="00E80DE9">
              <w:rPr>
                <w:rFonts w:ascii="Arial" w:hAnsi="Arial" w:cs="Arial"/>
                <w:b/>
                <w:sz w:val="20"/>
                <w:szCs w:val="20"/>
              </w:rPr>
              <w:t>B.1.a.2</w:t>
            </w:r>
          </w:p>
        </w:tc>
        <w:tc>
          <w:tcPr>
            <w:tcW w:w="6660" w:type="dxa"/>
            <w:shd w:val="clear" w:color="auto" w:fill="FFFFFF"/>
          </w:tcPr>
          <w:p w14:paraId="496ED259" w14:textId="77777777" w:rsidR="000708CB" w:rsidRPr="00E80DE9" w:rsidRDefault="000708CB" w:rsidP="00DD54B4">
            <w:pPr>
              <w:rPr>
                <w:rFonts w:ascii="Arial" w:hAnsi="Arial" w:cs="Arial"/>
                <w:color w:val="000000"/>
                <w:sz w:val="20"/>
                <w:szCs w:val="20"/>
              </w:rPr>
            </w:pPr>
            <w:r w:rsidRPr="00E80DE9">
              <w:rPr>
                <w:rFonts w:ascii="Arial" w:hAnsi="Arial" w:cs="Arial"/>
                <w:color w:val="000000"/>
                <w:sz w:val="20"/>
                <w:szCs w:val="20"/>
              </w:rPr>
              <w:t>Does the agency’s organizational chart clearly define the reporting structure for the EEO office? [see 29 CFR §1614.102(b)(4)]</w:t>
            </w:r>
          </w:p>
        </w:tc>
        <w:tc>
          <w:tcPr>
            <w:tcW w:w="1620" w:type="dxa"/>
            <w:shd w:val="clear" w:color="auto" w:fill="FFFFFF"/>
          </w:tcPr>
          <w:p w14:paraId="3B888E2D" w14:textId="77777777" w:rsidR="000708CB" w:rsidRPr="00E80DE9" w:rsidRDefault="000708CB" w:rsidP="00DD54B4">
            <w:pPr>
              <w:rPr>
                <w:rFonts w:ascii="Arial" w:hAnsi="Arial" w:cs="Arial"/>
                <w:sz w:val="20"/>
                <w:szCs w:val="20"/>
              </w:rPr>
            </w:pPr>
            <w:r w:rsidRPr="00E80DE9">
              <w:rPr>
                <w:rFonts w:ascii="Arial" w:hAnsi="Arial" w:cs="Arial"/>
                <w:sz w:val="20"/>
                <w:szCs w:val="20"/>
              </w:rPr>
              <w:t>Yes</w:t>
            </w:r>
          </w:p>
        </w:tc>
        <w:tc>
          <w:tcPr>
            <w:tcW w:w="2250" w:type="dxa"/>
            <w:shd w:val="clear" w:color="auto" w:fill="FFFFFF"/>
          </w:tcPr>
          <w:p w14:paraId="00C33921" w14:textId="77777777" w:rsidR="000708CB" w:rsidRPr="00E80DE9" w:rsidRDefault="000708CB" w:rsidP="00DD54B4">
            <w:pPr>
              <w:jc w:val="center"/>
              <w:rPr>
                <w:rFonts w:ascii="Arial" w:hAnsi="Arial" w:cs="Arial"/>
                <w:sz w:val="20"/>
                <w:szCs w:val="20"/>
              </w:rPr>
            </w:pPr>
          </w:p>
        </w:tc>
        <w:tc>
          <w:tcPr>
            <w:tcW w:w="2250" w:type="dxa"/>
            <w:shd w:val="clear" w:color="auto" w:fill="FFFFFF"/>
          </w:tcPr>
          <w:p w14:paraId="5C73663A" w14:textId="77777777" w:rsidR="000708CB" w:rsidRDefault="000708CB" w:rsidP="00DD54B4">
            <w:pPr>
              <w:jc w:val="center"/>
              <w:rPr>
                <w:rFonts w:ascii="Arial" w:hAnsi="Arial" w:cs="Arial"/>
                <w:sz w:val="20"/>
                <w:szCs w:val="20"/>
              </w:rPr>
            </w:pPr>
            <w:r w:rsidRPr="00E80DE9">
              <w:rPr>
                <w:rFonts w:ascii="Arial" w:hAnsi="Arial" w:cs="Arial"/>
                <w:sz w:val="20"/>
                <w:szCs w:val="20"/>
              </w:rPr>
              <w:t>B.1.d</w:t>
            </w:r>
          </w:p>
        </w:tc>
      </w:tr>
      <w:tr w:rsidR="000708CB" w:rsidRPr="008C4E5C" w14:paraId="0ED2C5AD" w14:textId="77777777" w:rsidTr="00DD54B4">
        <w:tc>
          <w:tcPr>
            <w:tcW w:w="1818" w:type="dxa"/>
            <w:shd w:val="clear" w:color="auto" w:fill="FFFFFF"/>
          </w:tcPr>
          <w:p w14:paraId="09286B9C"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B.1.</w:t>
            </w:r>
            <w:r>
              <w:rPr>
                <w:rFonts w:ascii="Arial" w:hAnsi="Arial" w:cs="Arial"/>
                <w:b/>
                <w:sz w:val="20"/>
                <w:szCs w:val="20"/>
              </w:rPr>
              <w:t>b</w:t>
            </w:r>
          </w:p>
        </w:tc>
        <w:tc>
          <w:tcPr>
            <w:tcW w:w="6660" w:type="dxa"/>
            <w:shd w:val="clear" w:color="auto" w:fill="FFFFFF"/>
          </w:tcPr>
          <w:p w14:paraId="6EB4F3F8" w14:textId="77777777" w:rsidR="000708CB" w:rsidRPr="00E03C4E" w:rsidRDefault="000708CB" w:rsidP="00DD54B4">
            <w:pPr>
              <w:rPr>
                <w:rFonts w:ascii="Arial" w:hAnsi="Arial" w:cs="Arial"/>
                <w:color w:val="000000"/>
                <w:sz w:val="20"/>
                <w:szCs w:val="20"/>
              </w:rPr>
            </w:pPr>
            <w:r w:rsidRPr="00E03C4E">
              <w:rPr>
                <w:rFonts w:ascii="Arial" w:hAnsi="Arial" w:cs="Arial"/>
                <w:color w:val="000000"/>
                <w:sz w:val="20"/>
                <w:szCs w:val="20"/>
              </w:rPr>
              <w:t>Does the EEO Director have a regular and effective means of advising the agency head and other senior management officials of the effectiveness, efficiency and legal compliance of the agency’s EEO program?</w:t>
            </w:r>
            <w:r w:rsidRPr="00E03C4E">
              <w:rPr>
                <w:rFonts w:ascii="Arial" w:hAnsi="Arial" w:cs="Arial"/>
                <w:b/>
                <w:bCs/>
                <w:color w:val="000000"/>
                <w:sz w:val="20"/>
                <w:szCs w:val="20"/>
              </w:rPr>
              <w:t xml:space="preserve"> </w:t>
            </w:r>
            <w:r w:rsidRPr="00E03C4E">
              <w:rPr>
                <w:rFonts w:ascii="Arial" w:hAnsi="Arial" w:cs="Arial"/>
                <w:bCs/>
                <w:color w:val="000000"/>
                <w:sz w:val="20"/>
                <w:szCs w:val="20"/>
              </w:rPr>
              <w:t>[</w:t>
            </w:r>
            <w:proofErr w:type="gramStart"/>
            <w:r w:rsidRPr="00E03C4E">
              <w:rPr>
                <w:rFonts w:ascii="Arial" w:hAnsi="Arial" w:cs="Arial"/>
                <w:bCs/>
                <w:color w:val="000000"/>
                <w:sz w:val="20"/>
                <w:szCs w:val="20"/>
              </w:rPr>
              <w:t>see</w:t>
            </w:r>
            <w:proofErr w:type="gramEnd"/>
            <w:r w:rsidRPr="00E03C4E">
              <w:rPr>
                <w:rFonts w:ascii="Arial" w:hAnsi="Arial" w:cs="Arial"/>
                <w:bCs/>
                <w:color w:val="000000"/>
                <w:sz w:val="20"/>
                <w:szCs w:val="20"/>
              </w:rPr>
              <w:t xml:space="preserve"> 29 CFR §1614.102(c)(1); MD-715 Instructions, Sec. I] </w:t>
            </w:r>
          </w:p>
        </w:tc>
        <w:tc>
          <w:tcPr>
            <w:tcW w:w="1620" w:type="dxa"/>
            <w:shd w:val="clear" w:color="auto" w:fill="FFFFFF"/>
          </w:tcPr>
          <w:p w14:paraId="2F00690E" w14:textId="77777777"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3DCB1095" w14:textId="77777777" w:rsidR="000708CB" w:rsidRPr="008C4E5C" w:rsidRDefault="000708CB" w:rsidP="00DD54B4">
            <w:pPr>
              <w:jc w:val="center"/>
              <w:rPr>
                <w:rFonts w:ascii="Arial" w:hAnsi="Arial" w:cs="Arial"/>
                <w:sz w:val="20"/>
                <w:szCs w:val="20"/>
              </w:rPr>
            </w:pPr>
          </w:p>
        </w:tc>
        <w:tc>
          <w:tcPr>
            <w:tcW w:w="2250" w:type="dxa"/>
            <w:shd w:val="clear" w:color="auto" w:fill="FFFFFF"/>
          </w:tcPr>
          <w:p w14:paraId="3247FD72" w14:textId="77777777" w:rsidR="000708CB" w:rsidRDefault="000708CB" w:rsidP="00DD54B4">
            <w:pPr>
              <w:jc w:val="center"/>
              <w:rPr>
                <w:rFonts w:ascii="Arial" w:hAnsi="Arial" w:cs="Arial"/>
                <w:sz w:val="20"/>
                <w:szCs w:val="20"/>
              </w:rPr>
            </w:pPr>
            <w:r>
              <w:rPr>
                <w:rFonts w:ascii="Arial" w:hAnsi="Arial" w:cs="Arial"/>
                <w:sz w:val="20"/>
                <w:szCs w:val="20"/>
              </w:rPr>
              <w:t>B.2.a</w:t>
            </w:r>
          </w:p>
        </w:tc>
      </w:tr>
      <w:tr w:rsidR="000708CB" w:rsidRPr="008C4E5C" w14:paraId="57CCB028" w14:textId="77777777" w:rsidTr="00DD54B4">
        <w:tc>
          <w:tcPr>
            <w:tcW w:w="1818" w:type="dxa"/>
            <w:shd w:val="clear" w:color="auto" w:fill="FFFFFF"/>
          </w:tcPr>
          <w:p w14:paraId="46F6275C"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B.1.</w:t>
            </w:r>
            <w:r>
              <w:rPr>
                <w:rFonts w:ascii="Arial" w:hAnsi="Arial" w:cs="Arial"/>
                <w:b/>
                <w:sz w:val="20"/>
                <w:szCs w:val="20"/>
              </w:rPr>
              <w:t>c</w:t>
            </w:r>
          </w:p>
        </w:tc>
        <w:tc>
          <w:tcPr>
            <w:tcW w:w="6660" w:type="dxa"/>
            <w:shd w:val="clear" w:color="auto" w:fill="FFFFFF"/>
          </w:tcPr>
          <w:p w14:paraId="6C50C006" w14:textId="77777777" w:rsidR="000708CB" w:rsidRPr="00E03C4E" w:rsidRDefault="000708CB" w:rsidP="00DD54B4">
            <w:pPr>
              <w:rPr>
                <w:rFonts w:ascii="Arial" w:hAnsi="Arial" w:cs="Arial"/>
                <w:color w:val="000000"/>
                <w:sz w:val="20"/>
                <w:szCs w:val="20"/>
              </w:rPr>
            </w:pPr>
            <w:r w:rsidRPr="00E03C4E">
              <w:rPr>
                <w:rFonts w:ascii="Arial" w:hAnsi="Arial" w:cs="Arial"/>
                <w:color w:val="000000"/>
                <w:sz w:val="20"/>
                <w:szCs w:val="20"/>
              </w:rPr>
              <w:t>During this reporting period, did the EEO Director present to the head of the agency, and other senior management officials, the "State of the agency" briefing covering the six essential elements of the model EEO program and the status of the barrier analysis process?  [</w:t>
            </w:r>
            <w:proofErr w:type="gramStart"/>
            <w:r w:rsidRPr="00E03C4E">
              <w:rPr>
                <w:rFonts w:ascii="Arial" w:hAnsi="Arial" w:cs="Arial"/>
                <w:color w:val="000000"/>
                <w:sz w:val="20"/>
                <w:szCs w:val="20"/>
              </w:rPr>
              <w:t>see</w:t>
            </w:r>
            <w:proofErr w:type="gramEnd"/>
            <w:r w:rsidRPr="00E03C4E">
              <w:rPr>
                <w:rFonts w:ascii="Arial" w:hAnsi="Arial" w:cs="Arial"/>
                <w:color w:val="000000"/>
                <w:sz w:val="20"/>
                <w:szCs w:val="20"/>
              </w:rPr>
              <w:t xml:space="preserve"> MD-715 Instructions, Sec. I)]</w:t>
            </w:r>
            <w:r w:rsidRPr="00E03C4E">
              <w:rPr>
                <w:rFonts w:ascii="Arial" w:hAnsi="Arial" w:cs="Arial"/>
                <w:bCs/>
                <w:color w:val="000000"/>
                <w:sz w:val="20"/>
                <w:szCs w:val="20"/>
              </w:rPr>
              <w:t xml:space="preserve"> </w:t>
            </w:r>
            <w:r w:rsidRPr="00E03C4E">
              <w:rPr>
                <w:rFonts w:ascii="Arial" w:hAnsi="Arial" w:cs="Arial"/>
                <w:color w:val="000000"/>
                <w:sz w:val="20"/>
                <w:szCs w:val="20"/>
              </w:rPr>
              <w:t xml:space="preserve">If “yes”, please provide the date of the briefing in the comments column.  </w:t>
            </w:r>
          </w:p>
        </w:tc>
        <w:tc>
          <w:tcPr>
            <w:tcW w:w="1620" w:type="dxa"/>
            <w:shd w:val="clear" w:color="auto" w:fill="FFFFFF"/>
          </w:tcPr>
          <w:p w14:paraId="70E38A95" w14:textId="77777777" w:rsidR="000708CB" w:rsidRPr="00991BA3"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64485F40" w14:textId="77777777" w:rsidR="000708CB" w:rsidRPr="008C4E5C" w:rsidRDefault="00731F3E" w:rsidP="00DD54B4">
            <w:pPr>
              <w:rPr>
                <w:rFonts w:ascii="Arial" w:hAnsi="Arial" w:cs="Arial"/>
                <w:sz w:val="20"/>
                <w:szCs w:val="20"/>
              </w:rPr>
            </w:pPr>
            <w:r>
              <w:rPr>
                <w:rFonts w:ascii="Arial" w:hAnsi="Arial" w:cs="Arial"/>
                <w:sz w:val="20"/>
                <w:szCs w:val="20"/>
              </w:rPr>
              <w:t>August 2019</w:t>
            </w:r>
          </w:p>
        </w:tc>
        <w:tc>
          <w:tcPr>
            <w:tcW w:w="2250" w:type="dxa"/>
            <w:shd w:val="clear" w:color="auto" w:fill="FFFFFF"/>
          </w:tcPr>
          <w:p w14:paraId="477B1475" w14:textId="77777777" w:rsidR="000708CB" w:rsidRDefault="000708CB" w:rsidP="00DD54B4">
            <w:pPr>
              <w:jc w:val="center"/>
              <w:rPr>
                <w:rFonts w:ascii="Arial" w:hAnsi="Arial" w:cs="Arial"/>
                <w:sz w:val="20"/>
                <w:szCs w:val="20"/>
              </w:rPr>
            </w:pPr>
            <w:r>
              <w:rPr>
                <w:rFonts w:ascii="Arial" w:hAnsi="Arial" w:cs="Arial"/>
                <w:sz w:val="20"/>
                <w:szCs w:val="20"/>
              </w:rPr>
              <w:t>B.2.b</w:t>
            </w:r>
          </w:p>
        </w:tc>
      </w:tr>
      <w:tr w:rsidR="000708CB" w:rsidRPr="008C4E5C" w14:paraId="0D4D1B14" w14:textId="77777777" w:rsidTr="00DD54B4">
        <w:tc>
          <w:tcPr>
            <w:tcW w:w="1818" w:type="dxa"/>
            <w:tcBorders>
              <w:bottom w:val="single" w:sz="4" w:space="0" w:color="000000"/>
            </w:tcBorders>
            <w:shd w:val="clear" w:color="auto" w:fill="FFFFFF"/>
          </w:tcPr>
          <w:p w14:paraId="628EDEB2"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B.1.</w:t>
            </w:r>
            <w:r>
              <w:rPr>
                <w:rFonts w:ascii="Arial" w:hAnsi="Arial" w:cs="Arial"/>
                <w:b/>
                <w:sz w:val="20"/>
                <w:szCs w:val="20"/>
              </w:rPr>
              <w:t>d</w:t>
            </w:r>
          </w:p>
        </w:tc>
        <w:tc>
          <w:tcPr>
            <w:tcW w:w="6660" w:type="dxa"/>
            <w:tcBorders>
              <w:bottom w:val="single" w:sz="4" w:space="0" w:color="000000"/>
            </w:tcBorders>
            <w:shd w:val="clear" w:color="auto" w:fill="FFFFFF"/>
          </w:tcPr>
          <w:p w14:paraId="1E024FA6" w14:textId="77777777" w:rsidR="000708CB" w:rsidRPr="00E03C4E" w:rsidRDefault="000708CB" w:rsidP="00DD54B4">
            <w:pPr>
              <w:rPr>
                <w:rFonts w:ascii="Arial" w:hAnsi="Arial" w:cs="Arial"/>
                <w:bCs/>
                <w:color w:val="000000"/>
                <w:sz w:val="20"/>
                <w:szCs w:val="20"/>
              </w:rPr>
            </w:pPr>
            <w:r w:rsidRPr="00E03C4E">
              <w:rPr>
                <w:rFonts w:ascii="Arial" w:hAnsi="Arial" w:cs="Arial"/>
                <w:bCs/>
                <w:color w:val="000000"/>
                <w:sz w:val="20"/>
                <w:szCs w:val="20"/>
              </w:rPr>
              <w:t>Does the EEO Director regularly participate in senior-level staff meetings concerning personnel, budget, technology, and other workforce issues? [see MD-715, II(B)]</w:t>
            </w:r>
          </w:p>
        </w:tc>
        <w:tc>
          <w:tcPr>
            <w:tcW w:w="1620" w:type="dxa"/>
            <w:tcBorders>
              <w:bottom w:val="single" w:sz="4" w:space="0" w:color="000000"/>
            </w:tcBorders>
            <w:shd w:val="clear" w:color="auto" w:fill="FFFFFF"/>
          </w:tcPr>
          <w:p w14:paraId="59B645E1" w14:textId="77777777"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tcBorders>
              <w:bottom w:val="single" w:sz="4" w:space="0" w:color="000000"/>
            </w:tcBorders>
            <w:shd w:val="clear" w:color="auto" w:fill="FFFFFF"/>
          </w:tcPr>
          <w:p w14:paraId="40A3B9E1" w14:textId="77777777" w:rsidR="000708CB" w:rsidRPr="008C4E5C" w:rsidRDefault="000708CB" w:rsidP="00DD54B4">
            <w:pPr>
              <w:jc w:val="center"/>
              <w:rPr>
                <w:rFonts w:ascii="Arial" w:hAnsi="Arial" w:cs="Arial"/>
                <w:sz w:val="20"/>
                <w:szCs w:val="20"/>
              </w:rPr>
            </w:pPr>
          </w:p>
        </w:tc>
        <w:tc>
          <w:tcPr>
            <w:tcW w:w="2250" w:type="dxa"/>
            <w:tcBorders>
              <w:bottom w:val="single" w:sz="4" w:space="0" w:color="000000"/>
            </w:tcBorders>
            <w:shd w:val="clear" w:color="auto" w:fill="FFFFFF"/>
          </w:tcPr>
          <w:p w14:paraId="641ED137" w14:textId="77777777"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14:paraId="69116FEC" w14:textId="77777777" w:rsidTr="00DD54B4">
        <w:tc>
          <w:tcPr>
            <w:tcW w:w="12348" w:type="dxa"/>
            <w:gridSpan w:val="4"/>
            <w:shd w:val="clear" w:color="auto" w:fill="FFFFFF"/>
          </w:tcPr>
          <w:p w14:paraId="6214778D" w14:textId="77777777" w:rsidR="000708CB" w:rsidRPr="008C4E5C" w:rsidRDefault="000708CB" w:rsidP="00DD54B4">
            <w:pPr>
              <w:jc w:val="center"/>
              <w:rPr>
                <w:rFonts w:ascii="Arial" w:hAnsi="Arial" w:cs="Arial"/>
                <w:b/>
                <w:bCs/>
                <w:color w:val="000000"/>
                <w:sz w:val="20"/>
                <w:szCs w:val="20"/>
              </w:rPr>
            </w:pPr>
          </w:p>
        </w:tc>
        <w:tc>
          <w:tcPr>
            <w:tcW w:w="2250" w:type="dxa"/>
            <w:shd w:val="clear" w:color="auto" w:fill="FFFFFF"/>
          </w:tcPr>
          <w:p w14:paraId="463B3949" w14:textId="77777777" w:rsidR="000708CB" w:rsidRPr="008C4E5C" w:rsidRDefault="000708CB" w:rsidP="00DD54B4">
            <w:pPr>
              <w:jc w:val="center"/>
              <w:rPr>
                <w:rFonts w:ascii="Arial" w:hAnsi="Arial" w:cs="Arial"/>
                <w:b/>
                <w:bCs/>
                <w:color w:val="000000"/>
                <w:sz w:val="20"/>
                <w:szCs w:val="20"/>
              </w:rPr>
            </w:pPr>
          </w:p>
        </w:tc>
      </w:tr>
      <w:tr w:rsidR="000708CB" w:rsidRPr="008C4E5C" w14:paraId="5F2D605D" w14:textId="77777777" w:rsidTr="00DD54B4">
        <w:trPr>
          <w:trHeight w:val="1240"/>
        </w:trPr>
        <w:tc>
          <w:tcPr>
            <w:tcW w:w="1818" w:type="dxa"/>
            <w:shd w:val="clear" w:color="auto" w:fill="FFFFFF"/>
          </w:tcPr>
          <w:p w14:paraId="5CFF98BC" w14:textId="77777777" w:rsidR="000708CB" w:rsidRPr="008C4E5C" w:rsidRDefault="000708CB" w:rsidP="00DD54B4">
            <w:pPr>
              <w:rPr>
                <w:rFonts w:ascii="Arial" w:hAnsi="Arial" w:cs="Arial"/>
                <w:sz w:val="20"/>
                <w:szCs w:val="20"/>
              </w:rPr>
            </w:pPr>
            <w:r w:rsidRPr="008C4E5C">
              <w:rPr>
                <w:rFonts w:ascii="Arial" w:hAnsi="Arial" w:cs="Arial"/>
                <w:noProof/>
                <w:sz w:val="20"/>
                <w:szCs w:val="20"/>
              </w:rPr>
              <w:drawing>
                <wp:inline distT="0" distB="0" distL="0" distR="0" wp14:anchorId="45677B50" wp14:editId="2DF2921E">
                  <wp:extent cx="320675" cy="156845"/>
                  <wp:effectExtent l="0" t="0" r="3175" b="0"/>
                  <wp:docPr id="97" name="Picture 97"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14:paraId="549342A1" w14:textId="77777777" w:rsidR="000708CB" w:rsidRPr="008C4E5C" w:rsidRDefault="000708CB" w:rsidP="00DD54B4">
            <w:pPr>
              <w:rPr>
                <w:rFonts w:ascii="Arial" w:hAnsi="Arial" w:cs="Arial"/>
                <w:sz w:val="20"/>
                <w:szCs w:val="20"/>
              </w:rPr>
            </w:pPr>
            <w:r w:rsidRPr="008C4E5C">
              <w:rPr>
                <w:rFonts w:ascii="Arial" w:hAnsi="Arial" w:cs="Arial"/>
                <w:b/>
                <w:bCs/>
                <w:color w:val="000000"/>
                <w:sz w:val="20"/>
                <w:szCs w:val="20"/>
              </w:rPr>
              <w:t>Compliance</w:t>
            </w:r>
            <w:r w:rsidR="00D958FC">
              <w:rPr>
                <w:rFonts w:ascii="Arial" w:hAnsi="Arial" w:cs="Arial"/>
                <w:b/>
                <w:bCs/>
                <w:color w:val="000000"/>
                <w:sz w:val="20"/>
                <w:szCs w:val="20"/>
              </w:rPr>
              <w:t xml:space="preserve"> </w:t>
            </w:r>
            <w:r w:rsidRPr="008C4E5C">
              <w:rPr>
                <w:rFonts w:ascii="Arial" w:hAnsi="Arial" w:cs="Arial"/>
                <w:b/>
                <w:bCs/>
                <w:color w:val="000000"/>
                <w:sz w:val="20"/>
                <w:szCs w:val="20"/>
              </w:rPr>
              <w:t>Indicator</w:t>
            </w:r>
          </w:p>
          <w:p w14:paraId="30700EA1" w14:textId="77777777" w:rsidR="000708CB" w:rsidRPr="008C4E5C" w:rsidRDefault="000708CB" w:rsidP="00DD54B4">
            <w:pPr>
              <w:rPr>
                <w:rFonts w:ascii="Arial" w:hAnsi="Arial" w:cs="Arial"/>
                <w:noProof/>
                <w:sz w:val="20"/>
                <w:szCs w:val="20"/>
              </w:rPr>
            </w:pPr>
            <w:r w:rsidRPr="008C4E5C">
              <w:rPr>
                <w:rFonts w:ascii="Arial" w:hAnsi="Arial" w:cs="Arial"/>
                <w:noProof/>
                <w:sz w:val="20"/>
                <w:szCs w:val="20"/>
              </w:rPr>
              <w:drawing>
                <wp:inline distT="0" distB="0" distL="0" distR="0" wp14:anchorId="4DDC4B82" wp14:editId="1749A66D">
                  <wp:extent cx="211455" cy="191135"/>
                  <wp:effectExtent l="0" t="0" r="0" b="0"/>
                  <wp:docPr id="96" name="Picture 96"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wnarro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14:paraId="55EDFECB" w14:textId="77777777" w:rsidR="000708CB" w:rsidRPr="008C4E5C" w:rsidRDefault="000708CB" w:rsidP="00DD54B4">
            <w:pPr>
              <w:rPr>
                <w:rFonts w:ascii="Arial" w:hAnsi="Arial" w:cs="Arial"/>
                <w:sz w:val="20"/>
                <w:szCs w:val="20"/>
              </w:rPr>
            </w:pPr>
            <w:r w:rsidRPr="008C4E5C">
              <w:rPr>
                <w:rFonts w:ascii="Arial" w:hAnsi="Arial" w:cs="Arial"/>
                <w:b/>
                <w:bCs/>
                <w:color w:val="000000"/>
                <w:sz w:val="20"/>
                <w:szCs w:val="20"/>
              </w:rPr>
              <w:t>Measures</w:t>
            </w:r>
          </w:p>
        </w:tc>
        <w:tc>
          <w:tcPr>
            <w:tcW w:w="6660" w:type="dxa"/>
            <w:shd w:val="clear" w:color="auto" w:fill="FFFFFF"/>
          </w:tcPr>
          <w:p w14:paraId="26549674" w14:textId="77777777" w:rsidR="000708CB" w:rsidRPr="008C4E5C" w:rsidRDefault="000708CB" w:rsidP="00DD54B4">
            <w:pPr>
              <w:rPr>
                <w:rFonts w:ascii="Arial" w:hAnsi="Arial" w:cs="Arial"/>
                <w:bCs/>
                <w:color w:val="000000"/>
                <w:sz w:val="20"/>
                <w:szCs w:val="20"/>
              </w:rPr>
            </w:pPr>
            <w:r w:rsidRPr="008C4E5C">
              <w:rPr>
                <w:rFonts w:ascii="Arial" w:hAnsi="Arial" w:cs="Arial"/>
                <w:b/>
                <w:bCs/>
                <w:color w:val="000000"/>
                <w:sz w:val="20"/>
                <w:szCs w:val="20"/>
              </w:rPr>
              <w:t>B.2 – The EEO Director controls all aspects of the EEO program.</w:t>
            </w:r>
          </w:p>
        </w:tc>
        <w:tc>
          <w:tcPr>
            <w:tcW w:w="1620" w:type="dxa"/>
            <w:shd w:val="clear" w:color="auto" w:fill="FFFFFF"/>
          </w:tcPr>
          <w:p w14:paraId="161C986A" w14:textId="77777777"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Measure Met?</w:t>
            </w:r>
          </w:p>
          <w:p w14:paraId="620FDDCB" w14:textId="77777777" w:rsidR="000708CB" w:rsidRPr="008C4E5C" w:rsidRDefault="000708CB" w:rsidP="00DD54B4">
            <w:pPr>
              <w:jc w:val="center"/>
              <w:rPr>
                <w:rFonts w:ascii="Arial" w:hAnsi="Arial" w:cs="Arial"/>
                <w:b/>
                <w:bCs/>
                <w:color w:val="000000"/>
                <w:sz w:val="20"/>
                <w:szCs w:val="20"/>
              </w:rPr>
            </w:pPr>
            <w:r w:rsidRPr="008C4E5C">
              <w:rPr>
                <w:rFonts w:ascii="Arial" w:hAnsi="Arial" w:cs="Arial"/>
                <w:b/>
                <w:sz w:val="20"/>
                <w:szCs w:val="20"/>
              </w:rPr>
              <w:t>(Yes/No/NA)</w:t>
            </w:r>
          </w:p>
        </w:tc>
        <w:tc>
          <w:tcPr>
            <w:tcW w:w="2250" w:type="dxa"/>
            <w:shd w:val="clear" w:color="auto" w:fill="FFFFFF"/>
          </w:tcPr>
          <w:p w14:paraId="15BC92EF" w14:textId="77777777" w:rsidR="000708CB"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Comments</w:t>
            </w:r>
          </w:p>
          <w:p w14:paraId="7E5D9AA9" w14:textId="77777777" w:rsidR="000708CB" w:rsidRPr="008C4E5C" w:rsidRDefault="000708CB" w:rsidP="00DD54B4">
            <w:pPr>
              <w:jc w:val="center"/>
              <w:rPr>
                <w:rFonts w:ascii="Arial" w:hAnsi="Arial" w:cs="Arial"/>
                <w:b/>
                <w:bCs/>
                <w:color w:val="000000"/>
                <w:sz w:val="20"/>
                <w:szCs w:val="20"/>
              </w:rPr>
            </w:pPr>
            <w:r>
              <w:rPr>
                <w:rFonts w:ascii="Arial" w:hAnsi="Arial" w:cs="Arial"/>
                <w:b/>
                <w:bCs/>
                <w:color w:val="000000"/>
                <w:sz w:val="20"/>
                <w:szCs w:val="20"/>
              </w:rPr>
              <w:t>New Compliance Indicator</w:t>
            </w:r>
          </w:p>
        </w:tc>
        <w:tc>
          <w:tcPr>
            <w:tcW w:w="2250" w:type="dxa"/>
            <w:shd w:val="clear" w:color="auto" w:fill="FFFFFF"/>
          </w:tcPr>
          <w:p w14:paraId="68033C4E" w14:textId="77777777" w:rsidR="000708CB" w:rsidRPr="008C4E5C" w:rsidRDefault="000708CB" w:rsidP="00DD54B4">
            <w:pPr>
              <w:jc w:val="center"/>
              <w:rPr>
                <w:rFonts w:ascii="Arial" w:hAnsi="Arial" w:cs="Arial"/>
                <w:b/>
                <w:bCs/>
                <w:color w:val="000000"/>
                <w:sz w:val="20"/>
                <w:szCs w:val="20"/>
              </w:rPr>
            </w:pPr>
          </w:p>
        </w:tc>
      </w:tr>
      <w:tr w:rsidR="000708CB" w:rsidRPr="008C4E5C" w14:paraId="54F87359" w14:textId="77777777" w:rsidTr="00DD54B4">
        <w:tc>
          <w:tcPr>
            <w:tcW w:w="1818" w:type="dxa"/>
            <w:shd w:val="clear" w:color="auto" w:fill="FFFFFF"/>
          </w:tcPr>
          <w:p w14:paraId="6AD6BC6E"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B.2.a</w:t>
            </w:r>
          </w:p>
        </w:tc>
        <w:tc>
          <w:tcPr>
            <w:tcW w:w="6660" w:type="dxa"/>
            <w:shd w:val="clear" w:color="auto" w:fill="FFFFFF"/>
          </w:tcPr>
          <w:p w14:paraId="4B07B056" w14:textId="77777777" w:rsidR="000708CB" w:rsidRPr="008C4E5C" w:rsidRDefault="000708CB" w:rsidP="00DD54B4">
            <w:pPr>
              <w:rPr>
                <w:rFonts w:ascii="Arial" w:hAnsi="Arial" w:cs="Arial"/>
                <w:color w:val="000000"/>
                <w:sz w:val="20"/>
                <w:szCs w:val="20"/>
              </w:rPr>
            </w:pPr>
            <w:r w:rsidRPr="00B925A7">
              <w:rPr>
                <w:rFonts w:ascii="Arial" w:hAnsi="Arial" w:cs="Arial"/>
                <w:color w:val="000000"/>
                <w:sz w:val="20"/>
                <w:szCs w:val="20"/>
              </w:rPr>
              <w:t xml:space="preserve">Is the EEO Director responsible for the implementation of a continuing affirmative employment program to promote EEO and to identify and eliminate discriminatory policies, procedures, and practices? </w:t>
            </w:r>
            <w:r w:rsidRPr="00F60D6C">
              <w:rPr>
                <w:rFonts w:ascii="Arial" w:hAnsi="Arial" w:cs="Arial"/>
                <w:bCs/>
                <w:color w:val="000000"/>
                <w:sz w:val="20"/>
                <w:szCs w:val="20"/>
              </w:rPr>
              <w:t>[see MD-110, Ch. 1(III)(A); 29 CFR §1614.102(c)]</w:t>
            </w:r>
            <w:r w:rsidRPr="00B925A7">
              <w:rPr>
                <w:rFonts w:ascii="Arial" w:hAnsi="Arial" w:cs="Arial"/>
                <w:b/>
                <w:bCs/>
                <w:color w:val="000000"/>
                <w:sz w:val="20"/>
                <w:szCs w:val="20"/>
              </w:rPr>
              <w:t xml:space="preserve">  </w:t>
            </w:r>
          </w:p>
        </w:tc>
        <w:tc>
          <w:tcPr>
            <w:tcW w:w="1620" w:type="dxa"/>
            <w:shd w:val="clear" w:color="auto" w:fill="FFFFFF"/>
          </w:tcPr>
          <w:p w14:paraId="0104AE22" w14:textId="77777777" w:rsidR="000708CB" w:rsidRPr="00E80DE9" w:rsidRDefault="000708CB" w:rsidP="00DD54B4">
            <w:pPr>
              <w:rPr>
                <w:rFonts w:ascii="Arial" w:hAnsi="Arial" w:cs="Arial"/>
                <w:bCs/>
                <w:color w:val="000000"/>
                <w:sz w:val="20"/>
                <w:szCs w:val="20"/>
              </w:rPr>
            </w:pPr>
            <w:r>
              <w:rPr>
                <w:rFonts w:ascii="Arial" w:hAnsi="Arial" w:cs="Arial"/>
                <w:bCs/>
                <w:color w:val="000000"/>
                <w:sz w:val="20"/>
                <w:szCs w:val="20"/>
              </w:rPr>
              <w:t>Yes</w:t>
            </w:r>
          </w:p>
        </w:tc>
        <w:tc>
          <w:tcPr>
            <w:tcW w:w="2250" w:type="dxa"/>
            <w:shd w:val="clear" w:color="auto" w:fill="FFFFFF"/>
          </w:tcPr>
          <w:p w14:paraId="2B990E7E" w14:textId="77777777" w:rsidR="000708CB" w:rsidRPr="0091324C" w:rsidRDefault="000708CB" w:rsidP="00DD54B4">
            <w:pPr>
              <w:jc w:val="center"/>
              <w:rPr>
                <w:rFonts w:ascii="Arial" w:hAnsi="Arial" w:cs="Arial"/>
                <w:bCs/>
                <w:color w:val="000000"/>
                <w:sz w:val="20"/>
                <w:szCs w:val="20"/>
              </w:rPr>
            </w:pPr>
          </w:p>
        </w:tc>
        <w:tc>
          <w:tcPr>
            <w:tcW w:w="2250" w:type="dxa"/>
            <w:shd w:val="clear" w:color="auto" w:fill="FFFFFF"/>
          </w:tcPr>
          <w:p w14:paraId="29CDBDD6" w14:textId="77777777" w:rsidR="000708CB" w:rsidRDefault="000708CB" w:rsidP="00DD54B4">
            <w:pPr>
              <w:jc w:val="center"/>
              <w:rPr>
                <w:rFonts w:ascii="Arial" w:hAnsi="Arial" w:cs="Arial"/>
                <w:bCs/>
                <w:color w:val="000000"/>
                <w:sz w:val="20"/>
                <w:szCs w:val="20"/>
              </w:rPr>
            </w:pPr>
            <w:r>
              <w:rPr>
                <w:rFonts w:ascii="Arial" w:hAnsi="Arial" w:cs="Arial"/>
                <w:bCs/>
                <w:color w:val="000000"/>
                <w:sz w:val="20"/>
                <w:szCs w:val="20"/>
              </w:rPr>
              <w:t>B.3.a</w:t>
            </w:r>
          </w:p>
        </w:tc>
      </w:tr>
      <w:tr w:rsidR="000708CB" w:rsidRPr="008C4E5C" w14:paraId="271921FB" w14:textId="77777777" w:rsidTr="00DD54B4">
        <w:tc>
          <w:tcPr>
            <w:tcW w:w="1818" w:type="dxa"/>
            <w:shd w:val="clear" w:color="auto" w:fill="FFFFFF"/>
          </w:tcPr>
          <w:p w14:paraId="5A6E1328"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B.2.b</w:t>
            </w:r>
          </w:p>
        </w:tc>
        <w:tc>
          <w:tcPr>
            <w:tcW w:w="6660" w:type="dxa"/>
            <w:shd w:val="clear" w:color="auto" w:fill="FFFFFF"/>
          </w:tcPr>
          <w:p w14:paraId="4BE1C464" w14:textId="77777777" w:rsidR="000708CB" w:rsidRPr="008C4E5C" w:rsidRDefault="000708CB" w:rsidP="00DD54B4">
            <w:pPr>
              <w:rPr>
                <w:rFonts w:ascii="Arial" w:hAnsi="Arial" w:cs="Arial"/>
                <w:color w:val="000000"/>
                <w:sz w:val="20"/>
                <w:szCs w:val="20"/>
              </w:rPr>
            </w:pPr>
            <w:r w:rsidRPr="008C4E5C">
              <w:rPr>
                <w:rFonts w:ascii="Arial" w:hAnsi="Arial" w:cs="Arial"/>
                <w:color w:val="000000"/>
                <w:sz w:val="20"/>
                <w:szCs w:val="20"/>
              </w:rPr>
              <w:t xml:space="preserve">Is the EEO Director responsible for </w:t>
            </w:r>
            <w:r>
              <w:rPr>
                <w:rFonts w:ascii="Arial" w:hAnsi="Arial" w:cs="Arial"/>
                <w:color w:val="000000"/>
                <w:sz w:val="20"/>
                <w:szCs w:val="20"/>
              </w:rPr>
              <w:t xml:space="preserve">overseeing the completion of </w:t>
            </w:r>
            <w:r w:rsidRPr="008C4E5C">
              <w:rPr>
                <w:rFonts w:ascii="Arial" w:hAnsi="Arial" w:cs="Arial"/>
                <w:color w:val="000000"/>
                <w:sz w:val="20"/>
                <w:szCs w:val="20"/>
              </w:rPr>
              <w:t>EEO counseling</w:t>
            </w:r>
            <w:r>
              <w:rPr>
                <w:rFonts w:ascii="Arial" w:hAnsi="Arial" w:cs="Arial"/>
                <w:color w:val="000000"/>
                <w:sz w:val="20"/>
                <w:szCs w:val="20"/>
              </w:rPr>
              <w:t xml:space="preserve"> </w:t>
            </w:r>
            <w:r w:rsidRPr="00F60D6C">
              <w:rPr>
                <w:rFonts w:ascii="Arial" w:hAnsi="Arial" w:cs="Arial"/>
                <w:bCs/>
                <w:color w:val="000000"/>
                <w:sz w:val="20"/>
                <w:szCs w:val="20"/>
              </w:rPr>
              <w:t>[see 29 CFR §1614.102(c)(4)]</w:t>
            </w:r>
          </w:p>
        </w:tc>
        <w:tc>
          <w:tcPr>
            <w:tcW w:w="1620" w:type="dxa"/>
            <w:shd w:val="clear" w:color="auto" w:fill="FFFFFF"/>
          </w:tcPr>
          <w:p w14:paraId="2F380885" w14:textId="77777777" w:rsidR="000708CB" w:rsidRPr="008C4E5C" w:rsidRDefault="000708CB" w:rsidP="00DD54B4">
            <w:pPr>
              <w:rPr>
                <w:rFonts w:ascii="Arial" w:hAnsi="Arial" w:cs="Arial"/>
                <w:b/>
                <w:bCs/>
                <w:color w:val="000000"/>
                <w:sz w:val="20"/>
                <w:szCs w:val="20"/>
              </w:rPr>
            </w:pPr>
            <w:r>
              <w:rPr>
                <w:rFonts w:ascii="Arial" w:hAnsi="Arial" w:cs="Arial"/>
                <w:b/>
                <w:bCs/>
                <w:color w:val="000000"/>
                <w:sz w:val="20"/>
                <w:szCs w:val="20"/>
              </w:rPr>
              <w:t>Yes</w:t>
            </w:r>
          </w:p>
        </w:tc>
        <w:tc>
          <w:tcPr>
            <w:tcW w:w="2250" w:type="dxa"/>
            <w:shd w:val="clear" w:color="auto" w:fill="FFFFFF"/>
          </w:tcPr>
          <w:p w14:paraId="13ABA824" w14:textId="77777777" w:rsidR="000708CB" w:rsidRPr="002C1011" w:rsidRDefault="000708CB" w:rsidP="00DD54B4">
            <w:pPr>
              <w:jc w:val="center"/>
              <w:rPr>
                <w:rFonts w:ascii="Arial" w:hAnsi="Arial" w:cs="Arial"/>
                <w:bCs/>
                <w:color w:val="000000"/>
                <w:sz w:val="20"/>
                <w:szCs w:val="20"/>
              </w:rPr>
            </w:pPr>
          </w:p>
        </w:tc>
        <w:tc>
          <w:tcPr>
            <w:tcW w:w="2250" w:type="dxa"/>
            <w:shd w:val="clear" w:color="auto" w:fill="FFFFFF"/>
          </w:tcPr>
          <w:p w14:paraId="3B5E2E0B" w14:textId="77777777" w:rsidR="000708CB" w:rsidRPr="002C1011" w:rsidRDefault="000708CB" w:rsidP="00DD54B4">
            <w:pPr>
              <w:jc w:val="center"/>
              <w:rPr>
                <w:rFonts w:ascii="Arial" w:hAnsi="Arial" w:cs="Arial"/>
                <w:bCs/>
                <w:color w:val="000000"/>
                <w:sz w:val="20"/>
                <w:szCs w:val="20"/>
              </w:rPr>
            </w:pPr>
            <w:r>
              <w:rPr>
                <w:rFonts w:ascii="Arial" w:hAnsi="Arial" w:cs="Arial"/>
                <w:bCs/>
                <w:color w:val="000000"/>
                <w:sz w:val="20"/>
                <w:szCs w:val="20"/>
              </w:rPr>
              <w:t>New</w:t>
            </w:r>
          </w:p>
        </w:tc>
      </w:tr>
      <w:tr w:rsidR="000708CB" w:rsidRPr="008C4E5C" w14:paraId="10BA4137" w14:textId="77777777" w:rsidTr="00DD54B4">
        <w:tc>
          <w:tcPr>
            <w:tcW w:w="1818" w:type="dxa"/>
            <w:shd w:val="clear" w:color="auto" w:fill="FFFFFF"/>
          </w:tcPr>
          <w:p w14:paraId="0A3966B0" w14:textId="77777777" w:rsidR="000708CB" w:rsidRPr="008C4E5C" w:rsidRDefault="000708CB" w:rsidP="00DD54B4">
            <w:pPr>
              <w:jc w:val="center"/>
              <w:rPr>
                <w:rFonts w:ascii="Arial" w:hAnsi="Arial" w:cs="Arial"/>
                <w:b/>
                <w:sz w:val="20"/>
                <w:szCs w:val="20"/>
              </w:rPr>
            </w:pPr>
            <w:r>
              <w:rPr>
                <w:rFonts w:ascii="Arial" w:hAnsi="Arial" w:cs="Arial"/>
                <w:b/>
                <w:sz w:val="20"/>
                <w:szCs w:val="20"/>
              </w:rPr>
              <w:t>B.2.c</w:t>
            </w:r>
          </w:p>
        </w:tc>
        <w:tc>
          <w:tcPr>
            <w:tcW w:w="6660" w:type="dxa"/>
            <w:shd w:val="clear" w:color="auto" w:fill="FFFFFF"/>
          </w:tcPr>
          <w:p w14:paraId="572532DF" w14:textId="77777777" w:rsidR="000708CB" w:rsidRPr="008C4E5C" w:rsidRDefault="000708CB" w:rsidP="00DD54B4">
            <w:pPr>
              <w:rPr>
                <w:rFonts w:ascii="Arial" w:hAnsi="Arial" w:cs="Arial"/>
                <w:color w:val="000000"/>
                <w:sz w:val="20"/>
                <w:szCs w:val="20"/>
              </w:rPr>
            </w:pPr>
            <w:r w:rsidRPr="008C4E5C">
              <w:rPr>
                <w:rFonts w:ascii="Arial" w:hAnsi="Arial" w:cs="Arial"/>
                <w:color w:val="000000"/>
                <w:sz w:val="20"/>
                <w:szCs w:val="20"/>
              </w:rPr>
              <w:t xml:space="preserve">Is the EEO Director responsible for </w:t>
            </w:r>
            <w:r>
              <w:rPr>
                <w:rFonts w:ascii="Arial" w:hAnsi="Arial" w:cs="Arial"/>
                <w:color w:val="000000"/>
                <w:sz w:val="20"/>
                <w:szCs w:val="20"/>
              </w:rPr>
              <w:t xml:space="preserve">overseeing the </w:t>
            </w:r>
            <w:r w:rsidRPr="008C4E5C">
              <w:rPr>
                <w:rFonts w:ascii="Arial" w:hAnsi="Arial" w:cs="Arial"/>
                <w:color w:val="000000"/>
                <w:sz w:val="20"/>
                <w:szCs w:val="20"/>
              </w:rPr>
              <w:t>fair and thorough investigat</w:t>
            </w:r>
            <w:r>
              <w:rPr>
                <w:rFonts w:ascii="Arial" w:hAnsi="Arial" w:cs="Arial"/>
                <w:color w:val="000000"/>
                <w:sz w:val="20"/>
                <w:szCs w:val="20"/>
              </w:rPr>
              <w:t xml:space="preserve">ion of </w:t>
            </w:r>
            <w:r w:rsidRPr="008C4E5C">
              <w:rPr>
                <w:rFonts w:ascii="Arial" w:hAnsi="Arial" w:cs="Arial"/>
                <w:color w:val="000000"/>
                <w:sz w:val="20"/>
                <w:szCs w:val="20"/>
              </w:rPr>
              <w:t>EEO complaints</w:t>
            </w:r>
            <w:r>
              <w:rPr>
                <w:rFonts w:ascii="Arial" w:hAnsi="Arial" w:cs="Arial"/>
                <w:color w:val="000000"/>
                <w:sz w:val="20"/>
                <w:szCs w:val="20"/>
              </w:rPr>
              <w:t xml:space="preserve">? </w:t>
            </w:r>
            <w:r w:rsidRPr="00F60D6C">
              <w:rPr>
                <w:rFonts w:ascii="Arial" w:hAnsi="Arial" w:cs="Arial"/>
                <w:bCs/>
                <w:color w:val="000000"/>
                <w:sz w:val="20"/>
                <w:szCs w:val="20"/>
              </w:rPr>
              <w:t>[see</w:t>
            </w:r>
            <w:r>
              <w:rPr>
                <w:rFonts w:ascii="Arial" w:hAnsi="Arial" w:cs="Arial"/>
                <w:bCs/>
                <w:color w:val="000000"/>
                <w:sz w:val="20"/>
                <w:szCs w:val="20"/>
              </w:rPr>
              <w:t xml:space="preserve"> </w:t>
            </w:r>
            <w:r w:rsidRPr="00F60D6C">
              <w:rPr>
                <w:rFonts w:ascii="Arial" w:hAnsi="Arial" w:cs="Arial"/>
                <w:bCs/>
                <w:color w:val="000000"/>
                <w:sz w:val="20"/>
                <w:szCs w:val="20"/>
              </w:rPr>
              <w:t>29 CFR §1614.102(c)(5)] [This question may not be applicable for certain subordinate level components.]</w:t>
            </w:r>
          </w:p>
        </w:tc>
        <w:tc>
          <w:tcPr>
            <w:tcW w:w="1620" w:type="dxa"/>
            <w:shd w:val="clear" w:color="auto" w:fill="FFFFFF"/>
          </w:tcPr>
          <w:p w14:paraId="491D730C" w14:textId="77777777" w:rsidR="000708CB" w:rsidRPr="008C4E5C" w:rsidRDefault="000708CB" w:rsidP="00DD54B4">
            <w:pPr>
              <w:rPr>
                <w:rFonts w:ascii="Arial" w:hAnsi="Arial" w:cs="Arial"/>
                <w:b/>
                <w:bCs/>
                <w:color w:val="000000"/>
                <w:sz w:val="20"/>
                <w:szCs w:val="20"/>
              </w:rPr>
            </w:pPr>
            <w:r>
              <w:rPr>
                <w:rFonts w:ascii="Arial" w:hAnsi="Arial" w:cs="Arial"/>
                <w:b/>
                <w:bCs/>
                <w:color w:val="000000"/>
                <w:sz w:val="20"/>
                <w:szCs w:val="20"/>
              </w:rPr>
              <w:t>Yes</w:t>
            </w:r>
          </w:p>
        </w:tc>
        <w:tc>
          <w:tcPr>
            <w:tcW w:w="2250" w:type="dxa"/>
            <w:shd w:val="clear" w:color="auto" w:fill="FFFFFF"/>
          </w:tcPr>
          <w:p w14:paraId="09D36BA1" w14:textId="77777777" w:rsidR="000708CB" w:rsidRPr="002C1011" w:rsidRDefault="000708CB" w:rsidP="00DD54B4">
            <w:pPr>
              <w:jc w:val="center"/>
              <w:rPr>
                <w:rFonts w:ascii="Arial" w:hAnsi="Arial" w:cs="Arial"/>
                <w:bCs/>
                <w:color w:val="000000"/>
                <w:sz w:val="20"/>
                <w:szCs w:val="20"/>
              </w:rPr>
            </w:pPr>
          </w:p>
        </w:tc>
        <w:tc>
          <w:tcPr>
            <w:tcW w:w="2250" w:type="dxa"/>
            <w:shd w:val="clear" w:color="auto" w:fill="FFFFFF"/>
          </w:tcPr>
          <w:p w14:paraId="0ED4B1EB" w14:textId="77777777" w:rsidR="000708CB" w:rsidRPr="002C1011" w:rsidRDefault="000708CB" w:rsidP="00DD54B4">
            <w:pPr>
              <w:jc w:val="center"/>
              <w:rPr>
                <w:rFonts w:ascii="Arial" w:hAnsi="Arial" w:cs="Arial"/>
                <w:bCs/>
                <w:color w:val="000000"/>
                <w:sz w:val="20"/>
                <w:szCs w:val="20"/>
              </w:rPr>
            </w:pPr>
            <w:r>
              <w:rPr>
                <w:rFonts w:ascii="Arial" w:hAnsi="Arial" w:cs="Arial"/>
                <w:bCs/>
                <w:color w:val="000000"/>
                <w:sz w:val="20"/>
                <w:szCs w:val="20"/>
              </w:rPr>
              <w:t>New</w:t>
            </w:r>
          </w:p>
        </w:tc>
      </w:tr>
      <w:tr w:rsidR="000708CB" w:rsidRPr="008C4E5C" w14:paraId="291447A1" w14:textId="77777777" w:rsidTr="00DD54B4">
        <w:tc>
          <w:tcPr>
            <w:tcW w:w="1818" w:type="dxa"/>
            <w:shd w:val="clear" w:color="auto" w:fill="FFFFFF"/>
          </w:tcPr>
          <w:p w14:paraId="5464A156" w14:textId="77777777" w:rsidR="000708CB" w:rsidRPr="00B0460A" w:rsidRDefault="000708CB" w:rsidP="00DD54B4">
            <w:pPr>
              <w:jc w:val="center"/>
              <w:rPr>
                <w:rFonts w:ascii="Arial" w:hAnsi="Arial" w:cs="Arial"/>
                <w:b/>
                <w:sz w:val="20"/>
                <w:szCs w:val="20"/>
              </w:rPr>
            </w:pPr>
            <w:r w:rsidRPr="00B0460A">
              <w:rPr>
                <w:rFonts w:ascii="Arial" w:hAnsi="Arial" w:cs="Arial"/>
                <w:b/>
                <w:sz w:val="20"/>
                <w:szCs w:val="20"/>
              </w:rPr>
              <w:lastRenderedPageBreak/>
              <w:t>B.2.d</w:t>
            </w:r>
          </w:p>
        </w:tc>
        <w:tc>
          <w:tcPr>
            <w:tcW w:w="6660" w:type="dxa"/>
            <w:shd w:val="clear" w:color="auto" w:fill="FFFFFF"/>
          </w:tcPr>
          <w:p w14:paraId="338E4F96" w14:textId="77777777" w:rsidR="000708CB" w:rsidRPr="009F34B1" w:rsidRDefault="000708CB" w:rsidP="00DD54B4">
            <w:pPr>
              <w:rPr>
                <w:rFonts w:ascii="Arial" w:hAnsi="Arial" w:cs="Arial"/>
                <w:color w:val="000000"/>
                <w:sz w:val="20"/>
                <w:szCs w:val="20"/>
              </w:rPr>
            </w:pPr>
            <w:r w:rsidRPr="007302FD">
              <w:rPr>
                <w:rFonts w:ascii="Arial" w:hAnsi="Arial" w:cs="Arial"/>
                <w:color w:val="000000"/>
                <w:sz w:val="20"/>
                <w:szCs w:val="20"/>
              </w:rPr>
              <w:t>Is th</w:t>
            </w:r>
            <w:r w:rsidRPr="00E94D00">
              <w:rPr>
                <w:rFonts w:ascii="Arial" w:hAnsi="Arial" w:cs="Arial"/>
                <w:color w:val="000000"/>
                <w:sz w:val="20"/>
                <w:szCs w:val="20"/>
              </w:rPr>
              <w:t>e EEO Director responsible for overseeing the timely issuance of final agency decisions</w:t>
            </w:r>
            <w:r w:rsidRPr="009F34B1">
              <w:rPr>
                <w:rFonts w:ascii="Arial" w:hAnsi="Arial" w:cs="Arial"/>
                <w:bCs/>
                <w:color w:val="000000"/>
                <w:sz w:val="20"/>
                <w:szCs w:val="20"/>
              </w:rPr>
              <w:t>? [</w:t>
            </w:r>
            <w:proofErr w:type="gramStart"/>
            <w:r w:rsidRPr="009F34B1">
              <w:rPr>
                <w:rFonts w:ascii="Arial" w:hAnsi="Arial" w:cs="Arial"/>
                <w:bCs/>
                <w:color w:val="000000"/>
                <w:sz w:val="20"/>
                <w:szCs w:val="20"/>
              </w:rPr>
              <w:t>see</w:t>
            </w:r>
            <w:proofErr w:type="gramEnd"/>
            <w:r w:rsidRPr="009F34B1">
              <w:rPr>
                <w:rFonts w:ascii="Arial" w:hAnsi="Arial" w:cs="Arial"/>
                <w:bCs/>
                <w:color w:val="000000"/>
                <w:sz w:val="20"/>
                <w:szCs w:val="20"/>
              </w:rPr>
              <w:t xml:space="preserve"> 29 CFR §1614.102(c)(5)].  [This question may not be applicable for certain subordinate level components.]</w:t>
            </w:r>
          </w:p>
        </w:tc>
        <w:tc>
          <w:tcPr>
            <w:tcW w:w="1620" w:type="dxa"/>
            <w:shd w:val="clear" w:color="auto" w:fill="FFFFFF"/>
          </w:tcPr>
          <w:p w14:paraId="7590042E" w14:textId="77777777" w:rsidR="000708CB" w:rsidRPr="009F34B1" w:rsidRDefault="000708CB" w:rsidP="00DD54B4">
            <w:pPr>
              <w:rPr>
                <w:rFonts w:ascii="Arial" w:hAnsi="Arial" w:cs="Arial"/>
                <w:b/>
                <w:bCs/>
                <w:color w:val="000000"/>
                <w:sz w:val="20"/>
                <w:szCs w:val="20"/>
              </w:rPr>
            </w:pPr>
            <w:r w:rsidRPr="009F34B1">
              <w:rPr>
                <w:rFonts w:ascii="Arial" w:hAnsi="Arial" w:cs="Arial"/>
                <w:b/>
                <w:bCs/>
                <w:color w:val="000000"/>
                <w:sz w:val="20"/>
                <w:szCs w:val="20"/>
              </w:rPr>
              <w:t>N/A</w:t>
            </w:r>
          </w:p>
        </w:tc>
        <w:tc>
          <w:tcPr>
            <w:tcW w:w="2250" w:type="dxa"/>
            <w:shd w:val="clear" w:color="auto" w:fill="FFFFFF"/>
          </w:tcPr>
          <w:p w14:paraId="30FD5EFC" w14:textId="77777777" w:rsidR="000708CB" w:rsidRPr="009F34B1" w:rsidRDefault="000708CB" w:rsidP="00DD54B4">
            <w:pPr>
              <w:rPr>
                <w:rFonts w:ascii="Arial" w:hAnsi="Arial" w:cs="Arial"/>
                <w:bCs/>
                <w:color w:val="000000"/>
                <w:sz w:val="20"/>
                <w:szCs w:val="20"/>
              </w:rPr>
            </w:pPr>
            <w:r w:rsidRPr="009F34B1">
              <w:rPr>
                <w:rFonts w:ascii="Arial" w:hAnsi="Arial" w:cs="Arial"/>
                <w:bCs/>
                <w:color w:val="000000"/>
                <w:sz w:val="20"/>
                <w:szCs w:val="20"/>
              </w:rPr>
              <w:t>The Department issues final agency decisions.</w:t>
            </w:r>
          </w:p>
          <w:p w14:paraId="0331B035" w14:textId="77777777" w:rsidR="000708CB" w:rsidRPr="009F34B1" w:rsidRDefault="000708CB" w:rsidP="00DD54B4">
            <w:pPr>
              <w:jc w:val="center"/>
              <w:rPr>
                <w:rFonts w:ascii="Arial" w:hAnsi="Arial" w:cs="Arial"/>
                <w:bCs/>
                <w:color w:val="000000"/>
                <w:sz w:val="20"/>
                <w:szCs w:val="20"/>
              </w:rPr>
            </w:pPr>
          </w:p>
          <w:p w14:paraId="24419FBF" w14:textId="77777777" w:rsidR="000708CB" w:rsidRPr="009F34B1" w:rsidRDefault="000708CB" w:rsidP="00DD54B4">
            <w:pPr>
              <w:jc w:val="center"/>
              <w:rPr>
                <w:rFonts w:ascii="Arial" w:hAnsi="Arial" w:cs="Arial"/>
                <w:bCs/>
                <w:color w:val="000000"/>
                <w:sz w:val="20"/>
                <w:szCs w:val="20"/>
              </w:rPr>
            </w:pPr>
          </w:p>
        </w:tc>
        <w:tc>
          <w:tcPr>
            <w:tcW w:w="2250" w:type="dxa"/>
            <w:shd w:val="clear" w:color="auto" w:fill="FFFFFF"/>
          </w:tcPr>
          <w:p w14:paraId="049A289A" w14:textId="77777777" w:rsidR="000708CB" w:rsidRPr="009F34B1" w:rsidRDefault="000708CB" w:rsidP="00DD54B4">
            <w:pPr>
              <w:jc w:val="center"/>
              <w:rPr>
                <w:rFonts w:ascii="Arial" w:hAnsi="Arial" w:cs="Arial"/>
                <w:bCs/>
                <w:color w:val="000000"/>
                <w:sz w:val="20"/>
                <w:szCs w:val="20"/>
              </w:rPr>
            </w:pPr>
            <w:r w:rsidRPr="009F34B1">
              <w:rPr>
                <w:rFonts w:ascii="Arial" w:hAnsi="Arial" w:cs="Arial"/>
                <w:bCs/>
                <w:color w:val="000000"/>
                <w:sz w:val="20"/>
                <w:szCs w:val="20"/>
              </w:rPr>
              <w:t>New</w:t>
            </w:r>
          </w:p>
        </w:tc>
      </w:tr>
      <w:tr w:rsidR="000708CB" w:rsidRPr="008C4E5C" w14:paraId="020479BC" w14:textId="77777777" w:rsidTr="00DD54B4">
        <w:tc>
          <w:tcPr>
            <w:tcW w:w="1818" w:type="dxa"/>
            <w:shd w:val="clear" w:color="auto" w:fill="FFFFFF"/>
          </w:tcPr>
          <w:p w14:paraId="0A0CC15C" w14:textId="77777777" w:rsidR="000708CB" w:rsidRPr="008C4E5C" w:rsidRDefault="000708CB" w:rsidP="00DD54B4">
            <w:pPr>
              <w:jc w:val="center"/>
              <w:rPr>
                <w:rFonts w:ascii="Arial" w:hAnsi="Arial" w:cs="Arial"/>
                <w:b/>
                <w:sz w:val="20"/>
                <w:szCs w:val="20"/>
              </w:rPr>
            </w:pPr>
            <w:r>
              <w:rPr>
                <w:rFonts w:ascii="Arial" w:hAnsi="Arial" w:cs="Arial"/>
                <w:b/>
                <w:sz w:val="20"/>
                <w:szCs w:val="20"/>
              </w:rPr>
              <w:t>B.2.e</w:t>
            </w:r>
          </w:p>
        </w:tc>
        <w:tc>
          <w:tcPr>
            <w:tcW w:w="6660" w:type="dxa"/>
            <w:shd w:val="clear" w:color="auto" w:fill="FFFFFF"/>
          </w:tcPr>
          <w:p w14:paraId="2662A00B" w14:textId="77777777" w:rsidR="000708CB" w:rsidRPr="008C4E5C" w:rsidRDefault="000708CB" w:rsidP="00DD54B4">
            <w:pPr>
              <w:rPr>
                <w:rFonts w:ascii="Arial" w:hAnsi="Arial" w:cs="Arial"/>
                <w:color w:val="000000"/>
                <w:sz w:val="20"/>
                <w:szCs w:val="20"/>
              </w:rPr>
            </w:pPr>
            <w:r w:rsidRPr="00421387">
              <w:rPr>
                <w:rFonts w:ascii="Arial" w:hAnsi="Arial" w:cs="Arial"/>
                <w:color w:val="000000"/>
                <w:sz w:val="20"/>
                <w:szCs w:val="20"/>
              </w:rPr>
              <w:t xml:space="preserve">Is the EEO Director responsible for </w:t>
            </w:r>
            <w:r>
              <w:rPr>
                <w:rFonts w:ascii="Arial" w:hAnsi="Arial" w:cs="Arial"/>
                <w:color w:val="000000"/>
                <w:sz w:val="20"/>
                <w:szCs w:val="20"/>
              </w:rPr>
              <w:t xml:space="preserve">ensuring </w:t>
            </w:r>
            <w:r w:rsidRPr="00421387">
              <w:rPr>
                <w:rFonts w:ascii="Arial" w:hAnsi="Arial" w:cs="Arial"/>
                <w:color w:val="000000"/>
                <w:sz w:val="20"/>
                <w:szCs w:val="20"/>
              </w:rPr>
              <w:t xml:space="preserve">compliance with EEOC orders? </w:t>
            </w:r>
            <w:r>
              <w:rPr>
                <w:rFonts w:ascii="Arial" w:hAnsi="Arial" w:cs="Arial"/>
                <w:color w:val="000000"/>
                <w:sz w:val="20"/>
                <w:szCs w:val="20"/>
              </w:rPr>
              <w:t>[</w:t>
            </w:r>
            <w:r w:rsidRPr="00F60D6C">
              <w:rPr>
                <w:rFonts w:ascii="Arial" w:hAnsi="Arial" w:cs="Arial"/>
                <w:bCs/>
                <w:color w:val="000000"/>
                <w:sz w:val="20"/>
                <w:szCs w:val="20"/>
              </w:rPr>
              <w:t>see</w:t>
            </w:r>
            <w:r>
              <w:rPr>
                <w:rFonts w:ascii="Arial" w:hAnsi="Arial" w:cs="Arial"/>
                <w:bCs/>
                <w:color w:val="000000"/>
                <w:sz w:val="20"/>
                <w:szCs w:val="20"/>
              </w:rPr>
              <w:t xml:space="preserve"> </w:t>
            </w:r>
            <w:r w:rsidRPr="00F60D6C">
              <w:rPr>
                <w:rFonts w:ascii="Arial" w:hAnsi="Arial" w:cs="Arial"/>
                <w:bCs/>
                <w:color w:val="000000"/>
                <w:sz w:val="20"/>
                <w:szCs w:val="20"/>
              </w:rPr>
              <w:t>29 CFR §</w:t>
            </w:r>
            <w:r>
              <w:rPr>
                <w:rFonts w:ascii="Arial" w:hAnsi="Arial" w:cs="Arial"/>
                <w:bCs/>
                <w:color w:val="000000"/>
                <w:sz w:val="20"/>
                <w:szCs w:val="20"/>
              </w:rPr>
              <w:t xml:space="preserve">§ 1614.102(e); </w:t>
            </w:r>
            <w:r w:rsidRPr="00F60D6C">
              <w:rPr>
                <w:rFonts w:ascii="Arial" w:hAnsi="Arial" w:cs="Arial"/>
                <w:bCs/>
                <w:color w:val="000000"/>
                <w:sz w:val="20"/>
                <w:szCs w:val="20"/>
              </w:rPr>
              <w:t>1614.</w:t>
            </w:r>
            <w:r w:rsidRPr="0028043C">
              <w:rPr>
                <w:rFonts w:ascii="Arial" w:hAnsi="Arial" w:cs="Arial"/>
                <w:bCs/>
                <w:color w:val="000000"/>
                <w:sz w:val="20"/>
                <w:szCs w:val="20"/>
              </w:rPr>
              <w:t>502</w:t>
            </w:r>
            <w:r>
              <w:rPr>
                <w:rFonts w:ascii="Arial" w:hAnsi="Arial" w:cs="Arial"/>
                <w:color w:val="000000"/>
                <w:sz w:val="20"/>
                <w:szCs w:val="20"/>
              </w:rPr>
              <w:t>]</w:t>
            </w:r>
          </w:p>
        </w:tc>
        <w:tc>
          <w:tcPr>
            <w:tcW w:w="1620" w:type="dxa"/>
            <w:shd w:val="clear" w:color="auto" w:fill="FFFFFF"/>
          </w:tcPr>
          <w:p w14:paraId="30A293A0" w14:textId="77777777" w:rsidR="000708CB" w:rsidRPr="008C4E5C" w:rsidRDefault="000708CB" w:rsidP="00DD54B4">
            <w:pPr>
              <w:rPr>
                <w:rFonts w:ascii="Arial" w:hAnsi="Arial" w:cs="Arial"/>
                <w:b/>
                <w:bCs/>
                <w:color w:val="000000"/>
                <w:sz w:val="20"/>
                <w:szCs w:val="20"/>
              </w:rPr>
            </w:pPr>
            <w:r>
              <w:rPr>
                <w:rFonts w:ascii="Arial" w:hAnsi="Arial" w:cs="Arial"/>
                <w:b/>
                <w:bCs/>
                <w:color w:val="000000"/>
                <w:sz w:val="20"/>
                <w:szCs w:val="20"/>
              </w:rPr>
              <w:t>Yes</w:t>
            </w:r>
          </w:p>
        </w:tc>
        <w:tc>
          <w:tcPr>
            <w:tcW w:w="2250" w:type="dxa"/>
            <w:shd w:val="clear" w:color="auto" w:fill="FFFFFF"/>
          </w:tcPr>
          <w:p w14:paraId="68061B7E" w14:textId="77777777" w:rsidR="000708CB" w:rsidRPr="002C1011" w:rsidRDefault="000708CB" w:rsidP="00DD54B4">
            <w:pPr>
              <w:jc w:val="center"/>
              <w:rPr>
                <w:rFonts w:ascii="Arial" w:hAnsi="Arial" w:cs="Arial"/>
                <w:bCs/>
                <w:color w:val="000000"/>
                <w:sz w:val="20"/>
                <w:szCs w:val="20"/>
              </w:rPr>
            </w:pPr>
          </w:p>
        </w:tc>
        <w:tc>
          <w:tcPr>
            <w:tcW w:w="2250" w:type="dxa"/>
            <w:shd w:val="clear" w:color="auto" w:fill="FFFFFF"/>
          </w:tcPr>
          <w:p w14:paraId="4D599DB8" w14:textId="77777777" w:rsidR="000708CB" w:rsidRDefault="000708CB" w:rsidP="00DD54B4">
            <w:pPr>
              <w:jc w:val="center"/>
              <w:rPr>
                <w:rFonts w:ascii="Arial" w:hAnsi="Arial" w:cs="Arial"/>
                <w:bCs/>
                <w:color w:val="000000"/>
                <w:sz w:val="20"/>
                <w:szCs w:val="20"/>
              </w:rPr>
            </w:pPr>
            <w:r>
              <w:rPr>
                <w:rFonts w:ascii="Arial" w:hAnsi="Arial" w:cs="Arial"/>
                <w:bCs/>
                <w:color w:val="000000"/>
                <w:sz w:val="20"/>
                <w:szCs w:val="20"/>
              </w:rPr>
              <w:t>F.3.b</w:t>
            </w:r>
          </w:p>
        </w:tc>
      </w:tr>
      <w:tr w:rsidR="000708CB" w:rsidRPr="008C4E5C" w14:paraId="649765ED" w14:textId="77777777" w:rsidTr="00DD54B4">
        <w:tc>
          <w:tcPr>
            <w:tcW w:w="1818" w:type="dxa"/>
            <w:shd w:val="clear" w:color="auto" w:fill="FFFFFF"/>
          </w:tcPr>
          <w:p w14:paraId="00BEC544"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B.2.</w:t>
            </w:r>
            <w:r>
              <w:rPr>
                <w:rFonts w:ascii="Arial" w:hAnsi="Arial" w:cs="Arial"/>
                <w:b/>
                <w:sz w:val="20"/>
                <w:szCs w:val="20"/>
              </w:rPr>
              <w:t>f</w:t>
            </w:r>
          </w:p>
        </w:tc>
        <w:tc>
          <w:tcPr>
            <w:tcW w:w="6660" w:type="dxa"/>
            <w:shd w:val="clear" w:color="auto" w:fill="FFFFFF"/>
          </w:tcPr>
          <w:p w14:paraId="31A27C60" w14:textId="77777777" w:rsidR="000708CB" w:rsidRPr="008C4E5C" w:rsidRDefault="000708CB" w:rsidP="00DD54B4">
            <w:pPr>
              <w:rPr>
                <w:rFonts w:ascii="Arial" w:hAnsi="Arial" w:cs="Arial"/>
                <w:color w:val="000000"/>
                <w:sz w:val="20"/>
                <w:szCs w:val="20"/>
              </w:rPr>
            </w:pPr>
            <w:r w:rsidRPr="008C4E5C">
              <w:rPr>
                <w:rFonts w:ascii="Arial" w:hAnsi="Arial" w:cs="Arial"/>
                <w:color w:val="000000"/>
                <w:sz w:val="20"/>
                <w:szCs w:val="20"/>
              </w:rPr>
              <w:t>Is the EEO Director responsible for</w:t>
            </w:r>
            <w:r>
              <w:rPr>
                <w:rFonts w:ascii="Arial" w:hAnsi="Arial" w:cs="Arial"/>
                <w:color w:val="000000"/>
                <w:sz w:val="20"/>
                <w:szCs w:val="20"/>
              </w:rPr>
              <w:t xml:space="preserve"> periodically</w:t>
            </w:r>
            <w:r w:rsidRPr="008C4E5C">
              <w:rPr>
                <w:rFonts w:ascii="Arial" w:hAnsi="Arial" w:cs="Arial"/>
                <w:color w:val="000000"/>
                <w:sz w:val="20"/>
                <w:szCs w:val="20"/>
              </w:rPr>
              <w:t xml:space="preserve"> evaluating the entire EEO program and providing recommendations for improvement to the agency head</w:t>
            </w:r>
            <w:r>
              <w:rPr>
                <w:rFonts w:ascii="Arial" w:hAnsi="Arial" w:cs="Arial"/>
                <w:color w:val="000000"/>
                <w:sz w:val="20"/>
                <w:szCs w:val="20"/>
              </w:rPr>
              <w:t>?</w:t>
            </w:r>
            <w:r w:rsidRPr="008C4E5C">
              <w:rPr>
                <w:rFonts w:ascii="Arial" w:hAnsi="Arial" w:cs="Arial"/>
                <w:color w:val="000000"/>
                <w:sz w:val="20"/>
                <w:szCs w:val="20"/>
              </w:rPr>
              <w:t xml:space="preserve"> </w:t>
            </w:r>
            <w:r w:rsidRPr="00F60D6C">
              <w:rPr>
                <w:rFonts w:ascii="Arial" w:hAnsi="Arial" w:cs="Arial"/>
                <w:bCs/>
                <w:color w:val="000000"/>
                <w:sz w:val="20"/>
                <w:szCs w:val="20"/>
              </w:rPr>
              <w:t>[see 29 CFR §1614.102(c)(2)]</w:t>
            </w:r>
          </w:p>
        </w:tc>
        <w:tc>
          <w:tcPr>
            <w:tcW w:w="1620" w:type="dxa"/>
            <w:shd w:val="clear" w:color="auto" w:fill="FFFFFF"/>
          </w:tcPr>
          <w:p w14:paraId="418A41F7" w14:textId="77777777" w:rsidR="000708CB" w:rsidRPr="008C4E5C" w:rsidRDefault="000708CB" w:rsidP="00DD54B4">
            <w:pPr>
              <w:rPr>
                <w:rFonts w:ascii="Arial" w:hAnsi="Arial" w:cs="Arial"/>
                <w:b/>
                <w:bCs/>
                <w:color w:val="000000"/>
                <w:sz w:val="20"/>
                <w:szCs w:val="20"/>
              </w:rPr>
            </w:pPr>
            <w:r>
              <w:rPr>
                <w:rFonts w:ascii="Arial" w:hAnsi="Arial" w:cs="Arial"/>
                <w:b/>
                <w:bCs/>
                <w:color w:val="000000"/>
                <w:sz w:val="20"/>
                <w:szCs w:val="20"/>
              </w:rPr>
              <w:t>Yes</w:t>
            </w:r>
          </w:p>
        </w:tc>
        <w:tc>
          <w:tcPr>
            <w:tcW w:w="2250" w:type="dxa"/>
            <w:shd w:val="clear" w:color="auto" w:fill="FFFFFF"/>
          </w:tcPr>
          <w:p w14:paraId="70117848" w14:textId="77777777" w:rsidR="000708CB" w:rsidRPr="002C1011" w:rsidRDefault="000708CB" w:rsidP="00DD54B4">
            <w:pPr>
              <w:jc w:val="center"/>
              <w:rPr>
                <w:rFonts w:ascii="Arial" w:hAnsi="Arial" w:cs="Arial"/>
                <w:bCs/>
                <w:color w:val="000000"/>
                <w:sz w:val="20"/>
                <w:szCs w:val="20"/>
              </w:rPr>
            </w:pPr>
          </w:p>
        </w:tc>
        <w:tc>
          <w:tcPr>
            <w:tcW w:w="2250" w:type="dxa"/>
            <w:shd w:val="clear" w:color="auto" w:fill="FFFFFF"/>
          </w:tcPr>
          <w:p w14:paraId="694058B1" w14:textId="77777777" w:rsidR="000708CB" w:rsidRPr="002C1011" w:rsidRDefault="000708CB" w:rsidP="00DD54B4">
            <w:pPr>
              <w:jc w:val="center"/>
              <w:rPr>
                <w:rFonts w:ascii="Arial" w:hAnsi="Arial" w:cs="Arial"/>
                <w:bCs/>
                <w:color w:val="000000"/>
                <w:sz w:val="20"/>
                <w:szCs w:val="20"/>
              </w:rPr>
            </w:pPr>
            <w:r>
              <w:rPr>
                <w:rFonts w:ascii="Arial" w:hAnsi="Arial" w:cs="Arial"/>
                <w:bCs/>
                <w:color w:val="000000"/>
                <w:sz w:val="20"/>
                <w:szCs w:val="20"/>
              </w:rPr>
              <w:t>New</w:t>
            </w:r>
          </w:p>
        </w:tc>
      </w:tr>
      <w:tr w:rsidR="000708CB" w:rsidRPr="008C4E5C" w14:paraId="67D6002E" w14:textId="77777777" w:rsidTr="00DD54B4">
        <w:tc>
          <w:tcPr>
            <w:tcW w:w="1818" w:type="dxa"/>
            <w:shd w:val="clear" w:color="auto" w:fill="FFFFFF"/>
          </w:tcPr>
          <w:p w14:paraId="1F2E16F5"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B.2.</w:t>
            </w:r>
            <w:r>
              <w:rPr>
                <w:rFonts w:ascii="Arial" w:hAnsi="Arial" w:cs="Arial"/>
                <w:b/>
                <w:sz w:val="20"/>
                <w:szCs w:val="20"/>
              </w:rPr>
              <w:t>g</w:t>
            </w:r>
          </w:p>
        </w:tc>
        <w:tc>
          <w:tcPr>
            <w:tcW w:w="6660" w:type="dxa"/>
            <w:shd w:val="clear" w:color="auto" w:fill="FFFFFF"/>
          </w:tcPr>
          <w:p w14:paraId="46337105" w14:textId="77777777" w:rsidR="000708CB" w:rsidRPr="00DB3EBF" w:rsidRDefault="000708CB" w:rsidP="00DD54B4">
            <w:pPr>
              <w:rPr>
                <w:rFonts w:ascii="Arial" w:hAnsi="Arial" w:cs="Arial"/>
                <w:bCs/>
                <w:color w:val="000000"/>
                <w:sz w:val="20"/>
                <w:szCs w:val="20"/>
              </w:rPr>
            </w:pPr>
            <w:r w:rsidRPr="00DB3EBF">
              <w:rPr>
                <w:rFonts w:ascii="Arial" w:hAnsi="Arial" w:cs="Arial"/>
                <w:bCs/>
                <w:color w:val="000000"/>
                <w:sz w:val="20"/>
                <w:szCs w:val="20"/>
              </w:rPr>
              <w:t>If the agency has subordinate level components, does the EEO Director provide effective guidance and coordination for the components?</w:t>
            </w:r>
            <w:r w:rsidRPr="00F60D6C">
              <w:rPr>
                <w:rFonts w:ascii="Arial" w:hAnsi="Arial" w:cs="Arial"/>
                <w:bCs/>
                <w:color w:val="000000"/>
                <w:sz w:val="20"/>
                <w:szCs w:val="20"/>
              </w:rPr>
              <w:t xml:space="preserve"> </w:t>
            </w:r>
            <w:r w:rsidRPr="0063531B">
              <w:rPr>
                <w:rFonts w:ascii="Arial" w:hAnsi="Arial" w:cs="Arial"/>
                <w:bCs/>
                <w:color w:val="000000"/>
                <w:sz w:val="20"/>
                <w:szCs w:val="20"/>
              </w:rPr>
              <w:t>[see 29 CFR §§</w:t>
            </w:r>
            <w:r>
              <w:rPr>
                <w:rFonts w:ascii="Arial" w:hAnsi="Arial" w:cs="Arial"/>
                <w:bCs/>
                <w:color w:val="000000"/>
                <w:sz w:val="20"/>
                <w:szCs w:val="20"/>
              </w:rPr>
              <w:t xml:space="preserve"> </w:t>
            </w:r>
            <w:r w:rsidRPr="0063531B">
              <w:rPr>
                <w:rFonts w:ascii="Arial" w:hAnsi="Arial" w:cs="Arial"/>
                <w:bCs/>
                <w:color w:val="000000"/>
                <w:sz w:val="20"/>
                <w:szCs w:val="20"/>
              </w:rPr>
              <w:t>1614.102(c)(2)</w:t>
            </w:r>
            <w:r>
              <w:rPr>
                <w:rFonts w:ascii="Arial" w:hAnsi="Arial" w:cs="Arial"/>
                <w:bCs/>
                <w:color w:val="000000"/>
                <w:sz w:val="20"/>
                <w:szCs w:val="20"/>
              </w:rPr>
              <w:t xml:space="preserve"> and (c)(3)]</w:t>
            </w:r>
          </w:p>
        </w:tc>
        <w:tc>
          <w:tcPr>
            <w:tcW w:w="1620" w:type="dxa"/>
            <w:shd w:val="clear" w:color="auto" w:fill="FFFFFF"/>
          </w:tcPr>
          <w:p w14:paraId="3E83B99D" w14:textId="77777777" w:rsidR="000708CB" w:rsidRPr="007B4F11" w:rsidRDefault="000708CB" w:rsidP="00DD54B4">
            <w:pPr>
              <w:rPr>
                <w:rFonts w:ascii="Arial" w:hAnsi="Arial" w:cs="Arial"/>
                <w:bCs/>
                <w:color w:val="000000"/>
                <w:sz w:val="20"/>
                <w:szCs w:val="20"/>
              </w:rPr>
            </w:pPr>
            <w:r>
              <w:rPr>
                <w:rFonts w:ascii="Arial" w:hAnsi="Arial" w:cs="Arial"/>
                <w:bCs/>
                <w:color w:val="000000"/>
                <w:sz w:val="20"/>
                <w:szCs w:val="20"/>
              </w:rPr>
              <w:t>Yes</w:t>
            </w:r>
          </w:p>
        </w:tc>
        <w:tc>
          <w:tcPr>
            <w:tcW w:w="2250" w:type="dxa"/>
            <w:shd w:val="clear" w:color="auto" w:fill="FFFFFF"/>
          </w:tcPr>
          <w:p w14:paraId="5E748BFB" w14:textId="77777777" w:rsidR="000708CB" w:rsidRPr="002C1011" w:rsidRDefault="000708CB" w:rsidP="00DD54B4">
            <w:pPr>
              <w:jc w:val="center"/>
              <w:rPr>
                <w:rFonts w:ascii="Arial" w:hAnsi="Arial" w:cs="Arial"/>
                <w:bCs/>
                <w:color w:val="000000"/>
                <w:sz w:val="20"/>
                <w:szCs w:val="20"/>
              </w:rPr>
            </w:pPr>
          </w:p>
        </w:tc>
        <w:tc>
          <w:tcPr>
            <w:tcW w:w="2250" w:type="dxa"/>
            <w:shd w:val="clear" w:color="auto" w:fill="FFFFFF"/>
          </w:tcPr>
          <w:p w14:paraId="382B151E" w14:textId="77777777" w:rsidR="000708CB" w:rsidRPr="002C1011" w:rsidRDefault="000708CB" w:rsidP="00DD54B4">
            <w:pPr>
              <w:jc w:val="center"/>
              <w:rPr>
                <w:rFonts w:ascii="Arial" w:hAnsi="Arial" w:cs="Arial"/>
                <w:bCs/>
                <w:color w:val="000000"/>
                <w:sz w:val="20"/>
                <w:szCs w:val="20"/>
              </w:rPr>
            </w:pPr>
            <w:r>
              <w:rPr>
                <w:rFonts w:ascii="Arial" w:hAnsi="Arial" w:cs="Arial"/>
                <w:bCs/>
                <w:color w:val="000000"/>
                <w:sz w:val="20"/>
                <w:szCs w:val="20"/>
              </w:rPr>
              <w:t>New</w:t>
            </w:r>
          </w:p>
        </w:tc>
      </w:tr>
      <w:tr w:rsidR="000708CB" w:rsidRPr="008C4E5C" w14:paraId="56E0B5BA" w14:textId="77777777" w:rsidTr="00DD54B4">
        <w:tc>
          <w:tcPr>
            <w:tcW w:w="12348" w:type="dxa"/>
            <w:gridSpan w:val="4"/>
            <w:shd w:val="clear" w:color="auto" w:fill="FFFFFF"/>
          </w:tcPr>
          <w:p w14:paraId="17D1CE36" w14:textId="77777777" w:rsidR="000708CB" w:rsidRPr="008C4E5C" w:rsidRDefault="000708CB" w:rsidP="00DD54B4">
            <w:pPr>
              <w:jc w:val="center"/>
              <w:rPr>
                <w:rFonts w:ascii="Arial" w:hAnsi="Arial" w:cs="Arial"/>
                <w:b/>
                <w:bCs/>
                <w:color w:val="000000"/>
                <w:sz w:val="20"/>
                <w:szCs w:val="20"/>
              </w:rPr>
            </w:pPr>
          </w:p>
        </w:tc>
        <w:tc>
          <w:tcPr>
            <w:tcW w:w="2250" w:type="dxa"/>
            <w:shd w:val="clear" w:color="auto" w:fill="FFFFFF"/>
          </w:tcPr>
          <w:p w14:paraId="66E0BDDD" w14:textId="77777777" w:rsidR="000708CB" w:rsidRPr="008C4E5C" w:rsidRDefault="000708CB" w:rsidP="00DD54B4">
            <w:pPr>
              <w:jc w:val="center"/>
              <w:rPr>
                <w:rFonts w:ascii="Arial" w:hAnsi="Arial" w:cs="Arial"/>
                <w:b/>
                <w:bCs/>
                <w:color w:val="000000"/>
                <w:sz w:val="20"/>
                <w:szCs w:val="20"/>
              </w:rPr>
            </w:pPr>
          </w:p>
        </w:tc>
      </w:tr>
      <w:tr w:rsidR="000708CB" w:rsidRPr="008C4E5C" w14:paraId="5EDF5DA6" w14:textId="77777777" w:rsidTr="00DD54B4">
        <w:trPr>
          <w:trHeight w:val="1240"/>
        </w:trPr>
        <w:tc>
          <w:tcPr>
            <w:tcW w:w="1818" w:type="dxa"/>
            <w:shd w:val="clear" w:color="auto" w:fill="FFFFFF"/>
          </w:tcPr>
          <w:p w14:paraId="05A896BC" w14:textId="77777777" w:rsidR="000708CB" w:rsidRPr="008C4E5C" w:rsidRDefault="000708CB" w:rsidP="00DD54B4">
            <w:pPr>
              <w:rPr>
                <w:rFonts w:ascii="Arial" w:hAnsi="Arial" w:cs="Arial"/>
                <w:sz w:val="20"/>
                <w:szCs w:val="20"/>
              </w:rPr>
            </w:pPr>
            <w:r w:rsidRPr="008C4E5C">
              <w:rPr>
                <w:rFonts w:ascii="Arial" w:hAnsi="Arial" w:cs="Arial"/>
                <w:noProof/>
                <w:sz w:val="20"/>
                <w:szCs w:val="20"/>
              </w:rPr>
              <w:drawing>
                <wp:inline distT="0" distB="0" distL="0" distR="0" wp14:anchorId="7F826229" wp14:editId="47FCB26F">
                  <wp:extent cx="320675" cy="156845"/>
                  <wp:effectExtent l="0" t="0" r="3175" b="0"/>
                  <wp:docPr id="95" name="Picture 95"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14:paraId="2FAB6EEF" w14:textId="77777777"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Compliance</w:t>
            </w:r>
            <w:r w:rsidR="00D958FC">
              <w:rPr>
                <w:rFonts w:ascii="Arial" w:hAnsi="Arial" w:cs="Arial"/>
                <w:b/>
                <w:bCs/>
                <w:color w:val="000000"/>
                <w:sz w:val="20"/>
                <w:szCs w:val="20"/>
              </w:rPr>
              <w:t xml:space="preserve"> </w:t>
            </w:r>
            <w:r w:rsidRPr="008C4E5C">
              <w:rPr>
                <w:rFonts w:ascii="Arial" w:hAnsi="Arial" w:cs="Arial"/>
                <w:b/>
                <w:bCs/>
                <w:color w:val="000000"/>
                <w:sz w:val="20"/>
                <w:szCs w:val="20"/>
              </w:rPr>
              <w:t xml:space="preserve">Indicator </w:t>
            </w:r>
          </w:p>
          <w:p w14:paraId="5ECB88FC" w14:textId="77777777" w:rsidR="000708CB" w:rsidRPr="008C4E5C" w:rsidRDefault="000708CB" w:rsidP="00DD54B4">
            <w:pPr>
              <w:rPr>
                <w:rFonts w:ascii="Arial" w:hAnsi="Arial" w:cs="Arial"/>
                <w:noProof/>
                <w:sz w:val="20"/>
                <w:szCs w:val="20"/>
              </w:rPr>
            </w:pPr>
            <w:r w:rsidRPr="008C4E5C">
              <w:rPr>
                <w:rFonts w:ascii="Arial" w:hAnsi="Arial" w:cs="Arial"/>
                <w:noProof/>
                <w:sz w:val="20"/>
                <w:szCs w:val="20"/>
              </w:rPr>
              <w:drawing>
                <wp:inline distT="0" distB="0" distL="0" distR="0" wp14:anchorId="445629C3" wp14:editId="388CE4B9">
                  <wp:extent cx="211455" cy="191135"/>
                  <wp:effectExtent l="0" t="0" r="0" b="0"/>
                  <wp:docPr id="94" name="Picture 94"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wnarro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14:paraId="4153144C" w14:textId="77777777"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Measures</w:t>
            </w:r>
          </w:p>
        </w:tc>
        <w:tc>
          <w:tcPr>
            <w:tcW w:w="6660" w:type="dxa"/>
            <w:shd w:val="clear" w:color="auto" w:fill="FFFFFF"/>
          </w:tcPr>
          <w:p w14:paraId="2B3E7EE7" w14:textId="77777777"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B.3 - The EEO Director and other EEO professional staff are involved in, and consulted on, management/personnel actions.</w:t>
            </w:r>
          </w:p>
        </w:tc>
        <w:tc>
          <w:tcPr>
            <w:tcW w:w="1620" w:type="dxa"/>
            <w:shd w:val="clear" w:color="auto" w:fill="FFFFFF"/>
          </w:tcPr>
          <w:p w14:paraId="17972ED9" w14:textId="77777777"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Measure Met?</w:t>
            </w:r>
          </w:p>
          <w:p w14:paraId="1DED06E3" w14:textId="77777777" w:rsidR="000708CB" w:rsidRPr="008C4E5C" w:rsidRDefault="000708CB" w:rsidP="00DD54B4">
            <w:pPr>
              <w:jc w:val="center"/>
              <w:rPr>
                <w:rFonts w:ascii="Arial" w:hAnsi="Arial" w:cs="Arial"/>
                <w:b/>
                <w:bCs/>
                <w:color w:val="000000"/>
                <w:sz w:val="20"/>
                <w:szCs w:val="20"/>
              </w:rPr>
            </w:pPr>
            <w:r w:rsidRPr="008C4E5C">
              <w:rPr>
                <w:rFonts w:ascii="Arial" w:hAnsi="Arial" w:cs="Arial"/>
                <w:b/>
                <w:sz w:val="20"/>
                <w:szCs w:val="20"/>
              </w:rPr>
              <w:t>(Yes/No/NA)</w:t>
            </w:r>
          </w:p>
        </w:tc>
        <w:tc>
          <w:tcPr>
            <w:tcW w:w="2250" w:type="dxa"/>
            <w:shd w:val="clear" w:color="auto" w:fill="FFFFFF"/>
          </w:tcPr>
          <w:p w14:paraId="292DF3F4" w14:textId="77777777"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Comments</w:t>
            </w:r>
          </w:p>
        </w:tc>
        <w:tc>
          <w:tcPr>
            <w:tcW w:w="2250" w:type="dxa"/>
            <w:shd w:val="clear" w:color="auto" w:fill="FFFFFF"/>
          </w:tcPr>
          <w:p w14:paraId="62F4A809" w14:textId="77777777" w:rsidR="000708CB" w:rsidRPr="008C4E5C" w:rsidRDefault="000708CB" w:rsidP="00DD54B4">
            <w:pPr>
              <w:jc w:val="center"/>
              <w:rPr>
                <w:rFonts w:ascii="Arial" w:hAnsi="Arial" w:cs="Arial"/>
                <w:b/>
                <w:bCs/>
                <w:color w:val="000000"/>
                <w:sz w:val="20"/>
                <w:szCs w:val="20"/>
              </w:rPr>
            </w:pPr>
          </w:p>
        </w:tc>
      </w:tr>
      <w:tr w:rsidR="000708CB" w:rsidRPr="008C4E5C" w14:paraId="7990952E" w14:textId="77777777" w:rsidTr="00DD54B4">
        <w:tc>
          <w:tcPr>
            <w:tcW w:w="1818" w:type="dxa"/>
            <w:shd w:val="clear" w:color="auto" w:fill="FFFFFF"/>
          </w:tcPr>
          <w:p w14:paraId="3A18973A"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B.3.a</w:t>
            </w:r>
          </w:p>
        </w:tc>
        <w:tc>
          <w:tcPr>
            <w:tcW w:w="6660" w:type="dxa"/>
            <w:shd w:val="clear" w:color="auto" w:fill="auto"/>
          </w:tcPr>
          <w:p w14:paraId="5C6E5174" w14:textId="77777777"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 xml:space="preserve">Do EEO program officials participate in agency meetings </w:t>
            </w:r>
            <w:r w:rsidRPr="00B925A7">
              <w:rPr>
                <w:rFonts w:ascii="Arial" w:hAnsi="Arial" w:cs="Arial"/>
                <w:sz w:val="20"/>
                <w:szCs w:val="20"/>
              </w:rPr>
              <w:t>regarding workforce changes</w:t>
            </w:r>
            <w:r w:rsidRPr="00B925A7">
              <w:rPr>
                <w:rFonts w:ascii="Arial" w:hAnsi="Arial" w:cs="Arial"/>
                <w:color w:val="000000"/>
                <w:sz w:val="20"/>
                <w:szCs w:val="20"/>
              </w:rPr>
              <w:t xml:space="preserve"> that might impact EEO </w:t>
            </w:r>
            <w:r>
              <w:rPr>
                <w:rFonts w:ascii="Arial" w:hAnsi="Arial" w:cs="Arial"/>
                <w:color w:val="000000"/>
                <w:sz w:val="20"/>
                <w:szCs w:val="20"/>
              </w:rPr>
              <w:t>issues</w:t>
            </w:r>
            <w:r w:rsidRPr="00B925A7">
              <w:rPr>
                <w:rFonts w:ascii="Arial" w:hAnsi="Arial" w:cs="Arial"/>
                <w:sz w:val="20"/>
                <w:szCs w:val="20"/>
              </w:rPr>
              <w:t>, including strategic planning</w:t>
            </w:r>
            <w:r>
              <w:rPr>
                <w:rFonts w:ascii="Arial" w:hAnsi="Arial" w:cs="Arial"/>
                <w:sz w:val="20"/>
                <w:szCs w:val="20"/>
              </w:rPr>
              <w:t xml:space="preserve">, </w:t>
            </w:r>
            <w:r w:rsidRPr="00B925A7">
              <w:rPr>
                <w:rFonts w:ascii="Arial" w:hAnsi="Arial" w:cs="Arial"/>
                <w:sz w:val="20"/>
                <w:szCs w:val="20"/>
              </w:rPr>
              <w:t xml:space="preserve">recruitment strategies, vacancy projections, succession planning, </w:t>
            </w:r>
            <w:r>
              <w:rPr>
                <w:rFonts w:ascii="Arial" w:hAnsi="Arial" w:cs="Arial"/>
                <w:sz w:val="20"/>
                <w:szCs w:val="20"/>
              </w:rPr>
              <w:t xml:space="preserve">and </w:t>
            </w:r>
            <w:r w:rsidRPr="00B925A7">
              <w:rPr>
                <w:rFonts w:ascii="Arial" w:hAnsi="Arial" w:cs="Arial"/>
                <w:sz w:val="20"/>
                <w:szCs w:val="20"/>
              </w:rPr>
              <w:t>selections for training/career development opportunities</w:t>
            </w:r>
            <w:r>
              <w:rPr>
                <w:rFonts w:ascii="Arial" w:hAnsi="Arial" w:cs="Arial"/>
                <w:sz w:val="20"/>
                <w:szCs w:val="20"/>
              </w:rPr>
              <w:t xml:space="preserve">? </w:t>
            </w:r>
            <w:r w:rsidRPr="00F60D6C">
              <w:rPr>
                <w:rFonts w:ascii="Arial" w:hAnsi="Arial" w:cs="Arial"/>
                <w:color w:val="000000"/>
                <w:sz w:val="20"/>
                <w:szCs w:val="20"/>
              </w:rPr>
              <w:t>[see MD-715, II(B)]</w:t>
            </w:r>
          </w:p>
        </w:tc>
        <w:tc>
          <w:tcPr>
            <w:tcW w:w="1620" w:type="dxa"/>
            <w:shd w:val="clear" w:color="auto" w:fill="FFFFFF"/>
          </w:tcPr>
          <w:p w14:paraId="0F37B0A0" w14:textId="77777777"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667FA9AA" w14:textId="77777777" w:rsidR="000708CB" w:rsidRPr="008C4E5C" w:rsidRDefault="000708CB" w:rsidP="00DD54B4">
            <w:pPr>
              <w:rPr>
                <w:rFonts w:ascii="Arial" w:hAnsi="Arial" w:cs="Arial"/>
                <w:sz w:val="20"/>
                <w:szCs w:val="20"/>
              </w:rPr>
            </w:pPr>
            <w:r>
              <w:rPr>
                <w:rFonts w:ascii="Arial" w:hAnsi="Arial" w:cs="Arial"/>
                <w:sz w:val="20"/>
                <w:szCs w:val="20"/>
              </w:rPr>
              <w:t xml:space="preserve">EEO program officials regularly participate and are consulted regarding workforce changes that might impact EEO issues such as strategic planning and recruitment strategies.  In FY 2019, the EEO program officials will utilize bi-weekly meetings with the Office of Human Resources and HRSA’s Executive Officers to discuss vacancy projections and their EEO impact on a more consistent </w:t>
            </w:r>
            <w:r>
              <w:rPr>
                <w:rFonts w:ascii="Arial" w:hAnsi="Arial" w:cs="Arial"/>
                <w:sz w:val="20"/>
                <w:szCs w:val="20"/>
              </w:rPr>
              <w:lastRenderedPageBreak/>
              <w:t>basis.</w:t>
            </w:r>
            <w:r w:rsidR="00FF5DAC">
              <w:rPr>
                <w:rFonts w:ascii="Arial" w:hAnsi="Arial" w:cs="Arial"/>
                <w:sz w:val="20"/>
                <w:szCs w:val="20"/>
              </w:rPr>
              <w:t xml:space="preserve"> </w:t>
            </w:r>
            <w:r>
              <w:rPr>
                <w:rFonts w:ascii="Arial" w:hAnsi="Arial" w:cs="Arial"/>
                <w:sz w:val="20"/>
                <w:szCs w:val="20"/>
              </w:rPr>
              <w:t xml:space="preserve"> In addition, the EEO Director has monthly meeting with the Chief Operating Officer to consult and discuss workforce changes that might impact EEO issues.</w:t>
            </w:r>
          </w:p>
        </w:tc>
        <w:tc>
          <w:tcPr>
            <w:tcW w:w="2250" w:type="dxa"/>
            <w:shd w:val="clear" w:color="auto" w:fill="FFFFFF"/>
          </w:tcPr>
          <w:p w14:paraId="4A9CB9CC" w14:textId="77777777" w:rsidR="000708CB" w:rsidRDefault="000708CB" w:rsidP="00DD54B4">
            <w:pPr>
              <w:jc w:val="center"/>
              <w:rPr>
                <w:rFonts w:ascii="Arial" w:hAnsi="Arial" w:cs="Arial"/>
                <w:sz w:val="20"/>
                <w:szCs w:val="20"/>
              </w:rPr>
            </w:pPr>
            <w:r>
              <w:rPr>
                <w:rFonts w:ascii="Arial" w:hAnsi="Arial" w:cs="Arial"/>
                <w:sz w:val="20"/>
                <w:szCs w:val="20"/>
              </w:rPr>
              <w:lastRenderedPageBreak/>
              <w:t>B.2.c &amp; B.2.d</w:t>
            </w:r>
          </w:p>
        </w:tc>
      </w:tr>
      <w:tr w:rsidR="000708CB" w:rsidRPr="008C4E5C" w14:paraId="5563D725" w14:textId="77777777" w:rsidTr="00DD54B4">
        <w:tc>
          <w:tcPr>
            <w:tcW w:w="1818" w:type="dxa"/>
            <w:shd w:val="clear" w:color="auto" w:fill="FFFFFF"/>
          </w:tcPr>
          <w:p w14:paraId="3AB81041"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B.3.b</w:t>
            </w:r>
          </w:p>
        </w:tc>
        <w:tc>
          <w:tcPr>
            <w:tcW w:w="6660" w:type="dxa"/>
            <w:shd w:val="clear" w:color="auto" w:fill="FFFFFF"/>
          </w:tcPr>
          <w:p w14:paraId="425461E8" w14:textId="77777777" w:rsidR="000708CB" w:rsidRPr="006E6E90" w:rsidRDefault="000708CB" w:rsidP="00DD54B4">
            <w:pPr>
              <w:autoSpaceDE w:val="0"/>
              <w:autoSpaceDN w:val="0"/>
              <w:adjustRightInd w:val="0"/>
              <w:rPr>
                <w:rFonts w:ascii="Arial" w:hAnsi="Arial" w:cs="Arial"/>
                <w:color w:val="000000"/>
                <w:sz w:val="20"/>
                <w:szCs w:val="20"/>
              </w:rPr>
            </w:pPr>
            <w:r w:rsidRPr="008252C5">
              <w:rPr>
                <w:rFonts w:ascii="Arial" w:hAnsi="Arial" w:cs="Arial"/>
                <w:color w:val="000000"/>
                <w:sz w:val="20"/>
                <w:szCs w:val="20"/>
              </w:rPr>
              <w:t xml:space="preserve">Does the agency’s current strategic plan reference EEO </w:t>
            </w:r>
            <w:r>
              <w:rPr>
                <w:rFonts w:ascii="Arial" w:hAnsi="Arial" w:cs="Arial"/>
                <w:color w:val="000000"/>
                <w:sz w:val="20"/>
                <w:szCs w:val="20"/>
              </w:rPr>
              <w:t xml:space="preserve">/ diversity and inclusion </w:t>
            </w:r>
            <w:r w:rsidRPr="008252C5">
              <w:rPr>
                <w:rFonts w:ascii="Arial" w:hAnsi="Arial" w:cs="Arial"/>
                <w:color w:val="000000"/>
                <w:sz w:val="20"/>
                <w:szCs w:val="20"/>
              </w:rPr>
              <w:t>principles? [see MD-715, II(B)]  If “yes”, please identify the EEO principles in the strategic plan in the comments column.</w:t>
            </w:r>
            <w:r w:rsidRPr="006E6E90">
              <w:rPr>
                <w:rFonts w:ascii="Arial" w:hAnsi="Arial" w:cs="Arial"/>
                <w:b/>
                <w:color w:val="000000"/>
                <w:sz w:val="20"/>
                <w:szCs w:val="20"/>
              </w:rPr>
              <w:t xml:space="preserve"> </w:t>
            </w:r>
          </w:p>
        </w:tc>
        <w:tc>
          <w:tcPr>
            <w:tcW w:w="1620" w:type="dxa"/>
            <w:shd w:val="clear" w:color="auto" w:fill="FFFFFF"/>
          </w:tcPr>
          <w:p w14:paraId="3A3CE862" w14:textId="77777777" w:rsidR="000708CB" w:rsidRPr="006E6E90"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4DABCF0B" w14:textId="77777777" w:rsidR="00660663" w:rsidRPr="00660663" w:rsidRDefault="00660663" w:rsidP="00660663">
            <w:pPr>
              <w:pStyle w:val="NormalWeb"/>
              <w:rPr>
                <w:rFonts w:ascii="Arial" w:hAnsi="Arial" w:cs="Arial"/>
                <w:sz w:val="20"/>
                <w:szCs w:val="20"/>
              </w:rPr>
            </w:pPr>
            <w:r w:rsidRPr="00660663">
              <w:rPr>
                <w:rStyle w:val="Strong"/>
                <w:rFonts w:ascii="Arial" w:hAnsi="Arial" w:cs="Arial"/>
                <w:sz w:val="20"/>
                <w:szCs w:val="20"/>
              </w:rPr>
              <w:t>Sub-objective 4.2.1</w:t>
            </w:r>
            <w:r w:rsidRPr="00660663">
              <w:rPr>
                <w:rFonts w:ascii="Arial" w:hAnsi="Arial" w:cs="Arial"/>
                <w:sz w:val="20"/>
                <w:szCs w:val="20"/>
              </w:rPr>
              <w:t xml:space="preserve"> Ensure HRSA can meet current and anticipated workforce requirements by establishing and implementing a strategic human capital operating plan that reinforces principles of Equal Opportunity Employment and leverages the talents of a diverse workforce.</w:t>
            </w:r>
          </w:p>
          <w:p w14:paraId="5332B1DC" w14:textId="77777777" w:rsidR="00660663" w:rsidRPr="00660663" w:rsidRDefault="00660663" w:rsidP="00660663">
            <w:pPr>
              <w:pStyle w:val="NormalWeb"/>
              <w:rPr>
                <w:rFonts w:ascii="Arial" w:hAnsi="Arial" w:cs="Arial"/>
                <w:sz w:val="20"/>
                <w:szCs w:val="20"/>
              </w:rPr>
            </w:pPr>
            <w:r w:rsidRPr="00660663">
              <w:rPr>
                <w:rStyle w:val="Strong"/>
                <w:rFonts w:ascii="Arial" w:hAnsi="Arial" w:cs="Arial"/>
                <w:sz w:val="20"/>
                <w:szCs w:val="20"/>
              </w:rPr>
              <w:t>Sub-objective 4.2.2</w:t>
            </w:r>
            <w:r w:rsidRPr="00660663">
              <w:rPr>
                <w:rFonts w:ascii="Arial" w:hAnsi="Arial" w:cs="Arial"/>
                <w:sz w:val="20"/>
                <w:szCs w:val="20"/>
              </w:rPr>
              <w:t xml:space="preserve"> Recruit, hire, and retain a talented and diverse HRSA workforce based on the needs of the organization and in alignment with workforce planning principles.</w:t>
            </w:r>
          </w:p>
          <w:p w14:paraId="5ADE2F18" w14:textId="77777777" w:rsidR="000708CB" w:rsidRPr="008C4E5C" w:rsidRDefault="00660663" w:rsidP="00B36203">
            <w:pPr>
              <w:jc w:val="center"/>
              <w:rPr>
                <w:rFonts w:ascii="Arial" w:hAnsi="Arial" w:cs="Arial"/>
                <w:sz w:val="20"/>
                <w:szCs w:val="20"/>
              </w:rPr>
            </w:pPr>
            <w:r w:rsidRPr="008A6174" w:rsidDel="00660663">
              <w:rPr>
                <w:rFonts w:ascii="Arial" w:hAnsi="Arial" w:cs="Arial"/>
                <w:b/>
                <w:sz w:val="20"/>
                <w:szCs w:val="20"/>
              </w:rPr>
              <w:t xml:space="preserve"> </w:t>
            </w:r>
          </w:p>
        </w:tc>
        <w:tc>
          <w:tcPr>
            <w:tcW w:w="2250" w:type="dxa"/>
            <w:shd w:val="clear" w:color="auto" w:fill="FFFFFF"/>
          </w:tcPr>
          <w:p w14:paraId="18C19452" w14:textId="77777777"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14:paraId="2E349D36" w14:textId="77777777" w:rsidTr="00DD54B4">
        <w:tc>
          <w:tcPr>
            <w:tcW w:w="12348" w:type="dxa"/>
            <w:gridSpan w:val="4"/>
            <w:shd w:val="clear" w:color="auto" w:fill="FFFFFF"/>
          </w:tcPr>
          <w:p w14:paraId="7241799C" w14:textId="77777777" w:rsidR="000708CB" w:rsidRPr="008C4E5C" w:rsidRDefault="000708CB" w:rsidP="00DD54B4">
            <w:pPr>
              <w:rPr>
                <w:rFonts w:ascii="Arial" w:hAnsi="Arial" w:cs="Arial"/>
                <w:sz w:val="20"/>
                <w:szCs w:val="20"/>
              </w:rPr>
            </w:pPr>
          </w:p>
        </w:tc>
        <w:tc>
          <w:tcPr>
            <w:tcW w:w="2250" w:type="dxa"/>
            <w:shd w:val="clear" w:color="auto" w:fill="FFFFFF"/>
          </w:tcPr>
          <w:p w14:paraId="54E34756" w14:textId="77777777" w:rsidR="000708CB" w:rsidRPr="008C4E5C" w:rsidRDefault="000708CB" w:rsidP="00DD54B4">
            <w:pPr>
              <w:rPr>
                <w:rFonts w:ascii="Arial" w:hAnsi="Arial" w:cs="Arial"/>
                <w:sz w:val="20"/>
                <w:szCs w:val="20"/>
              </w:rPr>
            </w:pPr>
          </w:p>
        </w:tc>
      </w:tr>
      <w:tr w:rsidR="000708CB" w:rsidRPr="008C4E5C" w14:paraId="0EE3A532" w14:textId="77777777" w:rsidTr="00DD54B4">
        <w:tc>
          <w:tcPr>
            <w:tcW w:w="12348" w:type="dxa"/>
            <w:gridSpan w:val="4"/>
            <w:shd w:val="clear" w:color="auto" w:fill="FFFFFF"/>
          </w:tcPr>
          <w:p w14:paraId="337FFAD5" w14:textId="77777777" w:rsidR="000708CB" w:rsidRPr="008C4E5C" w:rsidRDefault="000708CB" w:rsidP="00DD54B4">
            <w:pPr>
              <w:rPr>
                <w:rFonts w:ascii="Arial" w:hAnsi="Arial" w:cs="Arial"/>
                <w:sz w:val="20"/>
                <w:szCs w:val="20"/>
              </w:rPr>
            </w:pPr>
            <w:r>
              <w:rPr>
                <w:rFonts w:ascii="Arial" w:hAnsi="Arial" w:cs="Arial"/>
                <w:sz w:val="20"/>
                <w:szCs w:val="20"/>
              </w:rPr>
              <w:t xml:space="preserve"> </w:t>
            </w:r>
          </w:p>
        </w:tc>
        <w:tc>
          <w:tcPr>
            <w:tcW w:w="2250" w:type="dxa"/>
            <w:shd w:val="clear" w:color="auto" w:fill="FFFFFF"/>
          </w:tcPr>
          <w:p w14:paraId="4FC68B87" w14:textId="77777777" w:rsidR="000708CB" w:rsidRDefault="000708CB" w:rsidP="00DD54B4">
            <w:pPr>
              <w:rPr>
                <w:rFonts w:ascii="Arial" w:hAnsi="Arial" w:cs="Arial"/>
                <w:sz w:val="20"/>
                <w:szCs w:val="20"/>
              </w:rPr>
            </w:pPr>
          </w:p>
        </w:tc>
      </w:tr>
      <w:tr w:rsidR="000708CB" w:rsidRPr="008C4E5C" w14:paraId="57D42DF1" w14:textId="77777777" w:rsidTr="00DD54B4">
        <w:trPr>
          <w:trHeight w:val="1240"/>
        </w:trPr>
        <w:tc>
          <w:tcPr>
            <w:tcW w:w="1818" w:type="dxa"/>
            <w:shd w:val="clear" w:color="auto" w:fill="FFFFFF"/>
          </w:tcPr>
          <w:p w14:paraId="4E4518E6" w14:textId="77777777" w:rsidR="000708CB" w:rsidRPr="008C4E5C" w:rsidRDefault="000708CB" w:rsidP="00DD54B4">
            <w:pPr>
              <w:rPr>
                <w:rFonts w:ascii="Arial" w:hAnsi="Arial" w:cs="Arial"/>
                <w:sz w:val="20"/>
                <w:szCs w:val="20"/>
              </w:rPr>
            </w:pPr>
            <w:r w:rsidRPr="008C4E5C">
              <w:rPr>
                <w:rFonts w:ascii="Arial" w:hAnsi="Arial" w:cs="Arial"/>
                <w:noProof/>
                <w:sz w:val="20"/>
                <w:szCs w:val="20"/>
              </w:rPr>
              <w:lastRenderedPageBreak/>
              <w:drawing>
                <wp:inline distT="0" distB="0" distL="0" distR="0" wp14:anchorId="102F609B" wp14:editId="0499D428">
                  <wp:extent cx="320675" cy="156845"/>
                  <wp:effectExtent l="0" t="0" r="3175" b="0"/>
                  <wp:docPr id="93" name="Picture 93"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14:paraId="4BD91010" w14:textId="77777777"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Compliance</w:t>
            </w:r>
            <w:r w:rsidR="00D958FC">
              <w:rPr>
                <w:rFonts w:ascii="Arial" w:hAnsi="Arial" w:cs="Arial"/>
                <w:b/>
                <w:bCs/>
                <w:color w:val="000000"/>
                <w:sz w:val="20"/>
                <w:szCs w:val="20"/>
              </w:rPr>
              <w:t xml:space="preserve"> </w:t>
            </w:r>
            <w:r w:rsidRPr="008C4E5C">
              <w:rPr>
                <w:rFonts w:ascii="Arial" w:hAnsi="Arial" w:cs="Arial"/>
                <w:b/>
                <w:bCs/>
                <w:color w:val="000000"/>
                <w:sz w:val="20"/>
                <w:szCs w:val="20"/>
              </w:rPr>
              <w:t xml:space="preserve">Indicator </w:t>
            </w:r>
          </w:p>
          <w:p w14:paraId="614A0DDA" w14:textId="77777777" w:rsidR="000708CB" w:rsidRPr="008C4E5C" w:rsidRDefault="000708CB" w:rsidP="00DD54B4">
            <w:pPr>
              <w:rPr>
                <w:rFonts w:ascii="Arial" w:hAnsi="Arial" w:cs="Arial"/>
                <w:noProof/>
                <w:sz w:val="20"/>
                <w:szCs w:val="20"/>
              </w:rPr>
            </w:pPr>
            <w:r w:rsidRPr="008C4E5C">
              <w:rPr>
                <w:rFonts w:ascii="Arial" w:hAnsi="Arial" w:cs="Arial"/>
                <w:noProof/>
                <w:sz w:val="20"/>
                <w:szCs w:val="20"/>
              </w:rPr>
              <w:drawing>
                <wp:inline distT="0" distB="0" distL="0" distR="0" wp14:anchorId="1C6CBEB3" wp14:editId="12DCAD66">
                  <wp:extent cx="211455" cy="191135"/>
                  <wp:effectExtent l="0" t="0" r="0" b="0"/>
                  <wp:docPr id="92" name="Picture 92"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wnarro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14:paraId="71024E71" w14:textId="77777777"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Measures</w:t>
            </w:r>
          </w:p>
        </w:tc>
        <w:tc>
          <w:tcPr>
            <w:tcW w:w="6660" w:type="dxa"/>
            <w:shd w:val="clear" w:color="auto" w:fill="FFFFFF"/>
          </w:tcPr>
          <w:p w14:paraId="008834A0" w14:textId="77777777"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B.4 - The agency has sufficient budget</w:t>
            </w:r>
            <w:r>
              <w:rPr>
                <w:rFonts w:ascii="Arial" w:hAnsi="Arial" w:cs="Arial"/>
                <w:b/>
                <w:bCs/>
                <w:color w:val="000000"/>
                <w:sz w:val="20"/>
                <w:szCs w:val="20"/>
              </w:rPr>
              <w:t xml:space="preserve"> and staffing</w:t>
            </w:r>
            <w:r w:rsidRPr="008C4E5C">
              <w:rPr>
                <w:rFonts w:ascii="Arial" w:hAnsi="Arial" w:cs="Arial"/>
                <w:b/>
                <w:bCs/>
                <w:color w:val="000000"/>
                <w:sz w:val="20"/>
                <w:szCs w:val="20"/>
              </w:rPr>
              <w:t xml:space="preserve"> to support the success of its EEO program.</w:t>
            </w:r>
          </w:p>
        </w:tc>
        <w:tc>
          <w:tcPr>
            <w:tcW w:w="1620" w:type="dxa"/>
            <w:shd w:val="clear" w:color="auto" w:fill="FFFFFF"/>
          </w:tcPr>
          <w:p w14:paraId="04577D13" w14:textId="77777777"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Measure Met?</w:t>
            </w:r>
          </w:p>
          <w:p w14:paraId="2B65F60E" w14:textId="77777777" w:rsidR="000708CB" w:rsidRPr="008C4E5C" w:rsidRDefault="000708CB" w:rsidP="00DD54B4">
            <w:pPr>
              <w:jc w:val="center"/>
              <w:rPr>
                <w:rFonts w:ascii="Arial" w:hAnsi="Arial" w:cs="Arial"/>
                <w:b/>
                <w:bCs/>
                <w:color w:val="000000"/>
                <w:sz w:val="20"/>
                <w:szCs w:val="20"/>
              </w:rPr>
            </w:pPr>
            <w:r w:rsidRPr="008C4E5C">
              <w:rPr>
                <w:rFonts w:ascii="Arial" w:hAnsi="Arial" w:cs="Arial"/>
                <w:b/>
                <w:sz w:val="20"/>
                <w:szCs w:val="20"/>
              </w:rPr>
              <w:t>(Yes/No/NA)</w:t>
            </w:r>
          </w:p>
        </w:tc>
        <w:tc>
          <w:tcPr>
            <w:tcW w:w="2250" w:type="dxa"/>
            <w:shd w:val="clear" w:color="auto" w:fill="FFFFFF"/>
          </w:tcPr>
          <w:p w14:paraId="019D463F" w14:textId="77777777"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Comments</w:t>
            </w:r>
          </w:p>
        </w:tc>
        <w:tc>
          <w:tcPr>
            <w:tcW w:w="2250" w:type="dxa"/>
            <w:shd w:val="clear" w:color="auto" w:fill="FFFFFF"/>
          </w:tcPr>
          <w:p w14:paraId="099C9A32" w14:textId="77777777" w:rsidR="000708CB" w:rsidRPr="008C4E5C" w:rsidRDefault="000708CB" w:rsidP="00DD54B4">
            <w:pPr>
              <w:jc w:val="center"/>
              <w:rPr>
                <w:rFonts w:ascii="Arial" w:hAnsi="Arial" w:cs="Arial"/>
                <w:b/>
                <w:bCs/>
                <w:color w:val="000000"/>
                <w:sz w:val="20"/>
                <w:szCs w:val="20"/>
              </w:rPr>
            </w:pPr>
          </w:p>
        </w:tc>
      </w:tr>
      <w:tr w:rsidR="000708CB" w:rsidRPr="008C4E5C" w14:paraId="141DF2F2" w14:textId="77777777" w:rsidTr="00DD54B4">
        <w:tc>
          <w:tcPr>
            <w:tcW w:w="1818" w:type="dxa"/>
            <w:shd w:val="clear" w:color="auto" w:fill="FFFFFF"/>
          </w:tcPr>
          <w:p w14:paraId="01F365F9"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B.4.a</w:t>
            </w:r>
          </w:p>
        </w:tc>
        <w:tc>
          <w:tcPr>
            <w:tcW w:w="6660" w:type="dxa"/>
            <w:shd w:val="clear" w:color="auto" w:fill="FFFFFF"/>
          </w:tcPr>
          <w:p w14:paraId="719BB8C0" w14:textId="77777777" w:rsidR="000708CB" w:rsidRPr="008C4E5C" w:rsidRDefault="000708CB" w:rsidP="00DD54B4">
            <w:pPr>
              <w:rPr>
                <w:rFonts w:ascii="Arial" w:hAnsi="Arial" w:cs="Arial"/>
                <w:color w:val="000000"/>
                <w:sz w:val="20"/>
                <w:szCs w:val="20"/>
              </w:rPr>
            </w:pPr>
            <w:r>
              <w:rPr>
                <w:rFonts w:ascii="Arial" w:hAnsi="Arial" w:cs="Arial"/>
                <w:color w:val="000000"/>
                <w:sz w:val="20"/>
                <w:szCs w:val="20"/>
              </w:rPr>
              <w:t>Pursuant to</w:t>
            </w:r>
            <w:r w:rsidRPr="008C4E5C">
              <w:rPr>
                <w:rFonts w:ascii="Arial" w:hAnsi="Arial" w:cs="Arial"/>
                <w:color w:val="000000"/>
                <w:sz w:val="20"/>
                <w:szCs w:val="20"/>
              </w:rPr>
              <w:t xml:space="preserve"> </w:t>
            </w:r>
            <w:r w:rsidRPr="007828B3">
              <w:rPr>
                <w:rFonts w:ascii="Arial" w:hAnsi="Arial" w:cs="Arial"/>
                <w:color w:val="000000"/>
                <w:sz w:val="20"/>
                <w:szCs w:val="20"/>
              </w:rPr>
              <w:t>29 CFR §1614.102(a)(1)</w:t>
            </w:r>
            <w:r w:rsidRPr="008C4E5C">
              <w:rPr>
                <w:rFonts w:ascii="Arial" w:hAnsi="Arial" w:cs="Arial"/>
                <w:color w:val="000000"/>
                <w:sz w:val="20"/>
                <w:szCs w:val="20"/>
              </w:rPr>
              <w:t xml:space="preserve">, </w:t>
            </w:r>
            <w:r>
              <w:rPr>
                <w:rFonts w:ascii="Arial" w:hAnsi="Arial" w:cs="Arial"/>
                <w:color w:val="000000"/>
                <w:sz w:val="20"/>
                <w:szCs w:val="20"/>
              </w:rPr>
              <w:t>h</w:t>
            </w:r>
            <w:r w:rsidRPr="008C4E5C">
              <w:rPr>
                <w:rFonts w:ascii="Arial" w:hAnsi="Arial" w:cs="Arial"/>
                <w:color w:val="000000"/>
                <w:sz w:val="20"/>
                <w:szCs w:val="20"/>
              </w:rPr>
              <w:t>as the agency allocated sufficient funding</w:t>
            </w:r>
            <w:r>
              <w:rPr>
                <w:rFonts w:ascii="Arial" w:hAnsi="Arial" w:cs="Arial"/>
                <w:color w:val="000000"/>
                <w:sz w:val="20"/>
                <w:szCs w:val="20"/>
              </w:rPr>
              <w:t xml:space="preserve"> and qualified staffing</w:t>
            </w:r>
            <w:r w:rsidRPr="008C4E5C">
              <w:rPr>
                <w:rFonts w:ascii="Arial" w:hAnsi="Arial" w:cs="Arial"/>
                <w:color w:val="000000"/>
                <w:sz w:val="20"/>
                <w:szCs w:val="20"/>
              </w:rPr>
              <w:t xml:space="preserve"> to </w:t>
            </w:r>
            <w:r>
              <w:rPr>
                <w:rFonts w:ascii="Arial" w:hAnsi="Arial" w:cs="Arial"/>
                <w:color w:val="000000"/>
                <w:sz w:val="20"/>
                <w:szCs w:val="20"/>
              </w:rPr>
              <w:t xml:space="preserve">successfully implement </w:t>
            </w:r>
            <w:r w:rsidRPr="008C4E5C">
              <w:rPr>
                <w:rFonts w:ascii="Arial" w:hAnsi="Arial" w:cs="Arial"/>
                <w:color w:val="000000"/>
                <w:sz w:val="20"/>
                <w:szCs w:val="20"/>
              </w:rPr>
              <w:t xml:space="preserve">the EEO program, for the following areas: </w:t>
            </w:r>
          </w:p>
        </w:tc>
        <w:tc>
          <w:tcPr>
            <w:tcW w:w="1620" w:type="dxa"/>
            <w:shd w:val="solid" w:color="auto" w:fill="auto"/>
          </w:tcPr>
          <w:p w14:paraId="7E0B9FE6" w14:textId="77777777" w:rsidR="000708CB" w:rsidRPr="008C4E5C" w:rsidRDefault="000708CB" w:rsidP="00DD54B4">
            <w:pPr>
              <w:rPr>
                <w:rFonts w:ascii="Arial" w:hAnsi="Arial" w:cs="Arial"/>
                <w:sz w:val="20"/>
                <w:szCs w:val="20"/>
              </w:rPr>
            </w:pPr>
          </w:p>
        </w:tc>
        <w:tc>
          <w:tcPr>
            <w:tcW w:w="2250" w:type="dxa"/>
            <w:shd w:val="clear" w:color="auto" w:fill="FFFFFF"/>
          </w:tcPr>
          <w:p w14:paraId="1F023EF5" w14:textId="77777777" w:rsidR="000708CB" w:rsidRPr="008C4E5C" w:rsidRDefault="000708CB" w:rsidP="00DD54B4">
            <w:pPr>
              <w:rPr>
                <w:rFonts w:ascii="Arial" w:hAnsi="Arial" w:cs="Arial"/>
                <w:sz w:val="20"/>
                <w:szCs w:val="20"/>
              </w:rPr>
            </w:pPr>
          </w:p>
        </w:tc>
        <w:tc>
          <w:tcPr>
            <w:tcW w:w="2250" w:type="dxa"/>
            <w:shd w:val="clear" w:color="auto" w:fill="FFFFFF"/>
          </w:tcPr>
          <w:p w14:paraId="3435EEFB" w14:textId="77777777" w:rsidR="000708CB" w:rsidRPr="008C4E5C" w:rsidRDefault="000708CB" w:rsidP="00DD54B4">
            <w:pPr>
              <w:rPr>
                <w:rFonts w:ascii="Arial" w:hAnsi="Arial" w:cs="Arial"/>
                <w:sz w:val="20"/>
                <w:szCs w:val="20"/>
              </w:rPr>
            </w:pPr>
          </w:p>
        </w:tc>
      </w:tr>
      <w:tr w:rsidR="000708CB" w:rsidRPr="008C4E5C" w14:paraId="5AD95A08" w14:textId="77777777" w:rsidTr="00DD54B4">
        <w:tc>
          <w:tcPr>
            <w:tcW w:w="1818" w:type="dxa"/>
            <w:shd w:val="clear" w:color="auto" w:fill="FFFFFF"/>
          </w:tcPr>
          <w:p w14:paraId="5BFDE6A2"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B.</w:t>
            </w:r>
            <w:r>
              <w:rPr>
                <w:rFonts w:ascii="Arial" w:hAnsi="Arial" w:cs="Arial"/>
                <w:b/>
                <w:sz w:val="20"/>
                <w:szCs w:val="20"/>
              </w:rPr>
              <w:t>4</w:t>
            </w:r>
            <w:r w:rsidRPr="008C4E5C">
              <w:rPr>
                <w:rFonts w:ascii="Arial" w:hAnsi="Arial" w:cs="Arial"/>
                <w:b/>
                <w:sz w:val="20"/>
                <w:szCs w:val="20"/>
              </w:rPr>
              <w:t>.</w:t>
            </w:r>
            <w:r>
              <w:rPr>
                <w:rFonts w:ascii="Arial" w:hAnsi="Arial" w:cs="Arial"/>
                <w:b/>
                <w:sz w:val="20"/>
                <w:szCs w:val="20"/>
              </w:rPr>
              <w:t>a</w:t>
            </w:r>
            <w:r w:rsidRPr="008C4E5C">
              <w:rPr>
                <w:rFonts w:ascii="Arial" w:hAnsi="Arial" w:cs="Arial"/>
                <w:b/>
                <w:sz w:val="20"/>
                <w:szCs w:val="20"/>
              </w:rPr>
              <w:t>.1</w:t>
            </w:r>
          </w:p>
        </w:tc>
        <w:tc>
          <w:tcPr>
            <w:tcW w:w="6660" w:type="dxa"/>
            <w:shd w:val="clear" w:color="auto" w:fill="FFFFFF"/>
          </w:tcPr>
          <w:p w14:paraId="3685C1F3" w14:textId="77777777" w:rsidR="000708CB" w:rsidRPr="00C13D66" w:rsidRDefault="000708CB" w:rsidP="00DD54B4">
            <w:pPr>
              <w:rPr>
                <w:rFonts w:ascii="Arial" w:hAnsi="Arial" w:cs="Arial"/>
                <w:color w:val="000000"/>
                <w:sz w:val="20"/>
                <w:szCs w:val="20"/>
              </w:rPr>
            </w:pPr>
            <w:proofErr w:type="gramStart"/>
            <w:r>
              <w:rPr>
                <w:rFonts w:ascii="Arial" w:hAnsi="Arial" w:cs="Arial"/>
                <w:sz w:val="20"/>
                <w:szCs w:val="20"/>
              </w:rPr>
              <w:t>to</w:t>
            </w:r>
            <w:proofErr w:type="gramEnd"/>
            <w:r>
              <w:rPr>
                <w:rFonts w:ascii="Arial" w:hAnsi="Arial" w:cs="Arial"/>
                <w:sz w:val="20"/>
                <w:szCs w:val="20"/>
              </w:rPr>
              <w:t xml:space="preserve"> c</w:t>
            </w:r>
            <w:r w:rsidRPr="00F60D6C">
              <w:rPr>
                <w:rFonts w:ascii="Arial" w:hAnsi="Arial" w:cs="Arial"/>
                <w:sz w:val="20"/>
                <w:szCs w:val="20"/>
              </w:rPr>
              <w:t>onduct a self-assessment of the agency for possible program deficiencies?</w:t>
            </w:r>
            <w:r>
              <w:rPr>
                <w:rFonts w:ascii="Arial" w:hAnsi="Arial" w:cs="Arial"/>
                <w:sz w:val="20"/>
                <w:szCs w:val="20"/>
              </w:rPr>
              <w:t xml:space="preserve">  [see MD-715, II(D)</w:t>
            </w:r>
            <w:r w:rsidRPr="0047261F">
              <w:rPr>
                <w:rFonts w:ascii="Arial" w:hAnsi="Arial" w:cs="Arial"/>
                <w:sz w:val="20"/>
                <w:szCs w:val="20"/>
              </w:rPr>
              <w:t>]</w:t>
            </w:r>
          </w:p>
        </w:tc>
        <w:tc>
          <w:tcPr>
            <w:tcW w:w="1620" w:type="dxa"/>
            <w:shd w:val="clear" w:color="auto" w:fill="FFFFFF"/>
          </w:tcPr>
          <w:p w14:paraId="446E4CBC" w14:textId="77777777" w:rsidR="000708CB" w:rsidRPr="006A615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5682B0BF" w14:textId="77777777" w:rsidR="000708CB" w:rsidRDefault="000708CB" w:rsidP="00DD54B4">
            <w:pPr>
              <w:jc w:val="center"/>
              <w:rPr>
                <w:rFonts w:ascii="Arial" w:hAnsi="Arial" w:cs="Arial"/>
                <w:sz w:val="20"/>
                <w:szCs w:val="20"/>
              </w:rPr>
            </w:pPr>
          </w:p>
        </w:tc>
        <w:tc>
          <w:tcPr>
            <w:tcW w:w="2250" w:type="dxa"/>
            <w:shd w:val="clear" w:color="auto" w:fill="FFFFFF"/>
          </w:tcPr>
          <w:p w14:paraId="6EC3712A" w14:textId="77777777" w:rsidR="000708CB" w:rsidRDefault="000708CB" w:rsidP="00DD54B4">
            <w:pPr>
              <w:jc w:val="center"/>
              <w:rPr>
                <w:rFonts w:ascii="Arial" w:hAnsi="Arial" w:cs="Arial"/>
                <w:sz w:val="20"/>
                <w:szCs w:val="20"/>
              </w:rPr>
            </w:pPr>
            <w:r>
              <w:rPr>
                <w:rFonts w:ascii="Arial" w:hAnsi="Arial" w:cs="Arial"/>
                <w:sz w:val="20"/>
                <w:szCs w:val="20"/>
              </w:rPr>
              <w:t>B.3.b</w:t>
            </w:r>
          </w:p>
        </w:tc>
      </w:tr>
      <w:tr w:rsidR="000708CB" w:rsidRPr="008C4E5C" w14:paraId="2734B8E8" w14:textId="77777777" w:rsidTr="00DD54B4">
        <w:tc>
          <w:tcPr>
            <w:tcW w:w="1818" w:type="dxa"/>
            <w:shd w:val="clear" w:color="auto" w:fill="FFFFFF"/>
          </w:tcPr>
          <w:p w14:paraId="5F5FD5D2"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B.4.a.</w:t>
            </w:r>
            <w:r>
              <w:rPr>
                <w:rFonts w:ascii="Arial" w:hAnsi="Arial" w:cs="Arial"/>
                <w:b/>
                <w:sz w:val="20"/>
                <w:szCs w:val="20"/>
              </w:rPr>
              <w:t>2</w:t>
            </w:r>
          </w:p>
        </w:tc>
        <w:tc>
          <w:tcPr>
            <w:tcW w:w="6660" w:type="dxa"/>
            <w:shd w:val="clear" w:color="auto" w:fill="FFFFFF"/>
          </w:tcPr>
          <w:p w14:paraId="7A9ACF39" w14:textId="77777777" w:rsidR="000708CB" w:rsidRPr="00C13D66" w:rsidRDefault="000708CB" w:rsidP="00DD54B4">
            <w:pPr>
              <w:rPr>
                <w:rFonts w:ascii="Arial" w:hAnsi="Arial" w:cs="Arial"/>
                <w:color w:val="000000"/>
                <w:sz w:val="20"/>
                <w:szCs w:val="20"/>
              </w:rPr>
            </w:pPr>
            <w:proofErr w:type="gramStart"/>
            <w:r w:rsidRPr="00C13D66">
              <w:rPr>
                <w:rFonts w:ascii="Arial" w:hAnsi="Arial" w:cs="Arial"/>
                <w:color w:val="000000"/>
                <w:sz w:val="20"/>
                <w:szCs w:val="20"/>
              </w:rPr>
              <w:t>to</w:t>
            </w:r>
            <w:proofErr w:type="gramEnd"/>
            <w:r w:rsidRPr="00C13D66">
              <w:rPr>
                <w:rFonts w:ascii="Arial" w:hAnsi="Arial" w:cs="Arial"/>
                <w:color w:val="000000"/>
                <w:sz w:val="20"/>
                <w:szCs w:val="20"/>
              </w:rPr>
              <w:t xml:space="preserve"> enable the agency to conduct a thorough barrier analysis of its workforce?  </w:t>
            </w:r>
            <w:r w:rsidRPr="006A6157">
              <w:rPr>
                <w:rFonts w:ascii="Arial" w:hAnsi="Arial" w:cs="Arial"/>
                <w:color w:val="000000"/>
                <w:sz w:val="20"/>
                <w:szCs w:val="20"/>
              </w:rPr>
              <w:t>[see MD-715, II(B)]</w:t>
            </w:r>
          </w:p>
        </w:tc>
        <w:tc>
          <w:tcPr>
            <w:tcW w:w="1620" w:type="dxa"/>
            <w:shd w:val="clear" w:color="auto" w:fill="FFFFFF"/>
          </w:tcPr>
          <w:p w14:paraId="200CBA2A" w14:textId="77777777" w:rsidR="000708CB" w:rsidRPr="006A615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234EABDC" w14:textId="77777777" w:rsidR="000708CB" w:rsidRPr="008C4E5C" w:rsidRDefault="000708CB" w:rsidP="00DD54B4">
            <w:pPr>
              <w:jc w:val="center"/>
              <w:rPr>
                <w:rFonts w:ascii="Arial" w:hAnsi="Arial" w:cs="Arial"/>
                <w:sz w:val="20"/>
                <w:szCs w:val="20"/>
              </w:rPr>
            </w:pPr>
          </w:p>
        </w:tc>
        <w:tc>
          <w:tcPr>
            <w:tcW w:w="2250" w:type="dxa"/>
            <w:shd w:val="clear" w:color="auto" w:fill="FFFFFF"/>
          </w:tcPr>
          <w:p w14:paraId="1C23DF28" w14:textId="77777777" w:rsidR="000708CB" w:rsidRDefault="000708CB" w:rsidP="00DD54B4">
            <w:pPr>
              <w:jc w:val="center"/>
              <w:rPr>
                <w:rFonts w:ascii="Arial" w:hAnsi="Arial" w:cs="Arial"/>
                <w:sz w:val="20"/>
                <w:szCs w:val="20"/>
              </w:rPr>
            </w:pPr>
            <w:r>
              <w:rPr>
                <w:rFonts w:ascii="Arial" w:hAnsi="Arial" w:cs="Arial"/>
                <w:sz w:val="20"/>
                <w:szCs w:val="20"/>
              </w:rPr>
              <w:t>B.4.a</w:t>
            </w:r>
          </w:p>
        </w:tc>
      </w:tr>
      <w:tr w:rsidR="000708CB" w:rsidRPr="008C4E5C" w14:paraId="754B5D79" w14:textId="77777777" w:rsidTr="00DD54B4">
        <w:tc>
          <w:tcPr>
            <w:tcW w:w="1818" w:type="dxa"/>
            <w:shd w:val="clear" w:color="auto" w:fill="FFFFFF"/>
          </w:tcPr>
          <w:p w14:paraId="2CA658AD" w14:textId="77777777" w:rsidR="000708CB" w:rsidRPr="00F21A4A" w:rsidRDefault="000708CB" w:rsidP="00DD54B4">
            <w:pPr>
              <w:jc w:val="center"/>
              <w:rPr>
                <w:rFonts w:ascii="Arial" w:hAnsi="Arial" w:cs="Arial"/>
                <w:b/>
                <w:sz w:val="20"/>
                <w:szCs w:val="20"/>
              </w:rPr>
            </w:pPr>
            <w:r w:rsidRPr="00F21A4A">
              <w:rPr>
                <w:rFonts w:ascii="Arial" w:hAnsi="Arial" w:cs="Arial"/>
                <w:b/>
                <w:sz w:val="20"/>
                <w:szCs w:val="20"/>
              </w:rPr>
              <w:t>B.4.a.3</w:t>
            </w:r>
          </w:p>
        </w:tc>
        <w:tc>
          <w:tcPr>
            <w:tcW w:w="6660" w:type="dxa"/>
            <w:shd w:val="clear" w:color="auto" w:fill="FFFFFF"/>
          </w:tcPr>
          <w:p w14:paraId="04A4A7C3" w14:textId="77777777" w:rsidR="000708CB" w:rsidRPr="00F21A4A" w:rsidRDefault="000708CB" w:rsidP="00DD54B4">
            <w:pPr>
              <w:rPr>
                <w:rFonts w:ascii="Arial" w:hAnsi="Arial" w:cs="Arial"/>
                <w:color w:val="000000"/>
                <w:sz w:val="20"/>
                <w:szCs w:val="20"/>
              </w:rPr>
            </w:pPr>
            <w:proofErr w:type="gramStart"/>
            <w:r w:rsidRPr="00F21A4A">
              <w:rPr>
                <w:rFonts w:ascii="Arial" w:hAnsi="Arial" w:cs="Arial"/>
                <w:color w:val="000000"/>
                <w:sz w:val="20"/>
                <w:szCs w:val="20"/>
              </w:rPr>
              <w:t>to</w:t>
            </w:r>
            <w:proofErr w:type="gramEnd"/>
            <w:r w:rsidRPr="00F21A4A">
              <w:rPr>
                <w:rFonts w:ascii="Arial" w:hAnsi="Arial" w:cs="Arial"/>
                <w:color w:val="000000"/>
                <w:sz w:val="20"/>
                <w:szCs w:val="20"/>
              </w:rPr>
              <w:t xml:space="preserve"> timely, </w:t>
            </w:r>
            <w:r w:rsidRPr="00F21A4A">
              <w:rPr>
                <w:rFonts w:ascii="Arial" w:hAnsi="Arial" w:cs="Arial"/>
                <w:sz w:val="20"/>
                <w:szCs w:val="20"/>
              </w:rPr>
              <w:t>thoroughly, and fairly process EEO complaints, including EEO counseling, investigations, final agency decisions, and legal sufficiency reviews</w:t>
            </w:r>
            <w:r w:rsidRPr="00F21A4A">
              <w:rPr>
                <w:rFonts w:ascii="Arial" w:hAnsi="Arial" w:cs="Arial"/>
                <w:color w:val="000000"/>
                <w:sz w:val="20"/>
                <w:szCs w:val="20"/>
              </w:rPr>
              <w:t xml:space="preserve">?  [see </w:t>
            </w:r>
            <w:r w:rsidRPr="00F21A4A">
              <w:rPr>
                <w:rFonts w:ascii="Arial" w:hAnsi="Arial" w:cs="Arial"/>
                <w:bCs/>
                <w:sz w:val="20"/>
                <w:szCs w:val="20"/>
              </w:rPr>
              <w:t xml:space="preserve">29 CFR § 1614.102(c)(5) &amp; 1614.105(b) – (f); MD-110, Ch. 1(IV)(D) &amp; 5(IV); </w:t>
            </w:r>
            <w:r w:rsidRPr="00F21A4A">
              <w:rPr>
                <w:rFonts w:ascii="Arial" w:hAnsi="Arial" w:cs="Arial"/>
                <w:color w:val="000000"/>
                <w:sz w:val="20"/>
                <w:szCs w:val="20"/>
              </w:rPr>
              <w:t>MD-715, II(E)]</w:t>
            </w:r>
          </w:p>
        </w:tc>
        <w:tc>
          <w:tcPr>
            <w:tcW w:w="1620" w:type="dxa"/>
            <w:shd w:val="clear" w:color="auto" w:fill="FFFFFF"/>
          </w:tcPr>
          <w:p w14:paraId="3BC49F2F" w14:textId="77777777" w:rsidR="000708CB" w:rsidRPr="00F21A4A" w:rsidRDefault="00564C1E" w:rsidP="00DD54B4">
            <w:pPr>
              <w:rPr>
                <w:rFonts w:ascii="Arial" w:hAnsi="Arial" w:cs="Arial"/>
                <w:sz w:val="20"/>
                <w:szCs w:val="20"/>
              </w:rPr>
            </w:pPr>
            <w:r w:rsidRPr="00F21A4A">
              <w:rPr>
                <w:rFonts w:ascii="Arial" w:hAnsi="Arial" w:cs="Arial"/>
                <w:sz w:val="20"/>
                <w:szCs w:val="20"/>
              </w:rPr>
              <w:t>No</w:t>
            </w:r>
          </w:p>
        </w:tc>
        <w:tc>
          <w:tcPr>
            <w:tcW w:w="2250" w:type="dxa"/>
            <w:shd w:val="clear" w:color="auto" w:fill="FFFFFF"/>
          </w:tcPr>
          <w:p w14:paraId="011BA286" w14:textId="77777777" w:rsidR="000708CB" w:rsidRPr="00F21A4A" w:rsidRDefault="00063B5A" w:rsidP="00F21A4A">
            <w:pPr>
              <w:rPr>
                <w:rFonts w:ascii="Arial" w:hAnsi="Arial" w:cs="Arial"/>
                <w:sz w:val="20"/>
                <w:szCs w:val="20"/>
              </w:rPr>
            </w:pPr>
            <w:r w:rsidRPr="00F21A4A">
              <w:rPr>
                <w:rFonts w:ascii="Arial" w:hAnsi="Arial" w:cs="Arial"/>
                <w:sz w:val="20"/>
                <w:szCs w:val="20"/>
              </w:rPr>
              <w:t>EEO counseling, investigations and legal sufficiency reviews are conducted in-house, and the Agency has sufficient budget and staffing to timely, thoroughly and fairly process EEO complaints.  However, final agency decisions are issued by the Department and are oftentimes untimely due to limited staffing.  The Department is devising</w:t>
            </w:r>
            <w:r w:rsidR="00BF7EBD" w:rsidRPr="00F21A4A">
              <w:rPr>
                <w:rFonts w:ascii="Arial" w:hAnsi="Arial" w:cs="Arial"/>
                <w:sz w:val="20"/>
                <w:szCs w:val="20"/>
              </w:rPr>
              <w:t xml:space="preserve"> and implementing</w:t>
            </w:r>
            <w:r w:rsidRPr="00F21A4A">
              <w:rPr>
                <w:rFonts w:ascii="Arial" w:hAnsi="Arial" w:cs="Arial"/>
                <w:sz w:val="20"/>
                <w:szCs w:val="20"/>
              </w:rPr>
              <w:t xml:space="preserve"> a Part H corrective action plan to address this</w:t>
            </w:r>
            <w:r w:rsidR="00F16D0F" w:rsidRPr="00F21A4A">
              <w:rPr>
                <w:rFonts w:ascii="Arial" w:hAnsi="Arial" w:cs="Arial"/>
                <w:sz w:val="20"/>
                <w:szCs w:val="20"/>
              </w:rPr>
              <w:t xml:space="preserve"> Department-wide</w:t>
            </w:r>
            <w:r w:rsidRPr="00F21A4A">
              <w:rPr>
                <w:rFonts w:ascii="Arial" w:hAnsi="Arial" w:cs="Arial"/>
                <w:sz w:val="20"/>
                <w:szCs w:val="20"/>
              </w:rPr>
              <w:t xml:space="preserve"> program deficiency.</w:t>
            </w:r>
          </w:p>
        </w:tc>
        <w:tc>
          <w:tcPr>
            <w:tcW w:w="2250" w:type="dxa"/>
            <w:shd w:val="clear" w:color="auto" w:fill="FFFFFF"/>
          </w:tcPr>
          <w:p w14:paraId="1C3696FE" w14:textId="77777777" w:rsidR="000708CB" w:rsidRPr="00F21A4A" w:rsidRDefault="000708CB" w:rsidP="00DD54B4">
            <w:pPr>
              <w:jc w:val="center"/>
              <w:rPr>
                <w:rFonts w:ascii="Arial" w:hAnsi="Arial" w:cs="Arial"/>
                <w:sz w:val="20"/>
                <w:szCs w:val="20"/>
              </w:rPr>
            </w:pPr>
            <w:r w:rsidRPr="00F21A4A">
              <w:rPr>
                <w:rFonts w:ascii="Arial" w:hAnsi="Arial" w:cs="Arial"/>
                <w:sz w:val="20"/>
                <w:szCs w:val="20"/>
              </w:rPr>
              <w:t>E.5.b</w:t>
            </w:r>
          </w:p>
        </w:tc>
      </w:tr>
      <w:tr w:rsidR="000708CB" w:rsidRPr="008C4E5C" w14:paraId="3EF7C26F" w14:textId="77777777" w:rsidTr="00DD54B4">
        <w:tc>
          <w:tcPr>
            <w:tcW w:w="1818" w:type="dxa"/>
            <w:shd w:val="clear" w:color="auto" w:fill="auto"/>
          </w:tcPr>
          <w:p w14:paraId="674DD012"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B.4.a.</w:t>
            </w:r>
            <w:r>
              <w:rPr>
                <w:rFonts w:ascii="Arial" w:hAnsi="Arial" w:cs="Arial"/>
                <w:b/>
                <w:sz w:val="20"/>
                <w:szCs w:val="20"/>
              </w:rPr>
              <w:t>4</w:t>
            </w:r>
          </w:p>
        </w:tc>
        <w:tc>
          <w:tcPr>
            <w:tcW w:w="6660" w:type="dxa"/>
            <w:shd w:val="clear" w:color="auto" w:fill="auto"/>
          </w:tcPr>
          <w:p w14:paraId="2F34345B" w14:textId="77777777" w:rsidR="000708CB" w:rsidRPr="00F60D6C" w:rsidRDefault="000708CB" w:rsidP="00DD54B4">
            <w:pPr>
              <w:rPr>
                <w:rFonts w:ascii="Arial" w:hAnsi="Arial" w:cs="Arial"/>
                <w:color w:val="000000"/>
                <w:sz w:val="20"/>
                <w:szCs w:val="20"/>
                <w:highlight w:val="yellow"/>
              </w:rPr>
            </w:pPr>
            <w:proofErr w:type="gramStart"/>
            <w:r w:rsidRPr="00C004ED">
              <w:rPr>
                <w:rFonts w:ascii="Arial" w:hAnsi="Arial" w:cs="Arial"/>
                <w:color w:val="000000"/>
                <w:sz w:val="20"/>
                <w:szCs w:val="20"/>
              </w:rPr>
              <w:t>to</w:t>
            </w:r>
            <w:proofErr w:type="gramEnd"/>
            <w:r w:rsidRPr="00C004ED">
              <w:rPr>
                <w:rFonts w:ascii="Arial" w:hAnsi="Arial" w:cs="Arial"/>
                <w:color w:val="000000"/>
                <w:sz w:val="20"/>
                <w:szCs w:val="20"/>
              </w:rPr>
              <w:t xml:space="preserve"> provide all </w:t>
            </w:r>
            <w:r>
              <w:rPr>
                <w:rFonts w:ascii="Arial" w:hAnsi="Arial" w:cs="Arial"/>
                <w:color w:val="000000"/>
                <w:sz w:val="20"/>
                <w:szCs w:val="20"/>
              </w:rPr>
              <w:t xml:space="preserve">supervisors and </w:t>
            </w:r>
            <w:r w:rsidRPr="00C004ED">
              <w:rPr>
                <w:rFonts w:ascii="Arial" w:hAnsi="Arial" w:cs="Arial"/>
                <w:color w:val="000000"/>
                <w:sz w:val="20"/>
                <w:szCs w:val="20"/>
              </w:rPr>
              <w:t>employees with training on the EEO program, including</w:t>
            </w:r>
            <w:r w:rsidRPr="004B4041">
              <w:rPr>
                <w:rFonts w:ascii="Arial" w:hAnsi="Arial" w:cs="Arial"/>
                <w:color w:val="000000"/>
                <w:sz w:val="20"/>
                <w:szCs w:val="20"/>
              </w:rPr>
              <w:t xml:space="preserve"> but not limited to retaliation, harassment, religious accommodations, disability accommodations, the EEO complaint process, and ADR?</w:t>
            </w:r>
            <w:r w:rsidRPr="004A20AE">
              <w:t xml:space="preserve"> </w:t>
            </w:r>
            <w:r w:rsidRPr="004A20AE">
              <w:rPr>
                <w:rFonts w:ascii="Arial" w:hAnsi="Arial" w:cs="Arial"/>
                <w:color w:val="000000"/>
                <w:sz w:val="20"/>
                <w:szCs w:val="20"/>
              </w:rPr>
              <w:t>[see MD-715, II(B)</w:t>
            </w:r>
            <w:r>
              <w:rPr>
                <w:rFonts w:ascii="Arial" w:hAnsi="Arial" w:cs="Arial"/>
                <w:color w:val="000000"/>
                <w:sz w:val="20"/>
                <w:szCs w:val="20"/>
              </w:rPr>
              <w:t xml:space="preserve"> and III(C)</w:t>
            </w:r>
            <w:r w:rsidRPr="004A20AE">
              <w:rPr>
                <w:rFonts w:ascii="Arial" w:hAnsi="Arial" w:cs="Arial"/>
                <w:color w:val="000000"/>
                <w:sz w:val="20"/>
                <w:szCs w:val="20"/>
              </w:rPr>
              <w:t xml:space="preserve">] If not, please identify the type(s) of training with insufficient funding in </w:t>
            </w:r>
            <w:r w:rsidRPr="00DE3E88">
              <w:rPr>
                <w:rFonts w:ascii="Arial" w:hAnsi="Arial" w:cs="Arial"/>
                <w:color w:val="000000"/>
                <w:sz w:val="20"/>
                <w:szCs w:val="20"/>
              </w:rPr>
              <w:t xml:space="preserve">the comments column.  </w:t>
            </w:r>
          </w:p>
        </w:tc>
        <w:tc>
          <w:tcPr>
            <w:tcW w:w="1620" w:type="dxa"/>
            <w:shd w:val="clear" w:color="auto" w:fill="auto"/>
          </w:tcPr>
          <w:p w14:paraId="00C95D88" w14:textId="77777777" w:rsidR="000708CB" w:rsidRPr="00F60D6C" w:rsidRDefault="000708CB" w:rsidP="00DD54B4">
            <w:pPr>
              <w:rPr>
                <w:rFonts w:ascii="Arial" w:hAnsi="Arial" w:cs="Arial"/>
                <w:sz w:val="20"/>
                <w:szCs w:val="20"/>
                <w:highlight w:val="yellow"/>
              </w:rPr>
            </w:pPr>
            <w:r w:rsidRPr="001B33F0">
              <w:rPr>
                <w:rFonts w:ascii="Arial" w:hAnsi="Arial" w:cs="Arial"/>
                <w:sz w:val="20"/>
                <w:szCs w:val="20"/>
              </w:rPr>
              <w:t>Yes</w:t>
            </w:r>
          </w:p>
        </w:tc>
        <w:tc>
          <w:tcPr>
            <w:tcW w:w="2250" w:type="dxa"/>
            <w:shd w:val="clear" w:color="auto" w:fill="auto"/>
          </w:tcPr>
          <w:p w14:paraId="4815CF0C" w14:textId="77777777" w:rsidR="000708CB" w:rsidRPr="008C4E5C" w:rsidRDefault="000708CB" w:rsidP="001328AD">
            <w:pPr>
              <w:rPr>
                <w:rFonts w:ascii="Arial" w:hAnsi="Arial" w:cs="Arial"/>
                <w:sz w:val="20"/>
                <w:szCs w:val="20"/>
              </w:rPr>
            </w:pPr>
            <w:r>
              <w:rPr>
                <w:rFonts w:ascii="Arial" w:hAnsi="Arial" w:cs="Arial"/>
                <w:sz w:val="20"/>
                <w:szCs w:val="20"/>
              </w:rPr>
              <w:t xml:space="preserve">HRSA has sufficient funding to provide all supervisors and employees with training on the EEO </w:t>
            </w:r>
            <w:r>
              <w:rPr>
                <w:rFonts w:ascii="Arial" w:hAnsi="Arial" w:cs="Arial"/>
                <w:sz w:val="20"/>
                <w:szCs w:val="20"/>
              </w:rPr>
              <w:lastRenderedPageBreak/>
              <w:t xml:space="preserve">program.  Training is currently available on retaliation, harassment, reasonable accommodation, and unconscious bias.  </w:t>
            </w:r>
            <w:r w:rsidR="001328AD">
              <w:rPr>
                <w:rFonts w:ascii="Arial" w:hAnsi="Arial" w:cs="Arial"/>
                <w:sz w:val="20"/>
                <w:szCs w:val="20"/>
              </w:rPr>
              <w:t xml:space="preserve">Religious accommodations training was piloted in FY </w:t>
            </w:r>
            <w:r w:rsidR="00A109A3">
              <w:rPr>
                <w:rFonts w:ascii="Arial" w:hAnsi="Arial" w:cs="Arial"/>
                <w:sz w:val="20"/>
                <w:szCs w:val="20"/>
              </w:rPr>
              <w:t>20</w:t>
            </w:r>
            <w:r w:rsidR="001328AD">
              <w:rPr>
                <w:rFonts w:ascii="Arial" w:hAnsi="Arial" w:cs="Arial"/>
                <w:sz w:val="20"/>
                <w:szCs w:val="20"/>
              </w:rPr>
              <w:t>19 with a course launch to all HRSA employees expected in mid-FY 2020; t</w:t>
            </w:r>
            <w:r>
              <w:rPr>
                <w:rFonts w:ascii="Arial" w:hAnsi="Arial" w:cs="Arial"/>
                <w:sz w:val="20"/>
                <w:szCs w:val="20"/>
              </w:rPr>
              <w:t xml:space="preserve">he Agency will pilot </w:t>
            </w:r>
            <w:r w:rsidR="001328AD">
              <w:rPr>
                <w:rFonts w:ascii="Arial" w:hAnsi="Arial" w:cs="Arial"/>
                <w:sz w:val="20"/>
                <w:szCs w:val="20"/>
              </w:rPr>
              <w:t xml:space="preserve">the </w:t>
            </w:r>
            <w:r>
              <w:rPr>
                <w:rFonts w:ascii="Arial" w:hAnsi="Arial" w:cs="Arial"/>
                <w:sz w:val="20"/>
                <w:szCs w:val="20"/>
              </w:rPr>
              <w:t xml:space="preserve">EEO complaints process training, inclusive of ADR, in FY </w:t>
            </w:r>
            <w:r w:rsidR="001328AD">
              <w:rPr>
                <w:rFonts w:ascii="Arial" w:hAnsi="Arial" w:cs="Arial"/>
                <w:sz w:val="20"/>
                <w:szCs w:val="20"/>
              </w:rPr>
              <w:t>2020</w:t>
            </w:r>
            <w:r>
              <w:rPr>
                <w:rFonts w:ascii="Arial" w:hAnsi="Arial" w:cs="Arial"/>
                <w:sz w:val="20"/>
                <w:szCs w:val="20"/>
              </w:rPr>
              <w:t>.</w:t>
            </w:r>
          </w:p>
        </w:tc>
        <w:tc>
          <w:tcPr>
            <w:tcW w:w="2250" w:type="dxa"/>
            <w:shd w:val="clear" w:color="auto" w:fill="auto"/>
          </w:tcPr>
          <w:p w14:paraId="07B4D263" w14:textId="77777777" w:rsidR="000708CB" w:rsidRDefault="000708CB" w:rsidP="00DD54B4">
            <w:pPr>
              <w:jc w:val="center"/>
              <w:rPr>
                <w:rFonts w:ascii="Arial" w:hAnsi="Arial" w:cs="Arial"/>
                <w:sz w:val="20"/>
                <w:szCs w:val="20"/>
              </w:rPr>
            </w:pPr>
            <w:r>
              <w:rPr>
                <w:rFonts w:ascii="Arial" w:hAnsi="Arial" w:cs="Arial"/>
                <w:sz w:val="20"/>
                <w:szCs w:val="20"/>
              </w:rPr>
              <w:lastRenderedPageBreak/>
              <w:t>B.4.f &amp; B.4.g</w:t>
            </w:r>
          </w:p>
        </w:tc>
      </w:tr>
      <w:tr w:rsidR="000708CB" w:rsidRPr="008C4E5C" w14:paraId="5E67851C" w14:textId="77777777" w:rsidTr="00DD54B4">
        <w:tc>
          <w:tcPr>
            <w:tcW w:w="1818" w:type="dxa"/>
            <w:shd w:val="clear" w:color="auto" w:fill="FFFFFF"/>
          </w:tcPr>
          <w:p w14:paraId="41EAE514" w14:textId="77777777" w:rsidR="000708CB" w:rsidRPr="00D91FEC" w:rsidRDefault="000708CB" w:rsidP="00DD54B4">
            <w:pPr>
              <w:jc w:val="center"/>
              <w:rPr>
                <w:rFonts w:ascii="Arial" w:hAnsi="Arial" w:cs="Arial"/>
                <w:b/>
                <w:sz w:val="20"/>
                <w:szCs w:val="20"/>
              </w:rPr>
            </w:pPr>
            <w:r w:rsidRPr="00D91FEC">
              <w:rPr>
                <w:rFonts w:ascii="Arial" w:hAnsi="Arial" w:cs="Arial"/>
                <w:b/>
                <w:sz w:val="20"/>
                <w:szCs w:val="20"/>
              </w:rPr>
              <w:t>B.4.a.5</w:t>
            </w:r>
          </w:p>
        </w:tc>
        <w:tc>
          <w:tcPr>
            <w:tcW w:w="6660" w:type="dxa"/>
            <w:shd w:val="clear" w:color="auto" w:fill="FFFFFF"/>
          </w:tcPr>
          <w:p w14:paraId="6B63186A" w14:textId="77777777" w:rsidR="000708CB" w:rsidRPr="00D91FEC" w:rsidRDefault="000708CB" w:rsidP="00DD54B4">
            <w:pPr>
              <w:rPr>
                <w:rFonts w:ascii="Arial" w:hAnsi="Arial" w:cs="Arial"/>
                <w:color w:val="000000"/>
                <w:sz w:val="20"/>
                <w:szCs w:val="20"/>
              </w:rPr>
            </w:pPr>
            <w:proofErr w:type="gramStart"/>
            <w:r w:rsidRPr="00D91FEC">
              <w:rPr>
                <w:rFonts w:ascii="Arial" w:hAnsi="Arial" w:cs="Arial"/>
                <w:color w:val="000000"/>
                <w:sz w:val="20"/>
                <w:szCs w:val="20"/>
              </w:rPr>
              <w:t>to</w:t>
            </w:r>
            <w:proofErr w:type="gramEnd"/>
            <w:r w:rsidRPr="00D91FEC">
              <w:rPr>
                <w:rFonts w:ascii="Arial" w:hAnsi="Arial" w:cs="Arial"/>
                <w:color w:val="000000"/>
                <w:sz w:val="20"/>
                <w:szCs w:val="20"/>
              </w:rPr>
              <w:t xml:space="preserve"> conduct thorough, accurate, and effective field audits of the EEO programs in components and the field offices, if applicable?  [</w:t>
            </w:r>
            <w:r w:rsidRPr="00D91FEC">
              <w:rPr>
                <w:rFonts w:ascii="Arial" w:hAnsi="Arial" w:cs="Arial"/>
                <w:bCs/>
                <w:color w:val="000000"/>
                <w:sz w:val="20"/>
                <w:szCs w:val="20"/>
              </w:rPr>
              <w:t>see 29 CFR §1614.102(c)(2)</w:t>
            </w:r>
            <w:r w:rsidRPr="00D91FEC">
              <w:rPr>
                <w:rFonts w:ascii="Arial" w:hAnsi="Arial" w:cs="Arial"/>
                <w:color w:val="000000"/>
                <w:sz w:val="20"/>
                <w:szCs w:val="20"/>
              </w:rPr>
              <w:t>]</w:t>
            </w:r>
          </w:p>
        </w:tc>
        <w:tc>
          <w:tcPr>
            <w:tcW w:w="1620" w:type="dxa"/>
            <w:shd w:val="clear" w:color="auto" w:fill="FFFFFF"/>
          </w:tcPr>
          <w:p w14:paraId="53AC86C7" w14:textId="77777777" w:rsidR="000708CB" w:rsidRPr="00D91FEC" w:rsidRDefault="00564C1E" w:rsidP="00DD54B4">
            <w:pPr>
              <w:rPr>
                <w:rFonts w:ascii="Arial" w:hAnsi="Arial" w:cs="Arial"/>
                <w:sz w:val="20"/>
                <w:szCs w:val="20"/>
              </w:rPr>
            </w:pPr>
            <w:r w:rsidRPr="00D91FEC">
              <w:rPr>
                <w:rFonts w:ascii="Arial" w:hAnsi="Arial" w:cs="Arial"/>
                <w:sz w:val="20"/>
                <w:szCs w:val="20"/>
              </w:rPr>
              <w:t>N</w:t>
            </w:r>
            <w:r w:rsidR="00D91FEC">
              <w:rPr>
                <w:rFonts w:ascii="Arial" w:hAnsi="Arial" w:cs="Arial"/>
                <w:sz w:val="20"/>
                <w:szCs w:val="20"/>
              </w:rPr>
              <w:t>/</w:t>
            </w:r>
            <w:r w:rsidRPr="00D91FEC">
              <w:rPr>
                <w:rFonts w:ascii="Arial" w:hAnsi="Arial" w:cs="Arial"/>
                <w:sz w:val="20"/>
                <w:szCs w:val="20"/>
              </w:rPr>
              <w:t>A</w:t>
            </w:r>
          </w:p>
        </w:tc>
        <w:tc>
          <w:tcPr>
            <w:tcW w:w="2250" w:type="dxa"/>
            <w:shd w:val="clear" w:color="auto" w:fill="FFFFFF"/>
          </w:tcPr>
          <w:p w14:paraId="1CBB6C44" w14:textId="77777777" w:rsidR="000708CB" w:rsidRPr="00D91FEC" w:rsidRDefault="00A31521" w:rsidP="00A31521">
            <w:pPr>
              <w:rPr>
                <w:rFonts w:ascii="Arial" w:hAnsi="Arial" w:cs="Arial"/>
                <w:sz w:val="20"/>
                <w:szCs w:val="20"/>
              </w:rPr>
            </w:pPr>
            <w:r>
              <w:rPr>
                <w:rFonts w:ascii="Arial" w:hAnsi="Arial" w:cs="Arial"/>
                <w:sz w:val="20"/>
                <w:szCs w:val="20"/>
              </w:rPr>
              <w:t>HRSA does not have EEO representation in the ten regional offices; all EEO functions are centralized at headquarters.</w:t>
            </w:r>
          </w:p>
        </w:tc>
        <w:tc>
          <w:tcPr>
            <w:tcW w:w="2250" w:type="dxa"/>
            <w:shd w:val="clear" w:color="auto" w:fill="FFFFFF"/>
          </w:tcPr>
          <w:p w14:paraId="5D353CBA" w14:textId="77777777" w:rsidR="000708CB" w:rsidRPr="00D91FEC" w:rsidRDefault="000708CB" w:rsidP="00DD54B4">
            <w:pPr>
              <w:jc w:val="center"/>
              <w:rPr>
                <w:rFonts w:ascii="Arial" w:hAnsi="Arial" w:cs="Arial"/>
                <w:sz w:val="20"/>
                <w:szCs w:val="20"/>
              </w:rPr>
            </w:pPr>
            <w:r w:rsidRPr="00D91FEC">
              <w:rPr>
                <w:rFonts w:ascii="Arial" w:hAnsi="Arial" w:cs="Arial"/>
                <w:sz w:val="20"/>
                <w:szCs w:val="20"/>
              </w:rPr>
              <w:t>E.1.c</w:t>
            </w:r>
          </w:p>
        </w:tc>
      </w:tr>
      <w:tr w:rsidR="000708CB" w:rsidRPr="008C4E5C" w14:paraId="0F8E5F09" w14:textId="77777777" w:rsidTr="00DD54B4">
        <w:tc>
          <w:tcPr>
            <w:tcW w:w="1818" w:type="dxa"/>
            <w:shd w:val="clear" w:color="auto" w:fill="auto"/>
          </w:tcPr>
          <w:p w14:paraId="446A5F55"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B.4.a.</w:t>
            </w:r>
            <w:r>
              <w:rPr>
                <w:rFonts w:ascii="Arial" w:hAnsi="Arial" w:cs="Arial"/>
                <w:b/>
                <w:sz w:val="20"/>
                <w:szCs w:val="20"/>
              </w:rPr>
              <w:t>6</w:t>
            </w:r>
          </w:p>
        </w:tc>
        <w:tc>
          <w:tcPr>
            <w:tcW w:w="6660" w:type="dxa"/>
            <w:shd w:val="clear" w:color="auto" w:fill="auto"/>
          </w:tcPr>
          <w:p w14:paraId="3FD829C1" w14:textId="77777777" w:rsidR="000708CB" w:rsidRPr="006A6157" w:rsidRDefault="000708CB" w:rsidP="00DD54B4">
            <w:pPr>
              <w:rPr>
                <w:rFonts w:ascii="Arial" w:hAnsi="Arial" w:cs="Arial"/>
                <w:color w:val="000000"/>
                <w:sz w:val="20"/>
                <w:szCs w:val="20"/>
              </w:rPr>
            </w:pPr>
            <w:proofErr w:type="gramStart"/>
            <w:r w:rsidRPr="006A6157">
              <w:rPr>
                <w:rFonts w:ascii="Arial" w:hAnsi="Arial" w:cs="Arial"/>
                <w:color w:val="000000"/>
                <w:sz w:val="20"/>
                <w:szCs w:val="20"/>
              </w:rPr>
              <w:t>to</w:t>
            </w:r>
            <w:proofErr w:type="gramEnd"/>
            <w:r w:rsidRPr="006A6157">
              <w:rPr>
                <w:rFonts w:ascii="Arial" w:hAnsi="Arial" w:cs="Arial"/>
                <w:color w:val="000000"/>
                <w:sz w:val="20"/>
                <w:szCs w:val="20"/>
              </w:rPr>
              <w:t xml:space="preserve"> publish and distribute EEO materials (e.g. harassment policies, EEO posters, reasonable accommodations procedures)?</w:t>
            </w:r>
            <w:r>
              <w:t xml:space="preserve"> </w:t>
            </w:r>
            <w:r w:rsidRPr="00C004ED">
              <w:rPr>
                <w:rFonts w:ascii="Arial" w:hAnsi="Arial" w:cs="Arial"/>
                <w:color w:val="000000"/>
                <w:sz w:val="20"/>
                <w:szCs w:val="20"/>
              </w:rPr>
              <w:t>[see MD-715, II(</w:t>
            </w:r>
            <w:r>
              <w:rPr>
                <w:rFonts w:ascii="Arial" w:hAnsi="Arial" w:cs="Arial"/>
                <w:color w:val="000000"/>
                <w:sz w:val="20"/>
                <w:szCs w:val="20"/>
              </w:rPr>
              <w:t>B</w:t>
            </w:r>
            <w:r w:rsidRPr="00C004ED">
              <w:rPr>
                <w:rFonts w:ascii="Arial" w:hAnsi="Arial" w:cs="Arial"/>
                <w:color w:val="000000"/>
                <w:sz w:val="20"/>
                <w:szCs w:val="20"/>
              </w:rPr>
              <w:t>)]</w:t>
            </w:r>
          </w:p>
        </w:tc>
        <w:tc>
          <w:tcPr>
            <w:tcW w:w="1620" w:type="dxa"/>
            <w:shd w:val="clear" w:color="auto" w:fill="auto"/>
          </w:tcPr>
          <w:p w14:paraId="62C69DD7" w14:textId="77777777" w:rsidR="000708CB" w:rsidRPr="004B4041"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auto"/>
          </w:tcPr>
          <w:p w14:paraId="78A21AF1" w14:textId="77777777" w:rsidR="000708CB" w:rsidRPr="008C4E5C" w:rsidRDefault="000708CB" w:rsidP="00DD54B4">
            <w:pPr>
              <w:jc w:val="center"/>
              <w:rPr>
                <w:rFonts w:ascii="Arial" w:hAnsi="Arial" w:cs="Arial"/>
                <w:sz w:val="20"/>
                <w:szCs w:val="20"/>
              </w:rPr>
            </w:pPr>
          </w:p>
        </w:tc>
        <w:tc>
          <w:tcPr>
            <w:tcW w:w="2250" w:type="dxa"/>
            <w:shd w:val="clear" w:color="auto" w:fill="auto"/>
          </w:tcPr>
          <w:p w14:paraId="7DF08795" w14:textId="77777777" w:rsidR="000708CB" w:rsidRDefault="000708CB" w:rsidP="00DD54B4">
            <w:pPr>
              <w:jc w:val="center"/>
              <w:rPr>
                <w:rFonts w:ascii="Arial" w:hAnsi="Arial" w:cs="Arial"/>
                <w:sz w:val="20"/>
                <w:szCs w:val="20"/>
              </w:rPr>
            </w:pPr>
            <w:r>
              <w:rPr>
                <w:rFonts w:ascii="Arial" w:hAnsi="Arial" w:cs="Arial"/>
                <w:sz w:val="20"/>
                <w:szCs w:val="20"/>
              </w:rPr>
              <w:t>B.4.c</w:t>
            </w:r>
          </w:p>
        </w:tc>
      </w:tr>
      <w:tr w:rsidR="000708CB" w:rsidRPr="008C4E5C" w14:paraId="7D6BA9D5" w14:textId="77777777" w:rsidTr="00DD54B4">
        <w:tc>
          <w:tcPr>
            <w:tcW w:w="1818" w:type="dxa"/>
            <w:shd w:val="clear" w:color="auto" w:fill="auto"/>
          </w:tcPr>
          <w:p w14:paraId="63E09224" w14:textId="77777777" w:rsidR="000708CB" w:rsidRPr="00D91FEC" w:rsidRDefault="000708CB" w:rsidP="00DD54B4">
            <w:pPr>
              <w:jc w:val="center"/>
              <w:rPr>
                <w:rFonts w:ascii="Arial" w:hAnsi="Arial" w:cs="Arial"/>
                <w:b/>
                <w:sz w:val="20"/>
                <w:szCs w:val="20"/>
              </w:rPr>
            </w:pPr>
            <w:r w:rsidRPr="00D91FEC">
              <w:rPr>
                <w:rFonts w:ascii="Arial" w:hAnsi="Arial" w:cs="Arial"/>
                <w:b/>
                <w:sz w:val="20"/>
                <w:szCs w:val="20"/>
              </w:rPr>
              <w:t>B.4.a.7</w:t>
            </w:r>
          </w:p>
        </w:tc>
        <w:tc>
          <w:tcPr>
            <w:tcW w:w="6660" w:type="dxa"/>
            <w:shd w:val="clear" w:color="auto" w:fill="auto"/>
          </w:tcPr>
          <w:p w14:paraId="39535FEC" w14:textId="77777777" w:rsidR="000708CB" w:rsidRPr="00D91FEC" w:rsidRDefault="000708CB" w:rsidP="00DD54B4">
            <w:pPr>
              <w:rPr>
                <w:rFonts w:ascii="Arial" w:hAnsi="Arial" w:cs="Arial"/>
                <w:color w:val="000000"/>
                <w:sz w:val="20"/>
                <w:szCs w:val="20"/>
              </w:rPr>
            </w:pPr>
            <w:proofErr w:type="gramStart"/>
            <w:r w:rsidRPr="00D91FEC">
              <w:rPr>
                <w:rFonts w:ascii="Arial" w:hAnsi="Arial" w:cs="Arial"/>
                <w:color w:val="000000"/>
                <w:sz w:val="20"/>
                <w:szCs w:val="20"/>
              </w:rPr>
              <w:t>to</w:t>
            </w:r>
            <w:proofErr w:type="gramEnd"/>
            <w:r w:rsidRPr="00D91FEC">
              <w:rPr>
                <w:rFonts w:ascii="Arial" w:hAnsi="Arial" w:cs="Arial"/>
                <w:color w:val="000000"/>
                <w:sz w:val="20"/>
                <w:szCs w:val="20"/>
              </w:rPr>
              <w:t xml:space="preserve"> maintain accurate data collection and tracking systems for the following types of data: complaint tracking, workforce demographics, and applicant flow data? [</w:t>
            </w:r>
            <w:proofErr w:type="gramStart"/>
            <w:r w:rsidRPr="00D91FEC">
              <w:rPr>
                <w:rFonts w:ascii="Arial" w:hAnsi="Arial" w:cs="Arial"/>
                <w:color w:val="000000"/>
                <w:sz w:val="20"/>
                <w:szCs w:val="20"/>
              </w:rPr>
              <w:t>see</w:t>
            </w:r>
            <w:proofErr w:type="gramEnd"/>
            <w:r w:rsidRPr="00D91FEC">
              <w:rPr>
                <w:rFonts w:ascii="Arial" w:hAnsi="Arial" w:cs="Arial"/>
                <w:color w:val="000000"/>
                <w:sz w:val="20"/>
                <w:szCs w:val="20"/>
              </w:rPr>
              <w:t xml:space="preserve"> MD-715, II(E)].  If not, please identify the systems with insufficient funding in the comments section.</w:t>
            </w:r>
          </w:p>
        </w:tc>
        <w:tc>
          <w:tcPr>
            <w:tcW w:w="1620" w:type="dxa"/>
            <w:shd w:val="clear" w:color="auto" w:fill="auto"/>
          </w:tcPr>
          <w:p w14:paraId="4E93A957" w14:textId="77777777" w:rsidR="000708CB" w:rsidRPr="00D91FEC" w:rsidRDefault="000708CB" w:rsidP="00DD54B4">
            <w:pPr>
              <w:rPr>
                <w:rFonts w:ascii="Arial" w:hAnsi="Arial" w:cs="Arial"/>
                <w:sz w:val="20"/>
                <w:szCs w:val="20"/>
              </w:rPr>
            </w:pPr>
            <w:r w:rsidRPr="00D91FEC">
              <w:rPr>
                <w:rFonts w:ascii="Arial" w:hAnsi="Arial" w:cs="Arial"/>
                <w:sz w:val="20"/>
                <w:szCs w:val="20"/>
              </w:rPr>
              <w:t>Yes</w:t>
            </w:r>
          </w:p>
        </w:tc>
        <w:tc>
          <w:tcPr>
            <w:tcW w:w="2250" w:type="dxa"/>
            <w:shd w:val="clear" w:color="auto" w:fill="auto"/>
          </w:tcPr>
          <w:p w14:paraId="11D448D3" w14:textId="77777777" w:rsidR="000708CB" w:rsidRPr="00D91FEC" w:rsidRDefault="000708CB" w:rsidP="00DD54B4">
            <w:pPr>
              <w:jc w:val="center"/>
              <w:rPr>
                <w:rFonts w:ascii="Arial" w:hAnsi="Arial" w:cs="Arial"/>
                <w:sz w:val="20"/>
                <w:szCs w:val="20"/>
              </w:rPr>
            </w:pPr>
          </w:p>
        </w:tc>
        <w:tc>
          <w:tcPr>
            <w:tcW w:w="2250" w:type="dxa"/>
            <w:shd w:val="clear" w:color="auto" w:fill="auto"/>
          </w:tcPr>
          <w:p w14:paraId="17FA6E71" w14:textId="77777777" w:rsidR="000708CB" w:rsidRPr="00D91FEC" w:rsidRDefault="000708CB" w:rsidP="00DD54B4">
            <w:pPr>
              <w:jc w:val="center"/>
              <w:rPr>
                <w:rFonts w:ascii="Arial" w:hAnsi="Arial" w:cs="Arial"/>
                <w:sz w:val="20"/>
                <w:szCs w:val="20"/>
              </w:rPr>
            </w:pPr>
            <w:r w:rsidRPr="00D91FEC">
              <w:rPr>
                <w:rFonts w:ascii="Arial" w:hAnsi="Arial" w:cs="Arial"/>
                <w:sz w:val="20"/>
                <w:szCs w:val="20"/>
              </w:rPr>
              <w:t>New</w:t>
            </w:r>
          </w:p>
        </w:tc>
      </w:tr>
      <w:tr w:rsidR="000708CB" w:rsidRPr="008C4E5C" w14:paraId="3FBFD87A" w14:textId="77777777" w:rsidTr="00DD54B4">
        <w:trPr>
          <w:trHeight w:val="233"/>
        </w:trPr>
        <w:tc>
          <w:tcPr>
            <w:tcW w:w="1818" w:type="dxa"/>
            <w:shd w:val="clear" w:color="auto" w:fill="auto"/>
          </w:tcPr>
          <w:p w14:paraId="265F46D8"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B.4.a.8</w:t>
            </w:r>
          </w:p>
        </w:tc>
        <w:tc>
          <w:tcPr>
            <w:tcW w:w="6660" w:type="dxa"/>
            <w:shd w:val="clear" w:color="auto" w:fill="auto"/>
          </w:tcPr>
          <w:p w14:paraId="302D86B0" w14:textId="77777777" w:rsidR="000708CB" w:rsidRPr="00A617AA" w:rsidDel="0013105F" w:rsidRDefault="000708CB" w:rsidP="00DD54B4">
            <w:pPr>
              <w:rPr>
                <w:rFonts w:ascii="Arial" w:hAnsi="Arial" w:cs="Arial"/>
                <w:color w:val="000000"/>
                <w:sz w:val="20"/>
                <w:szCs w:val="20"/>
              </w:rPr>
            </w:pPr>
            <w:proofErr w:type="gramStart"/>
            <w:r w:rsidRPr="00A617AA">
              <w:rPr>
                <w:rFonts w:ascii="Arial" w:hAnsi="Arial" w:cs="Arial"/>
                <w:color w:val="000000"/>
                <w:sz w:val="20"/>
                <w:szCs w:val="20"/>
              </w:rPr>
              <w:t>to</w:t>
            </w:r>
            <w:proofErr w:type="gramEnd"/>
            <w:r w:rsidRPr="00A617AA">
              <w:rPr>
                <w:rFonts w:ascii="Arial" w:hAnsi="Arial" w:cs="Arial"/>
                <w:color w:val="000000"/>
                <w:sz w:val="20"/>
                <w:szCs w:val="20"/>
              </w:rPr>
              <w:t xml:space="preserve"> effectively </w:t>
            </w:r>
            <w:r>
              <w:rPr>
                <w:rFonts w:ascii="Arial" w:hAnsi="Arial" w:cs="Arial"/>
                <w:color w:val="000000"/>
                <w:sz w:val="20"/>
                <w:szCs w:val="20"/>
              </w:rPr>
              <w:t xml:space="preserve">administer </w:t>
            </w:r>
            <w:r w:rsidRPr="00A617AA">
              <w:rPr>
                <w:rFonts w:ascii="Arial" w:hAnsi="Arial" w:cs="Arial"/>
                <w:color w:val="000000"/>
                <w:sz w:val="20"/>
                <w:szCs w:val="20"/>
              </w:rPr>
              <w:t xml:space="preserve">its special emphasis programs </w:t>
            </w:r>
            <w:r>
              <w:rPr>
                <w:rFonts w:ascii="Arial" w:hAnsi="Arial" w:cs="Arial"/>
                <w:color w:val="000000"/>
                <w:sz w:val="20"/>
                <w:szCs w:val="20"/>
              </w:rPr>
              <w:t>(such as,</w:t>
            </w:r>
            <w:r w:rsidRPr="0048135C">
              <w:rPr>
                <w:rFonts w:ascii="Arial" w:hAnsi="Arial" w:cs="Arial"/>
                <w:color w:val="000000"/>
                <w:sz w:val="20"/>
                <w:szCs w:val="20"/>
              </w:rPr>
              <w:t xml:space="preserve"> Federal Women’s Program, Hispanic Employment Program, </w:t>
            </w:r>
            <w:r>
              <w:rPr>
                <w:rFonts w:ascii="Arial" w:hAnsi="Arial" w:cs="Arial"/>
                <w:color w:val="000000"/>
                <w:sz w:val="20"/>
                <w:szCs w:val="20"/>
              </w:rPr>
              <w:t xml:space="preserve">and </w:t>
            </w:r>
            <w:r w:rsidRPr="0048135C">
              <w:rPr>
                <w:rFonts w:ascii="Arial" w:hAnsi="Arial" w:cs="Arial"/>
                <w:color w:val="000000"/>
                <w:sz w:val="20"/>
                <w:szCs w:val="20"/>
              </w:rPr>
              <w:t>People with Disabilities Program Manager)</w:t>
            </w:r>
            <w:r w:rsidRPr="00A617AA">
              <w:rPr>
                <w:rFonts w:ascii="Arial" w:hAnsi="Arial" w:cs="Arial"/>
                <w:color w:val="000000"/>
                <w:sz w:val="20"/>
                <w:szCs w:val="20"/>
              </w:rPr>
              <w:t>?</w:t>
            </w:r>
            <w:r w:rsidRPr="00F60D6C">
              <w:rPr>
                <w:rFonts w:ascii="Arial" w:hAnsi="Arial" w:cs="Arial"/>
                <w:color w:val="000000"/>
                <w:sz w:val="20"/>
                <w:szCs w:val="20"/>
              </w:rPr>
              <w:t xml:space="preserve"> [</w:t>
            </w:r>
            <w:r>
              <w:rPr>
                <w:rFonts w:ascii="Arial" w:hAnsi="Arial" w:cs="Arial"/>
                <w:color w:val="000000"/>
                <w:sz w:val="20"/>
                <w:szCs w:val="20"/>
              </w:rPr>
              <w:t>5 USC § 7201; 38 USC § 4214; 5 CFR § 720.204; 5 CFR § 213.3102(t) and (u); 5 CFR § 315.709</w:t>
            </w:r>
            <w:r w:rsidRPr="00AA32E0">
              <w:rPr>
                <w:rFonts w:ascii="Arial" w:hAnsi="Arial" w:cs="Arial"/>
                <w:color w:val="000000"/>
                <w:sz w:val="20"/>
                <w:szCs w:val="20"/>
              </w:rPr>
              <w:t>]</w:t>
            </w:r>
          </w:p>
        </w:tc>
        <w:tc>
          <w:tcPr>
            <w:tcW w:w="1620" w:type="dxa"/>
            <w:shd w:val="clear" w:color="auto" w:fill="auto"/>
          </w:tcPr>
          <w:p w14:paraId="5D94ECF2" w14:textId="77777777" w:rsidR="000708CB" w:rsidRPr="00F60D6C" w:rsidRDefault="000708CB" w:rsidP="00DD54B4">
            <w:pPr>
              <w:rPr>
                <w:rFonts w:ascii="Arial" w:hAnsi="Arial" w:cs="Arial"/>
                <w:sz w:val="20"/>
                <w:szCs w:val="20"/>
                <w:highlight w:val="yellow"/>
              </w:rPr>
            </w:pPr>
            <w:r w:rsidRPr="001B33F0">
              <w:rPr>
                <w:rFonts w:ascii="Arial" w:hAnsi="Arial" w:cs="Arial"/>
                <w:sz w:val="20"/>
                <w:szCs w:val="20"/>
              </w:rPr>
              <w:t>Yes</w:t>
            </w:r>
          </w:p>
        </w:tc>
        <w:tc>
          <w:tcPr>
            <w:tcW w:w="2250" w:type="dxa"/>
            <w:shd w:val="clear" w:color="auto" w:fill="auto"/>
          </w:tcPr>
          <w:p w14:paraId="3552E60B" w14:textId="77777777" w:rsidR="000708CB" w:rsidRDefault="000708CB" w:rsidP="00DD54B4">
            <w:pPr>
              <w:jc w:val="center"/>
              <w:rPr>
                <w:rFonts w:ascii="Arial" w:hAnsi="Arial" w:cs="Arial"/>
                <w:sz w:val="20"/>
                <w:szCs w:val="20"/>
              </w:rPr>
            </w:pPr>
          </w:p>
        </w:tc>
        <w:tc>
          <w:tcPr>
            <w:tcW w:w="2250" w:type="dxa"/>
            <w:shd w:val="clear" w:color="auto" w:fill="auto"/>
          </w:tcPr>
          <w:p w14:paraId="484FFD93" w14:textId="77777777" w:rsidR="000708CB" w:rsidRDefault="000708CB" w:rsidP="00DD54B4">
            <w:pPr>
              <w:jc w:val="center"/>
              <w:rPr>
                <w:rFonts w:ascii="Arial" w:hAnsi="Arial" w:cs="Arial"/>
                <w:sz w:val="20"/>
                <w:szCs w:val="20"/>
              </w:rPr>
            </w:pPr>
            <w:r>
              <w:rPr>
                <w:rFonts w:ascii="Arial" w:hAnsi="Arial" w:cs="Arial"/>
                <w:sz w:val="20"/>
                <w:szCs w:val="20"/>
              </w:rPr>
              <w:t>B.3.c, B.3.c.1, B.3.c.2, &amp; B.3.c.3</w:t>
            </w:r>
          </w:p>
        </w:tc>
      </w:tr>
      <w:tr w:rsidR="000708CB" w:rsidRPr="008C4E5C" w14:paraId="6A0C795F" w14:textId="77777777" w:rsidTr="00DD54B4">
        <w:trPr>
          <w:trHeight w:val="98"/>
        </w:trPr>
        <w:tc>
          <w:tcPr>
            <w:tcW w:w="1818" w:type="dxa"/>
            <w:shd w:val="clear" w:color="auto" w:fill="FFFFFF"/>
          </w:tcPr>
          <w:p w14:paraId="3DE0A5A0"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B.4.a.9</w:t>
            </w:r>
          </w:p>
        </w:tc>
        <w:tc>
          <w:tcPr>
            <w:tcW w:w="6660" w:type="dxa"/>
            <w:shd w:val="clear" w:color="auto" w:fill="FFFFFF"/>
          </w:tcPr>
          <w:p w14:paraId="6E3EB4C7" w14:textId="77777777" w:rsidR="000708CB" w:rsidRPr="00AE4A07" w:rsidRDefault="000708CB" w:rsidP="00DD54B4">
            <w:pPr>
              <w:rPr>
                <w:rFonts w:ascii="Arial" w:hAnsi="Arial" w:cs="Arial"/>
                <w:color w:val="000000"/>
                <w:sz w:val="20"/>
                <w:szCs w:val="20"/>
              </w:rPr>
            </w:pPr>
            <w:proofErr w:type="gramStart"/>
            <w:r w:rsidRPr="00A617AA">
              <w:rPr>
                <w:rFonts w:ascii="Arial" w:hAnsi="Arial" w:cs="Arial"/>
                <w:color w:val="000000"/>
                <w:sz w:val="20"/>
                <w:szCs w:val="20"/>
              </w:rPr>
              <w:t>to</w:t>
            </w:r>
            <w:proofErr w:type="gramEnd"/>
            <w:r w:rsidRPr="00A617AA">
              <w:rPr>
                <w:rFonts w:ascii="Arial" w:hAnsi="Arial" w:cs="Arial"/>
                <w:color w:val="000000"/>
                <w:sz w:val="20"/>
                <w:szCs w:val="20"/>
              </w:rPr>
              <w:t xml:space="preserve"> effectively </w:t>
            </w:r>
            <w:r>
              <w:rPr>
                <w:rFonts w:ascii="Arial" w:hAnsi="Arial" w:cs="Arial"/>
                <w:color w:val="000000"/>
                <w:sz w:val="20"/>
                <w:szCs w:val="20"/>
              </w:rPr>
              <w:t>manage</w:t>
            </w:r>
            <w:r w:rsidRPr="00A617AA">
              <w:rPr>
                <w:rFonts w:ascii="Arial" w:hAnsi="Arial" w:cs="Arial"/>
                <w:color w:val="000000"/>
                <w:sz w:val="20"/>
                <w:szCs w:val="20"/>
              </w:rPr>
              <w:t xml:space="preserve"> its anti-harassment </w:t>
            </w:r>
            <w:r w:rsidRPr="00E03C4E">
              <w:rPr>
                <w:rFonts w:ascii="Arial" w:hAnsi="Arial" w:cs="Arial"/>
                <w:color w:val="000000"/>
                <w:sz w:val="20"/>
                <w:szCs w:val="20"/>
              </w:rPr>
              <w:t>program? [</w:t>
            </w:r>
            <w:proofErr w:type="gramStart"/>
            <w:r w:rsidRPr="00E03C4E">
              <w:rPr>
                <w:rFonts w:ascii="Arial" w:hAnsi="Arial" w:cs="Arial"/>
                <w:color w:val="000000"/>
                <w:sz w:val="20"/>
                <w:szCs w:val="20"/>
              </w:rPr>
              <w:t>see</w:t>
            </w:r>
            <w:proofErr w:type="gramEnd"/>
            <w:r w:rsidRPr="00E03C4E">
              <w:rPr>
                <w:rFonts w:ascii="Arial" w:hAnsi="Arial" w:cs="Arial"/>
                <w:color w:val="000000"/>
                <w:sz w:val="20"/>
                <w:szCs w:val="20"/>
              </w:rPr>
              <w:t xml:space="preserve"> MD-715 Instructions, Sec. I); EEOC Enforcement Guid</w:t>
            </w:r>
            <w:r>
              <w:rPr>
                <w:rFonts w:ascii="Arial" w:hAnsi="Arial" w:cs="Arial"/>
                <w:color w:val="000000"/>
                <w:sz w:val="20"/>
                <w:szCs w:val="20"/>
              </w:rPr>
              <w:t xml:space="preserve">ance on Vicarious </w:t>
            </w:r>
            <w:r>
              <w:rPr>
                <w:rFonts w:ascii="Arial" w:hAnsi="Arial" w:cs="Arial"/>
                <w:color w:val="000000"/>
                <w:sz w:val="20"/>
                <w:szCs w:val="20"/>
              </w:rPr>
              <w:lastRenderedPageBreak/>
              <w:t>Employer Liability for Unlawful Harassment by Supervisors (1999), § V.C.1</w:t>
            </w:r>
            <w:r w:rsidRPr="00A617AA">
              <w:rPr>
                <w:rFonts w:ascii="Arial" w:hAnsi="Arial" w:cs="Arial"/>
                <w:color w:val="000000"/>
                <w:sz w:val="20"/>
                <w:szCs w:val="20"/>
              </w:rPr>
              <w:t>]</w:t>
            </w:r>
          </w:p>
        </w:tc>
        <w:tc>
          <w:tcPr>
            <w:tcW w:w="1620" w:type="dxa"/>
            <w:shd w:val="clear" w:color="auto" w:fill="FFFFFF"/>
          </w:tcPr>
          <w:p w14:paraId="76AA2555" w14:textId="77777777" w:rsidR="000708CB" w:rsidRPr="008C4E5C" w:rsidRDefault="000708CB" w:rsidP="00DD54B4">
            <w:pPr>
              <w:rPr>
                <w:rFonts w:ascii="Arial" w:hAnsi="Arial" w:cs="Arial"/>
                <w:sz w:val="20"/>
                <w:szCs w:val="20"/>
              </w:rPr>
            </w:pPr>
            <w:r>
              <w:rPr>
                <w:rFonts w:ascii="Arial" w:hAnsi="Arial" w:cs="Arial"/>
                <w:sz w:val="20"/>
                <w:szCs w:val="20"/>
              </w:rPr>
              <w:lastRenderedPageBreak/>
              <w:t>Yes</w:t>
            </w:r>
          </w:p>
        </w:tc>
        <w:tc>
          <w:tcPr>
            <w:tcW w:w="2250" w:type="dxa"/>
            <w:shd w:val="clear" w:color="auto" w:fill="FFFFFF"/>
          </w:tcPr>
          <w:p w14:paraId="78673592" w14:textId="77777777" w:rsidR="000708CB" w:rsidRPr="008C4E5C" w:rsidRDefault="000708CB" w:rsidP="00DD54B4">
            <w:pPr>
              <w:jc w:val="center"/>
              <w:rPr>
                <w:rFonts w:ascii="Arial" w:hAnsi="Arial" w:cs="Arial"/>
                <w:sz w:val="20"/>
                <w:szCs w:val="20"/>
              </w:rPr>
            </w:pPr>
          </w:p>
        </w:tc>
        <w:tc>
          <w:tcPr>
            <w:tcW w:w="2250" w:type="dxa"/>
            <w:shd w:val="clear" w:color="auto" w:fill="FFFFFF"/>
          </w:tcPr>
          <w:p w14:paraId="2A7F2072" w14:textId="77777777"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14:paraId="13D7F8B3" w14:textId="77777777" w:rsidTr="00DD54B4">
        <w:tc>
          <w:tcPr>
            <w:tcW w:w="1818" w:type="dxa"/>
            <w:shd w:val="clear" w:color="auto" w:fill="auto"/>
          </w:tcPr>
          <w:p w14:paraId="7B99280C"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B.4.a.10</w:t>
            </w:r>
          </w:p>
        </w:tc>
        <w:tc>
          <w:tcPr>
            <w:tcW w:w="6660" w:type="dxa"/>
            <w:shd w:val="clear" w:color="auto" w:fill="auto"/>
          </w:tcPr>
          <w:p w14:paraId="3DA23BD6" w14:textId="77777777" w:rsidR="000708CB" w:rsidRPr="00A617AA" w:rsidRDefault="000708CB" w:rsidP="00DD54B4">
            <w:pPr>
              <w:rPr>
                <w:rFonts w:ascii="Arial" w:hAnsi="Arial" w:cs="Arial"/>
                <w:color w:val="000000"/>
                <w:sz w:val="20"/>
                <w:szCs w:val="20"/>
              </w:rPr>
            </w:pPr>
            <w:proofErr w:type="gramStart"/>
            <w:r w:rsidRPr="00A617AA">
              <w:rPr>
                <w:rFonts w:ascii="Arial" w:hAnsi="Arial" w:cs="Arial"/>
                <w:color w:val="000000"/>
                <w:sz w:val="20"/>
                <w:szCs w:val="20"/>
              </w:rPr>
              <w:t>to</w:t>
            </w:r>
            <w:proofErr w:type="gramEnd"/>
            <w:r w:rsidRPr="00A617AA">
              <w:rPr>
                <w:rFonts w:ascii="Arial" w:hAnsi="Arial" w:cs="Arial"/>
                <w:color w:val="000000"/>
                <w:sz w:val="20"/>
                <w:szCs w:val="20"/>
              </w:rPr>
              <w:t xml:space="preserve"> effectively manage its reasonable accommodation program?</w:t>
            </w:r>
            <w:r w:rsidRPr="00F60D6C">
              <w:rPr>
                <w:rFonts w:ascii="Arial" w:hAnsi="Arial" w:cs="Arial"/>
                <w:color w:val="000000"/>
                <w:sz w:val="20"/>
                <w:szCs w:val="20"/>
              </w:rPr>
              <w:t xml:space="preserve"> </w:t>
            </w:r>
            <w:r w:rsidRPr="00A617AA">
              <w:rPr>
                <w:rFonts w:ascii="Arial" w:hAnsi="Arial" w:cs="Arial"/>
                <w:color w:val="000000"/>
                <w:sz w:val="20"/>
                <w:szCs w:val="20"/>
              </w:rPr>
              <w:t>[</w:t>
            </w:r>
            <w:r w:rsidRPr="00D5033A">
              <w:rPr>
                <w:rFonts w:ascii="Arial" w:hAnsi="Arial" w:cs="Arial"/>
                <w:color w:val="000000"/>
                <w:sz w:val="20"/>
                <w:szCs w:val="20"/>
              </w:rPr>
              <w:t xml:space="preserve">see </w:t>
            </w:r>
            <w:r>
              <w:rPr>
                <w:rFonts w:ascii="Arial" w:hAnsi="Arial" w:cs="Arial"/>
                <w:bCs/>
                <w:sz w:val="20"/>
                <w:szCs w:val="20"/>
              </w:rPr>
              <w:t>29 CFR § 1614.</w:t>
            </w:r>
            <w:r w:rsidRPr="00F60D6C">
              <w:rPr>
                <w:rFonts w:ascii="Arial" w:hAnsi="Arial" w:cs="Arial"/>
                <w:bCs/>
                <w:sz w:val="20"/>
                <w:szCs w:val="20"/>
              </w:rPr>
              <w:t>2</w:t>
            </w:r>
            <w:r>
              <w:rPr>
                <w:rFonts w:ascii="Arial" w:hAnsi="Arial" w:cs="Arial"/>
                <w:bCs/>
                <w:sz w:val="20"/>
                <w:szCs w:val="20"/>
              </w:rPr>
              <w:t>03</w:t>
            </w:r>
            <w:r w:rsidRPr="00F60D6C">
              <w:rPr>
                <w:rFonts w:ascii="Arial" w:hAnsi="Arial" w:cs="Arial"/>
                <w:bCs/>
                <w:sz w:val="20"/>
                <w:szCs w:val="20"/>
              </w:rPr>
              <w:t>(</w:t>
            </w:r>
            <w:r>
              <w:rPr>
                <w:rFonts w:ascii="Arial" w:hAnsi="Arial" w:cs="Arial"/>
                <w:bCs/>
                <w:sz w:val="20"/>
                <w:szCs w:val="20"/>
              </w:rPr>
              <w:t>d</w:t>
            </w:r>
            <w:r w:rsidRPr="00F60D6C">
              <w:rPr>
                <w:rFonts w:ascii="Arial" w:hAnsi="Arial" w:cs="Arial"/>
                <w:bCs/>
                <w:sz w:val="20"/>
                <w:szCs w:val="20"/>
              </w:rPr>
              <w:t>)(</w:t>
            </w:r>
            <w:r>
              <w:rPr>
                <w:rFonts w:ascii="Arial" w:hAnsi="Arial" w:cs="Arial"/>
                <w:bCs/>
                <w:sz w:val="20"/>
                <w:szCs w:val="20"/>
              </w:rPr>
              <w:t>4</w:t>
            </w:r>
            <w:r w:rsidRPr="00F60D6C">
              <w:rPr>
                <w:rFonts w:ascii="Arial" w:hAnsi="Arial" w:cs="Arial"/>
                <w:bCs/>
                <w:sz w:val="20"/>
                <w:szCs w:val="20"/>
              </w:rPr>
              <w:t>)</w:t>
            </w:r>
            <w:r>
              <w:rPr>
                <w:rFonts w:ascii="Arial" w:hAnsi="Arial" w:cs="Arial"/>
                <w:bCs/>
                <w:sz w:val="20"/>
                <w:szCs w:val="20"/>
              </w:rPr>
              <w:t>(ii)</w:t>
            </w:r>
            <w:r w:rsidRPr="00A617AA">
              <w:rPr>
                <w:rFonts w:ascii="Arial" w:hAnsi="Arial" w:cs="Arial"/>
                <w:color w:val="000000"/>
                <w:sz w:val="20"/>
                <w:szCs w:val="20"/>
              </w:rPr>
              <w:t>]</w:t>
            </w:r>
            <w:r w:rsidRPr="00F60D6C">
              <w:rPr>
                <w:rFonts w:ascii="Arial" w:hAnsi="Arial" w:cs="Arial"/>
                <w:color w:val="000000"/>
                <w:sz w:val="20"/>
                <w:szCs w:val="20"/>
              </w:rPr>
              <w:t xml:space="preserve"> </w:t>
            </w:r>
          </w:p>
        </w:tc>
        <w:tc>
          <w:tcPr>
            <w:tcW w:w="1620" w:type="dxa"/>
            <w:shd w:val="clear" w:color="auto" w:fill="auto"/>
          </w:tcPr>
          <w:p w14:paraId="13DE54BD" w14:textId="77777777"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auto"/>
          </w:tcPr>
          <w:p w14:paraId="5365A1E3" w14:textId="77777777" w:rsidR="000708CB" w:rsidRPr="008C4E5C" w:rsidRDefault="000708CB" w:rsidP="00DD54B4">
            <w:pPr>
              <w:jc w:val="center"/>
              <w:rPr>
                <w:rFonts w:ascii="Arial" w:hAnsi="Arial" w:cs="Arial"/>
                <w:sz w:val="20"/>
                <w:szCs w:val="20"/>
              </w:rPr>
            </w:pPr>
          </w:p>
        </w:tc>
        <w:tc>
          <w:tcPr>
            <w:tcW w:w="2250" w:type="dxa"/>
            <w:shd w:val="clear" w:color="auto" w:fill="auto"/>
          </w:tcPr>
          <w:p w14:paraId="7D006963" w14:textId="77777777" w:rsidR="000708CB" w:rsidRDefault="000708CB" w:rsidP="00DD54B4">
            <w:pPr>
              <w:jc w:val="center"/>
              <w:rPr>
                <w:rFonts w:ascii="Arial" w:hAnsi="Arial" w:cs="Arial"/>
                <w:sz w:val="20"/>
                <w:szCs w:val="20"/>
              </w:rPr>
            </w:pPr>
            <w:r>
              <w:rPr>
                <w:rFonts w:ascii="Arial" w:hAnsi="Arial" w:cs="Arial"/>
                <w:sz w:val="20"/>
                <w:szCs w:val="20"/>
              </w:rPr>
              <w:t>B.4.d</w:t>
            </w:r>
          </w:p>
        </w:tc>
      </w:tr>
      <w:tr w:rsidR="000708CB" w:rsidRPr="008C4E5C" w14:paraId="0C74402A" w14:textId="77777777" w:rsidTr="00DD54B4">
        <w:tc>
          <w:tcPr>
            <w:tcW w:w="1818" w:type="dxa"/>
            <w:shd w:val="clear" w:color="auto" w:fill="auto"/>
          </w:tcPr>
          <w:p w14:paraId="5F6C96B5" w14:textId="77777777" w:rsidR="000708CB" w:rsidRPr="008C4E5C" w:rsidRDefault="000708CB" w:rsidP="00DD54B4">
            <w:pPr>
              <w:jc w:val="center"/>
              <w:rPr>
                <w:rFonts w:ascii="Arial" w:hAnsi="Arial" w:cs="Arial"/>
                <w:b/>
                <w:sz w:val="20"/>
                <w:szCs w:val="20"/>
              </w:rPr>
            </w:pPr>
            <w:r>
              <w:rPr>
                <w:rFonts w:ascii="Arial" w:hAnsi="Arial" w:cs="Arial"/>
                <w:b/>
                <w:sz w:val="20"/>
                <w:szCs w:val="20"/>
              </w:rPr>
              <w:t>B.4.a.11</w:t>
            </w:r>
          </w:p>
        </w:tc>
        <w:tc>
          <w:tcPr>
            <w:tcW w:w="6660" w:type="dxa"/>
            <w:shd w:val="clear" w:color="auto" w:fill="FFFFFF"/>
          </w:tcPr>
          <w:p w14:paraId="63DE99FC" w14:textId="77777777" w:rsidR="000708CB" w:rsidRPr="00DB3EBF" w:rsidRDefault="000708CB" w:rsidP="00DD54B4">
            <w:pPr>
              <w:rPr>
                <w:rFonts w:ascii="Arial" w:hAnsi="Arial" w:cs="Arial"/>
                <w:color w:val="000000"/>
                <w:sz w:val="20"/>
                <w:szCs w:val="20"/>
              </w:rPr>
            </w:pPr>
            <w:proofErr w:type="gramStart"/>
            <w:r>
              <w:rPr>
                <w:rFonts w:ascii="Arial" w:hAnsi="Arial" w:cs="Arial"/>
                <w:sz w:val="20"/>
                <w:szCs w:val="20"/>
              </w:rPr>
              <w:t>to</w:t>
            </w:r>
            <w:proofErr w:type="gramEnd"/>
            <w:r>
              <w:rPr>
                <w:rFonts w:ascii="Arial" w:hAnsi="Arial" w:cs="Arial"/>
                <w:sz w:val="20"/>
                <w:szCs w:val="20"/>
              </w:rPr>
              <w:t xml:space="preserve"> e</w:t>
            </w:r>
            <w:r w:rsidRPr="00F60D6C">
              <w:rPr>
                <w:rFonts w:ascii="Arial" w:hAnsi="Arial" w:cs="Arial"/>
                <w:sz w:val="20"/>
                <w:szCs w:val="20"/>
              </w:rPr>
              <w:t>nsure timely and complete compliance with EEOC orders?</w:t>
            </w:r>
            <w:r>
              <w:t xml:space="preserve"> </w:t>
            </w:r>
            <w:r w:rsidRPr="0047261F">
              <w:rPr>
                <w:rFonts w:ascii="Arial" w:hAnsi="Arial" w:cs="Arial"/>
                <w:sz w:val="20"/>
                <w:szCs w:val="20"/>
              </w:rPr>
              <w:t>[see MD-715, II(E)]</w:t>
            </w:r>
          </w:p>
        </w:tc>
        <w:tc>
          <w:tcPr>
            <w:tcW w:w="1620" w:type="dxa"/>
            <w:shd w:val="clear" w:color="auto" w:fill="FFFFFF"/>
          </w:tcPr>
          <w:p w14:paraId="6DC63887" w14:textId="77777777" w:rsidR="000708CB" w:rsidRPr="001B33F0" w:rsidRDefault="000708CB" w:rsidP="00DD54B4">
            <w:pPr>
              <w:rPr>
                <w:rFonts w:ascii="Arial" w:hAnsi="Arial" w:cs="Arial"/>
                <w:sz w:val="20"/>
                <w:szCs w:val="20"/>
              </w:rPr>
            </w:pPr>
            <w:r w:rsidRPr="001B33F0">
              <w:rPr>
                <w:rFonts w:ascii="Arial" w:hAnsi="Arial" w:cs="Arial"/>
                <w:sz w:val="20"/>
                <w:szCs w:val="20"/>
              </w:rPr>
              <w:t>Yes</w:t>
            </w:r>
          </w:p>
        </w:tc>
        <w:tc>
          <w:tcPr>
            <w:tcW w:w="2250" w:type="dxa"/>
            <w:shd w:val="clear" w:color="auto" w:fill="FFFFFF"/>
          </w:tcPr>
          <w:p w14:paraId="68738708" w14:textId="77777777" w:rsidR="000708CB" w:rsidRDefault="000708CB" w:rsidP="00DD54B4">
            <w:pPr>
              <w:jc w:val="center"/>
              <w:rPr>
                <w:rFonts w:ascii="Arial" w:hAnsi="Arial" w:cs="Arial"/>
                <w:sz w:val="20"/>
                <w:szCs w:val="20"/>
              </w:rPr>
            </w:pPr>
          </w:p>
        </w:tc>
        <w:tc>
          <w:tcPr>
            <w:tcW w:w="2250" w:type="dxa"/>
            <w:shd w:val="clear" w:color="auto" w:fill="FFFFFF"/>
          </w:tcPr>
          <w:p w14:paraId="33101EA4" w14:textId="77777777"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14:paraId="71BDF5BD" w14:textId="77777777" w:rsidTr="00DD54B4">
        <w:tc>
          <w:tcPr>
            <w:tcW w:w="1818" w:type="dxa"/>
            <w:shd w:val="clear" w:color="auto" w:fill="auto"/>
          </w:tcPr>
          <w:p w14:paraId="62CE42C7"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B.4.</w:t>
            </w:r>
            <w:r>
              <w:rPr>
                <w:rFonts w:ascii="Arial" w:hAnsi="Arial" w:cs="Arial"/>
                <w:b/>
                <w:sz w:val="20"/>
                <w:szCs w:val="20"/>
              </w:rPr>
              <w:t>b</w:t>
            </w:r>
          </w:p>
        </w:tc>
        <w:tc>
          <w:tcPr>
            <w:tcW w:w="6660" w:type="dxa"/>
            <w:shd w:val="clear" w:color="auto" w:fill="auto"/>
          </w:tcPr>
          <w:p w14:paraId="1DE4BCFD" w14:textId="77777777" w:rsidR="000708CB" w:rsidRPr="00F60D6C" w:rsidRDefault="000708CB" w:rsidP="00DD54B4">
            <w:pPr>
              <w:rPr>
                <w:rFonts w:ascii="Arial" w:hAnsi="Arial" w:cs="Arial"/>
                <w:color w:val="000000"/>
                <w:sz w:val="20"/>
                <w:szCs w:val="20"/>
                <w:highlight w:val="yellow"/>
              </w:rPr>
            </w:pPr>
            <w:r w:rsidRPr="00DB3EBF">
              <w:rPr>
                <w:rFonts w:ascii="Arial" w:hAnsi="Arial" w:cs="Arial"/>
                <w:color w:val="000000"/>
                <w:sz w:val="20"/>
                <w:szCs w:val="20"/>
              </w:rPr>
              <w:t xml:space="preserve">Does the EEO office have a budget that is separate from other offices within the agency? </w:t>
            </w:r>
            <w:r w:rsidRPr="00ED3296">
              <w:rPr>
                <w:rFonts w:ascii="Arial" w:hAnsi="Arial" w:cs="Arial"/>
                <w:color w:val="000000"/>
                <w:sz w:val="20"/>
                <w:szCs w:val="20"/>
              </w:rPr>
              <w:t xml:space="preserve">[see 29 </w:t>
            </w:r>
            <w:r>
              <w:rPr>
                <w:rFonts w:ascii="Arial" w:hAnsi="Arial" w:cs="Arial"/>
                <w:color w:val="000000"/>
                <w:sz w:val="20"/>
                <w:szCs w:val="20"/>
              </w:rPr>
              <w:t>CFR</w:t>
            </w:r>
            <w:r w:rsidRPr="00ED3296">
              <w:rPr>
                <w:rFonts w:ascii="Arial" w:hAnsi="Arial" w:cs="Arial"/>
                <w:color w:val="000000"/>
                <w:sz w:val="20"/>
                <w:szCs w:val="20"/>
              </w:rPr>
              <w:t xml:space="preserve"> § 1614.102(a)(1)]</w:t>
            </w:r>
          </w:p>
        </w:tc>
        <w:tc>
          <w:tcPr>
            <w:tcW w:w="1620" w:type="dxa"/>
            <w:shd w:val="clear" w:color="auto" w:fill="auto"/>
          </w:tcPr>
          <w:p w14:paraId="6B32F094" w14:textId="77777777" w:rsidR="000708CB" w:rsidRPr="001B33F0" w:rsidRDefault="000708CB" w:rsidP="00DD54B4">
            <w:pPr>
              <w:rPr>
                <w:rFonts w:ascii="Arial" w:hAnsi="Arial" w:cs="Arial"/>
                <w:sz w:val="20"/>
                <w:szCs w:val="20"/>
              </w:rPr>
            </w:pPr>
            <w:r w:rsidRPr="001B33F0">
              <w:rPr>
                <w:rFonts w:ascii="Arial" w:hAnsi="Arial" w:cs="Arial"/>
                <w:sz w:val="20"/>
                <w:szCs w:val="20"/>
              </w:rPr>
              <w:t>Yes</w:t>
            </w:r>
          </w:p>
        </w:tc>
        <w:tc>
          <w:tcPr>
            <w:tcW w:w="2250" w:type="dxa"/>
            <w:shd w:val="clear" w:color="auto" w:fill="auto"/>
          </w:tcPr>
          <w:p w14:paraId="1C444039" w14:textId="77777777" w:rsidR="000708CB" w:rsidRPr="008C4E5C" w:rsidRDefault="000708CB" w:rsidP="00DD54B4">
            <w:pPr>
              <w:jc w:val="center"/>
              <w:rPr>
                <w:rFonts w:ascii="Arial" w:hAnsi="Arial" w:cs="Arial"/>
                <w:sz w:val="20"/>
                <w:szCs w:val="20"/>
              </w:rPr>
            </w:pPr>
          </w:p>
        </w:tc>
        <w:tc>
          <w:tcPr>
            <w:tcW w:w="2250" w:type="dxa"/>
          </w:tcPr>
          <w:p w14:paraId="01609843" w14:textId="77777777"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14:paraId="4589537A" w14:textId="77777777" w:rsidTr="00DD54B4">
        <w:tc>
          <w:tcPr>
            <w:tcW w:w="1818" w:type="dxa"/>
            <w:tcBorders>
              <w:bottom w:val="single" w:sz="4" w:space="0" w:color="000000"/>
            </w:tcBorders>
            <w:shd w:val="clear" w:color="auto" w:fill="FFFFFF"/>
          </w:tcPr>
          <w:p w14:paraId="1F8944BB"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B.</w:t>
            </w:r>
            <w:r>
              <w:rPr>
                <w:rFonts w:ascii="Arial" w:hAnsi="Arial" w:cs="Arial"/>
                <w:b/>
                <w:sz w:val="20"/>
                <w:szCs w:val="20"/>
              </w:rPr>
              <w:t>4</w:t>
            </w:r>
            <w:r w:rsidRPr="008C4E5C">
              <w:rPr>
                <w:rFonts w:ascii="Arial" w:hAnsi="Arial" w:cs="Arial"/>
                <w:b/>
                <w:sz w:val="20"/>
                <w:szCs w:val="20"/>
              </w:rPr>
              <w:t>.</w:t>
            </w:r>
            <w:r>
              <w:rPr>
                <w:rFonts w:ascii="Arial" w:hAnsi="Arial" w:cs="Arial"/>
                <w:b/>
                <w:sz w:val="20"/>
                <w:szCs w:val="20"/>
              </w:rPr>
              <w:t>c</w:t>
            </w:r>
          </w:p>
        </w:tc>
        <w:tc>
          <w:tcPr>
            <w:tcW w:w="6660" w:type="dxa"/>
            <w:shd w:val="clear" w:color="auto" w:fill="FFFFFF"/>
          </w:tcPr>
          <w:p w14:paraId="701E7CB1" w14:textId="77777777" w:rsidR="000708CB" w:rsidRPr="008C4E5C" w:rsidRDefault="000708CB" w:rsidP="00DD54B4">
            <w:pPr>
              <w:rPr>
                <w:rFonts w:ascii="Arial" w:hAnsi="Arial" w:cs="Arial"/>
                <w:color w:val="000000"/>
                <w:sz w:val="20"/>
                <w:szCs w:val="20"/>
              </w:rPr>
            </w:pPr>
            <w:r w:rsidRPr="00E1511C">
              <w:rPr>
                <w:rFonts w:ascii="Arial" w:hAnsi="Arial" w:cs="Arial"/>
                <w:color w:val="000000"/>
                <w:sz w:val="20"/>
                <w:szCs w:val="20"/>
              </w:rPr>
              <w:t>Are the duties and responsibilities of EEO officials clearly defined?</w:t>
            </w:r>
            <w:r>
              <w:rPr>
                <w:rFonts w:ascii="Arial" w:hAnsi="Arial" w:cs="Arial"/>
                <w:color w:val="000000"/>
                <w:sz w:val="20"/>
                <w:szCs w:val="20"/>
              </w:rPr>
              <w:t xml:space="preserve">  [see MD-110, Ch. 1(III)(A), 2(III), &amp; 6(III)]</w:t>
            </w:r>
          </w:p>
        </w:tc>
        <w:tc>
          <w:tcPr>
            <w:tcW w:w="1620" w:type="dxa"/>
            <w:shd w:val="clear" w:color="auto" w:fill="FFFFFF"/>
          </w:tcPr>
          <w:p w14:paraId="5CA28C6F" w14:textId="77777777" w:rsidR="000708CB" w:rsidRPr="001B33F0" w:rsidRDefault="000708CB" w:rsidP="00DD54B4">
            <w:pPr>
              <w:rPr>
                <w:rFonts w:ascii="Arial" w:hAnsi="Arial" w:cs="Arial"/>
                <w:sz w:val="20"/>
                <w:szCs w:val="20"/>
              </w:rPr>
            </w:pPr>
            <w:r w:rsidRPr="001B33F0">
              <w:rPr>
                <w:rFonts w:ascii="Arial" w:hAnsi="Arial" w:cs="Arial"/>
                <w:sz w:val="20"/>
                <w:szCs w:val="20"/>
              </w:rPr>
              <w:t>Yes</w:t>
            </w:r>
          </w:p>
        </w:tc>
        <w:tc>
          <w:tcPr>
            <w:tcW w:w="2250" w:type="dxa"/>
            <w:shd w:val="clear" w:color="auto" w:fill="FFFFFF"/>
          </w:tcPr>
          <w:p w14:paraId="62F25B29" w14:textId="77777777" w:rsidR="000708CB" w:rsidRPr="008C4E5C" w:rsidRDefault="000708CB" w:rsidP="00DD54B4">
            <w:pPr>
              <w:jc w:val="center"/>
              <w:rPr>
                <w:rFonts w:ascii="Arial" w:hAnsi="Arial" w:cs="Arial"/>
                <w:sz w:val="20"/>
                <w:szCs w:val="20"/>
              </w:rPr>
            </w:pPr>
          </w:p>
        </w:tc>
        <w:tc>
          <w:tcPr>
            <w:tcW w:w="2250" w:type="dxa"/>
            <w:shd w:val="clear" w:color="auto" w:fill="FFFFFF"/>
          </w:tcPr>
          <w:p w14:paraId="06A00FC3" w14:textId="77777777" w:rsidR="000708CB" w:rsidRDefault="000708CB" w:rsidP="00DD54B4">
            <w:pPr>
              <w:jc w:val="center"/>
              <w:rPr>
                <w:rFonts w:ascii="Arial" w:hAnsi="Arial" w:cs="Arial"/>
                <w:sz w:val="20"/>
                <w:szCs w:val="20"/>
              </w:rPr>
            </w:pPr>
            <w:r>
              <w:rPr>
                <w:rFonts w:ascii="Arial" w:hAnsi="Arial" w:cs="Arial"/>
                <w:sz w:val="20"/>
                <w:szCs w:val="20"/>
              </w:rPr>
              <w:t>B.1.b</w:t>
            </w:r>
          </w:p>
        </w:tc>
      </w:tr>
      <w:tr w:rsidR="000708CB" w:rsidRPr="008C4E5C" w14:paraId="0A826289" w14:textId="77777777" w:rsidTr="00DD54B4">
        <w:tc>
          <w:tcPr>
            <w:tcW w:w="1818" w:type="dxa"/>
            <w:shd w:val="clear" w:color="auto" w:fill="auto"/>
          </w:tcPr>
          <w:p w14:paraId="40544C88" w14:textId="77777777" w:rsidR="000708CB" w:rsidRPr="00AB3A21" w:rsidRDefault="000708CB" w:rsidP="00DD54B4">
            <w:pPr>
              <w:jc w:val="center"/>
              <w:rPr>
                <w:rFonts w:ascii="Arial" w:hAnsi="Arial" w:cs="Arial"/>
                <w:b/>
                <w:sz w:val="20"/>
                <w:szCs w:val="20"/>
              </w:rPr>
            </w:pPr>
            <w:r w:rsidRPr="00AB3A21">
              <w:rPr>
                <w:rFonts w:ascii="Arial" w:hAnsi="Arial" w:cs="Arial"/>
                <w:b/>
                <w:sz w:val="20"/>
                <w:szCs w:val="20"/>
              </w:rPr>
              <w:t>B.4.d</w:t>
            </w:r>
          </w:p>
        </w:tc>
        <w:tc>
          <w:tcPr>
            <w:tcW w:w="6660" w:type="dxa"/>
            <w:shd w:val="clear" w:color="auto" w:fill="FFFFFF"/>
          </w:tcPr>
          <w:p w14:paraId="7D08D5BE" w14:textId="77777777"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Does the agency ensure that all new counselors</w:t>
            </w:r>
            <w:r>
              <w:rPr>
                <w:rFonts w:ascii="Arial" w:hAnsi="Arial" w:cs="Arial"/>
                <w:color w:val="000000"/>
                <w:sz w:val="20"/>
                <w:szCs w:val="20"/>
              </w:rPr>
              <w:t xml:space="preserve"> and investigators</w:t>
            </w:r>
            <w:r w:rsidRPr="00B925A7">
              <w:rPr>
                <w:rFonts w:ascii="Arial" w:hAnsi="Arial" w:cs="Arial"/>
                <w:color w:val="000000"/>
                <w:sz w:val="20"/>
                <w:szCs w:val="20"/>
              </w:rPr>
              <w:t xml:space="preserve">, including contractors and collateral duty employees, receive the required 32 hours of training, pursuant to </w:t>
            </w:r>
            <w:r w:rsidRPr="00F60D6C">
              <w:rPr>
                <w:rFonts w:ascii="Arial" w:hAnsi="Arial" w:cs="Arial"/>
                <w:color w:val="000000"/>
                <w:sz w:val="20"/>
                <w:szCs w:val="20"/>
              </w:rPr>
              <w:t>Ch</w:t>
            </w:r>
            <w:r>
              <w:rPr>
                <w:rFonts w:ascii="Arial" w:hAnsi="Arial" w:cs="Arial"/>
                <w:color w:val="000000"/>
                <w:sz w:val="20"/>
                <w:szCs w:val="20"/>
              </w:rPr>
              <w:t>.</w:t>
            </w:r>
            <w:r w:rsidRPr="00F60D6C">
              <w:rPr>
                <w:rFonts w:ascii="Arial" w:hAnsi="Arial" w:cs="Arial"/>
                <w:color w:val="000000"/>
                <w:sz w:val="20"/>
                <w:szCs w:val="20"/>
              </w:rPr>
              <w:t xml:space="preserve"> 2(II</w:t>
            </w:r>
            <w:proofErr w:type="gramStart"/>
            <w:r w:rsidRPr="00F60D6C">
              <w:rPr>
                <w:rFonts w:ascii="Arial" w:hAnsi="Arial" w:cs="Arial"/>
                <w:color w:val="000000"/>
                <w:sz w:val="20"/>
                <w:szCs w:val="20"/>
              </w:rPr>
              <w:t>)(</w:t>
            </w:r>
            <w:proofErr w:type="gramEnd"/>
            <w:r w:rsidRPr="00F60D6C">
              <w:rPr>
                <w:rFonts w:ascii="Arial" w:hAnsi="Arial" w:cs="Arial"/>
                <w:color w:val="000000"/>
                <w:sz w:val="20"/>
                <w:szCs w:val="20"/>
              </w:rPr>
              <w:t>A) of MD-110</w:t>
            </w:r>
            <w:r w:rsidRPr="00ED3296">
              <w:rPr>
                <w:rFonts w:ascii="Arial" w:hAnsi="Arial" w:cs="Arial"/>
                <w:color w:val="000000"/>
                <w:sz w:val="20"/>
                <w:szCs w:val="20"/>
              </w:rPr>
              <w:t>?</w:t>
            </w:r>
          </w:p>
        </w:tc>
        <w:tc>
          <w:tcPr>
            <w:tcW w:w="1620" w:type="dxa"/>
            <w:shd w:val="clear" w:color="auto" w:fill="FFFFFF"/>
          </w:tcPr>
          <w:p w14:paraId="56FCE025" w14:textId="77777777" w:rsidR="000708CB" w:rsidRPr="001B33F0"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3E2FCAAD" w14:textId="77777777" w:rsidR="000708CB" w:rsidRPr="008C4E5C" w:rsidRDefault="000708CB" w:rsidP="00DD54B4">
            <w:pPr>
              <w:tabs>
                <w:tab w:val="left" w:pos="1456"/>
              </w:tabs>
              <w:ind w:firstLine="720"/>
              <w:jc w:val="center"/>
              <w:rPr>
                <w:rFonts w:ascii="Arial" w:hAnsi="Arial" w:cs="Arial"/>
                <w:sz w:val="20"/>
                <w:szCs w:val="20"/>
              </w:rPr>
            </w:pPr>
          </w:p>
        </w:tc>
        <w:tc>
          <w:tcPr>
            <w:tcW w:w="2250" w:type="dxa"/>
            <w:shd w:val="clear" w:color="auto" w:fill="FFFFFF"/>
          </w:tcPr>
          <w:p w14:paraId="4A7F2384" w14:textId="77777777" w:rsidR="000708CB" w:rsidRDefault="000708CB" w:rsidP="00DD54B4">
            <w:pPr>
              <w:tabs>
                <w:tab w:val="left" w:pos="1456"/>
              </w:tabs>
              <w:ind w:firstLine="720"/>
              <w:rPr>
                <w:rFonts w:ascii="Arial" w:hAnsi="Arial" w:cs="Arial"/>
                <w:sz w:val="20"/>
                <w:szCs w:val="20"/>
              </w:rPr>
            </w:pPr>
            <w:r>
              <w:rPr>
                <w:rFonts w:ascii="Arial" w:hAnsi="Arial" w:cs="Arial"/>
                <w:sz w:val="20"/>
                <w:szCs w:val="20"/>
              </w:rPr>
              <w:t>E.2.d</w:t>
            </w:r>
          </w:p>
        </w:tc>
      </w:tr>
      <w:tr w:rsidR="000708CB" w:rsidRPr="008C4E5C" w14:paraId="00B33827" w14:textId="77777777" w:rsidTr="00DD54B4">
        <w:tc>
          <w:tcPr>
            <w:tcW w:w="1818" w:type="dxa"/>
            <w:shd w:val="clear" w:color="auto" w:fill="auto"/>
          </w:tcPr>
          <w:p w14:paraId="470AE49B" w14:textId="77777777" w:rsidR="000708CB" w:rsidRPr="00AB3A21" w:rsidRDefault="000708CB" w:rsidP="00DD54B4">
            <w:pPr>
              <w:jc w:val="center"/>
              <w:rPr>
                <w:rFonts w:ascii="Arial" w:hAnsi="Arial" w:cs="Arial"/>
                <w:b/>
                <w:sz w:val="20"/>
                <w:szCs w:val="20"/>
              </w:rPr>
            </w:pPr>
            <w:r w:rsidRPr="00AB3A21">
              <w:rPr>
                <w:rFonts w:ascii="Arial" w:hAnsi="Arial" w:cs="Arial"/>
                <w:b/>
                <w:sz w:val="20"/>
                <w:szCs w:val="20"/>
              </w:rPr>
              <w:t>B.4.e</w:t>
            </w:r>
          </w:p>
        </w:tc>
        <w:tc>
          <w:tcPr>
            <w:tcW w:w="6660" w:type="dxa"/>
            <w:shd w:val="clear" w:color="auto" w:fill="FFFFFF"/>
          </w:tcPr>
          <w:p w14:paraId="07F0E90D" w14:textId="77777777"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Does the agency ensure that all experienced counselors</w:t>
            </w:r>
            <w:r>
              <w:rPr>
                <w:rFonts w:ascii="Arial" w:hAnsi="Arial" w:cs="Arial"/>
                <w:color w:val="000000"/>
                <w:sz w:val="20"/>
                <w:szCs w:val="20"/>
              </w:rPr>
              <w:t xml:space="preserve"> and investigators</w:t>
            </w:r>
            <w:r w:rsidRPr="00B925A7">
              <w:rPr>
                <w:rFonts w:ascii="Arial" w:hAnsi="Arial" w:cs="Arial"/>
                <w:color w:val="000000"/>
                <w:sz w:val="20"/>
                <w:szCs w:val="20"/>
              </w:rPr>
              <w:t xml:space="preserve">, including contractors and collateral duty employees, receive the required 8 hours of annual refresher training, pursuant to </w:t>
            </w:r>
            <w:r w:rsidRPr="00F60D6C">
              <w:rPr>
                <w:rFonts w:ascii="Arial" w:hAnsi="Arial" w:cs="Arial"/>
                <w:color w:val="000000"/>
                <w:sz w:val="20"/>
                <w:szCs w:val="20"/>
              </w:rPr>
              <w:t>Ch</w:t>
            </w:r>
            <w:r>
              <w:rPr>
                <w:rFonts w:ascii="Arial" w:hAnsi="Arial" w:cs="Arial"/>
                <w:color w:val="000000"/>
                <w:sz w:val="20"/>
                <w:szCs w:val="20"/>
              </w:rPr>
              <w:t>.</w:t>
            </w:r>
            <w:r w:rsidRPr="00F60D6C">
              <w:rPr>
                <w:rFonts w:ascii="Arial" w:hAnsi="Arial" w:cs="Arial"/>
                <w:color w:val="000000"/>
                <w:sz w:val="20"/>
                <w:szCs w:val="20"/>
              </w:rPr>
              <w:t xml:space="preserve"> 2(II</w:t>
            </w:r>
            <w:proofErr w:type="gramStart"/>
            <w:r w:rsidRPr="00F60D6C">
              <w:rPr>
                <w:rFonts w:ascii="Arial" w:hAnsi="Arial" w:cs="Arial"/>
                <w:color w:val="000000"/>
                <w:sz w:val="20"/>
                <w:szCs w:val="20"/>
              </w:rPr>
              <w:t>)(</w:t>
            </w:r>
            <w:proofErr w:type="gramEnd"/>
            <w:r w:rsidRPr="00F60D6C">
              <w:rPr>
                <w:rFonts w:ascii="Arial" w:hAnsi="Arial" w:cs="Arial"/>
                <w:color w:val="000000"/>
                <w:sz w:val="20"/>
                <w:szCs w:val="20"/>
              </w:rPr>
              <w:t>C) of MD-110?</w:t>
            </w:r>
          </w:p>
        </w:tc>
        <w:tc>
          <w:tcPr>
            <w:tcW w:w="1620" w:type="dxa"/>
            <w:shd w:val="clear" w:color="auto" w:fill="FFFFFF"/>
          </w:tcPr>
          <w:p w14:paraId="402949ED" w14:textId="77777777" w:rsidR="000708CB" w:rsidRPr="001B33F0"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0B05D767" w14:textId="77777777" w:rsidR="000708CB" w:rsidRPr="008C4E5C" w:rsidRDefault="000708CB" w:rsidP="00DD54B4">
            <w:pPr>
              <w:tabs>
                <w:tab w:val="left" w:pos="1456"/>
              </w:tabs>
              <w:ind w:firstLine="720"/>
              <w:jc w:val="center"/>
              <w:rPr>
                <w:rFonts w:ascii="Arial" w:hAnsi="Arial" w:cs="Arial"/>
                <w:sz w:val="20"/>
                <w:szCs w:val="20"/>
              </w:rPr>
            </w:pPr>
          </w:p>
        </w:tc>
        <w:tc>
          <w:tcPr>
            <w:tcW w:w="2250" w:type="dxa"/>
            <w:shd w:val="clear" w:color="auto" w:fill="FFFFFF"/>
          </w:tcPr>
          <w:p w14:paraId="7A2536C6" w14:textId="77777777" w:rsidR="000708CB" w:rsidRPr="00325094" w:rsidRDefault="000708CB" w:rsidP="00DD54B4">
            <w:pPr>
              <w:tabs>
                <w:tab w:val="left" w:pos="1456"/>
              </w:tabs>
              <w:ind w:firstLine="720"/>
              <w:rPr>
                <w:rFonts w:ascii="Arial" w:hAnsi="Arial" w:cs="Arial"/>
                <w:sz w:val="20"/>
                <w:szCs w:val="20"/>
              </w:rPr>
            </w:pPr>
            <w:r>
              <w:rPr>
                <w:rFonts w:ascii="Arial" w:hAnsi="Arial" w:cs="Arial"/>
                <w:sz w:val="20"/>
                <w:szCs w:val="20"/>
              </w:rPr>
              <w:t>E.2.e</w:t>
            </w:r>
          </w:p>
        </w:tc>
      </w:tr>
      <w:tr w:rsidR="000708CB" w:rsidRPr="008C4E5C" w14:paraId="74598307" w14:textId="77777777" w:rsidTr="00DD54B4">
        <w:tc>
          <w:tcPr>
            <w:tcW w:w="12348" w:type="dxa"/>
            <w:gridSpan w:val="4"/>
            <w:shd w:val="clear" w:color="auto" w:fill="FFFFFF"/>
          </w:tcPr>
          <w:p w14:paraId="767DEB22" w14:textId="77777777" w:rsidR="000708CB" w:rsidRPr="008C4E5C" w:rsidRDefault="000708CB" w:rsidP="00DD54B4">
            <w:pPr>
              <w:rPr>
                <w:rFonts w:ascii="Arial" w:hAnsi="Arial" w:cs="Arial"/>
                <w:sz w:val="20"/>
                <w:szCs w:val="20"/>
              </w:rPr>
            </w:pPr>
          </w:p>
        </w:tc>
        <w:tc>
          <w:tcPr>
            <w:tcW w:w="2250" w:type="dxa"/>
            <w:shd w:val="clear" w:color="auto" w:fill="FFFFFF"/>
          </w:tcPr>
          <w:p w14:paraId="57B275AE" w14:textId="77777777" w:rsidR="000708CB" w:rsidRPr="008C4E5C" w:rsidRDefault="000708CB" w:rsidP="00DD54B4">
            <w:pPr>
              <w:rPr>
                <w:rFonts w:ascii="Arial" w:hAnsi="Arial" w:cs="Arial"/>
                <w:sz w:val="20"/>
                <w:szCs w:val="20"/>
              </w:rPr>
            </w:pPr>
          </w:p>
        </w:tc>
      </w:tr>
      <w:tr w:rsidR="000708CB" w:rsidRPr="008C4E5C" w14:paraId="1757EAB2" w14:textId="77777777" w:rsidTr="00DD54B4">
        <w:trPr>
          <w:trHeight w:val="1240"/>
        </w:trPr>
        <w:tc>
          <w:tcPr>
            <w:tcW w:w="1818" w:type="dxa"/>
            <w:shd w:val="clear" w:color="auto" w:fill="FFFFFF"/>
          </w:tcPr>
          <w:p w14:paraId="2904962F" w14:textId="77777777" w:rsidR="000708CB" w:rsidRPr="008C4E5C" w:rsidRDefault="000708CB" w:rsidP="00DD54B4">
            <w:pPr>
              <w:rPr>
                <w:rFonts w:ascii="Arial" w:hAnsi="Arial" w:cs="Arial"/>
                <w:sz w:val="20"/>
                <w:szCs w:val="20"/>
              </w:rPr>
            </w:pPr>
            <w:r w:rsidRPr="008C4E5C">
              <w:rPr>
                <w:rFonts w:ascii="Arial" w:hAnsi="Arial" w:cs="Arial"/>
                <w:noProof/>
                <w:sz w:val="20"/>
                <w:szCs w:val="20"/>
              </w:rPr>
              <w:drawing>
                <wp:inline distT="0" distB="0" distL="0" distR="0" wp14:anchorId="36F4E9C3" wp14:editId="6CB8B128">
                  <wp:extent cx="320675" cy="156845"/>
                  <wp:effectExtent l="0" t="0" r="3175" b="0"/>
                  <wp:docPr id="91" name="Picture 91"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14:paraId="30025F9E" w14:textId="77777777"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Compliance</w:t>
            </w:r>
            <w:r w:rsidR="00D958FC">
              <w:rPr>
                <w:rFonts w:ascii="Arial" w:hAnsi="Arial" w:cs="Arial"/>
                <w:b/>
                <w:bCs/>
                <w:color w:val="000000"/>
                <w:sz w:val="20"/>
                <w:szCs w:val="20"/>
              </w:rPr>
              <w:t xml:space="preserve"> </w:t>
            </w:r>
            <w:r w:rsidRPr="008C4E5C">
              <w:rPr>
                <w:rFonts w:ascii="Arial" w:hAnsi="Arial" w:cs="Arial"/>
                <w:b/>
                <w:bCs/>
                <w:color w:val="000000"/>
                <w:sz w:val="20"/>
                <w:szCs w:val="20"/>
              </w:rPr>
              <w:t xml:space="preserve">Indicator </w:t>
            </w:r>
          </w:p>
          <w:p w14:paraId="661B025E" w14:textId="77777777" w:rsidR="000708CB" w:rsidRPr="008C4E5C" w:rsidRDefault="000708CB" w:rsidP="00DD54B4">
            <w:pPr>
              <w:rPr>
                <w:rFonts w:ascii="Arial" w:hAnsi="Arial" w:cs="Arial"/>
                <w:noProof/>
                <w:sz w:val="20"/>
                <w:szCs w:val="20"/>
              </w:rPr>
            </w:pPr>
            <w:r w:rsidRPr="008C4E5C">
              <w:rPr>
                <w:rFonts w:ascii="Arial" w:hAnsi="Arial" w:cs="Arial"/>
                <w:noProof/>
                <w:sz w:val="20"/>
                <w:szCs w:val="20"/>
              </w:rPr>
              <w:drawing>
                <wp:inline distT="0" distB="0" distL="0" distR="0" wp14:anchorId="04714B23" wp14:editId="095C3E15">
                  <wp:extent cx="211455" cy="191135"/>
                  <wp:effectExtent l="0" t="0" r="0" b="0"/>
                  <wp:docPr id="90" name="Picture 90"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wnarro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14:paraId="3536C56A" w14:textId="77777777"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Measures</w:t>
            </w:r>
          </w:p>
        </w:tc>
        <w:tc>
          <w:tcPr>
            <w:tcW w:w="6660" w:type="dxa"/>
            <w:shd w:val="clear" w:color="auto" w:fill="FFFFFF"/>
          </w:tcPr>
          <w:p w14:paraId="11403140" w14:textId="77777777"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B.</w:t>
            </w:r>
            <w:r>
              <w:rPr>
                <w:rFonts w:ascii="Arial" w:hAnsi="Arial" w:cs="Arial"/>
                <w:b/>
                <w:bCs/>
                <w:color w:val="000000"/>
                <w:sz w:val="20"/>
                <w:szCs w:val="20"/>
              </w:rPr>
              <w:t>5</w:t>
            </w:r>
            <w:r w:rsidRPr="008C4E5C">
              <w:rPr>
                <w:rFonts w:ascii="Arial" w:hAnsi="Arial" w:cs="Arial"/>
                <w:b/>
                <w:bCs/>
                <w:color w:val="000000"/>
                <w:sz w:val="20"/>
                <w:szCs w:val="20"/>
              </w:rPr>
              <w:t xml:space="preserve"> – The agency recruits, hires, develops, and retains supervisors and managers who have effective managerial, communications, and interpersonal skills.</w:t>
            </w:r>
          </w:p>
        </w:tc>
        <w:tc>
          <w:tcPr>
            <w:tcW w:w="1620" w:type="dxa"/>
            <w:shd w:val="clear" w:color="auto" w:fill="FFFFFF"/>
          </w:tcPr>
          <w:p w14:paraId="66AE3180" w14:textId="77777777"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Measure Met?</w:t>
            </w:r>
          </w:p>
          <w:p w14:paraId="43ADDFC1"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(Yes/No/NA)</w:t>
            </w:r>
          </w:p>
        </w:tc>
        <w:tc>
          <w:tcPr>
            <w:tcW w:w="2250" w:type="dxa"/>
            <w:shd w:val="clear" w:color="auto" w:fill="FFFFFF"/>
          </w:tcPr>
          <w:p w14:paraId="006DCA4E" w14:textId="77777777" w:rsidR="000708CB"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Comments</w:t>
            </w:r>
          </w:p>
          <w:p w14:paraId="0EF6C7FD" w14:textId="77777777" w:rsidR="000708CB" w:rsidRDefault="000708CB" w:rsidP="00DD54B4">
            <w:pPr>
              <w:jc w:val="center"/>
              <w:rPr>
                <w:rFonts w:ascii="Arial" w:hAnsi="Arial" w:cs="Arial"/>
                <w:b/>
                <w:bCs/>
                <w:color w:val="000000"/>
                <w:sz w:val="20"/>
                <w:szCs w:val="20"/>
              </w:rPr>
            </w:pPr>
          </w:p>
          <w:p w14:paraId="2C62EA7D" w14:textId="77777777" w:rsidR="000708CB" w:rsidRPr="00EA2A11" w:rsidRDefault="000708CB" w:rsidP="00DD54B4">
            <w:pPr>
              <w:jc w:val="center"/>
              <w:rPr>
                <w:rFonts w:ascii="Arial" w:hAnsi="Arial" w:cs="Arial"/>
                <w:b/>
                <w:bCs/>
                <w:color w:val="000000"/>
                <w:sz w:val="20"/>
                <w:szCs w:val="20"/>
              </w:rPr>
            </w:pPr>
            <w:r>
              <w:rPr>
                <w:rFonts w:ascii="Arial" w:hAnsi="Arial" w:cs="Arial"/>
                <w:b/>
                <w:bCs/>
                <w:color w:val="000000"/>
                <w:sz w:val="20"/>
                <w:szCs w:val="20"/>
              </w:rPr>
              <w:t>New Indicator</w:t>
            </w:r>
          </w:p>
        </w:tc>
        <w:tc>
          <w:tcPr>
            <w:tcW w:w="2250" w:type="dxa"/>
            <w:shd w:val="clear" w:color="auto" w:fill="FFFFFF"/>
          </w:tcPr>
          <w:p w14:paraId="69CA7784" w14:textId="77777777" w:rsidR="000708CB" w:rsidRPr="008C4E5C" w:rsidRDefault="000708CB" w:rsidP="00DD54B4">
            <w:pPr>
              <w:jc w:val="center"/>
              <w:rPr>
                <w:rFonts w:ascii="Arial" w:hAnsi="Arial" w:cs="Arial"/>
                <w:b/>
                <w:bCs/>
                <w:color w:val="000000"/>
                <w:sz w:val="20"/>
                <w:szCs w:val="20"/>
              </w:rPr>
            </w:pPr>
          </w:p>
        </w:tc>
      </w:tr>
      <w:tr w:rsidR="000708CB" w:rsidRPr="008C4E5C" w14:paraId="23FFE62D" w14:textId="77777777" w:rsidTr="00DD54B4">
        <w:tc>
          <w:tcPr>
            <w:tcW w:w="1818" w:type="dxa"/>
            <w:shd w:val="clear" w:color="auto" w:fill="FFFFFF"/>
          </w:tcPr>
          <w:p w14:paraId="22D36178"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B.</w:t>
            </w:r>
            <w:r>
              <w:rPr>
                <w:rFonts w:ascii="Arial" w:hAnsi="Arial" w:cs="Arial"/>
                <w:b/>
                <w:sz w:val="20"/>
                <w:szCs w:val="20"/>
              </w:rPr>
              <w:t>5</w:t>
            </w:r>
            <w:r w:rsidRPr="008C4E5C">
              <w:rPr>
                <w:rFonts w:ascii="Arial" w:hAnsi="Arial" w:cs="Arial"/>
                <w:b/>
                <w:sz w:val="20"/>
                <w:szCs w:val="20"/>
              </w:rPr>
              <w:t>.a</w:t>
            </w:r>
          </w:p>
        </w:tc>
        <w:tc>
          <w:tcPr>
            <w:tcW w:w="6660" w:type="dxa"/>
            <w:shd w:val="clear" w:color="auto" w:fill="FFFFFF"/>
          </w:tcPr>
          <w:p w14:paraId="224EF1EB" w14:textId="77777777" w:rsidR="000708CB" w:rsidRPr="008C4E5C" w:rsidRDefault="000708CB" w:rsidP="00DD54B4">
            <w:pPr>
              <w:rPr>
                <w:rFonts w:ascii="Arial" w:hAnsi="Arial" w:cs="Arial"/>
                <w:color w:val="000000"/>
                <w:sz w:val="20"/>
                <w:szCs w:val="20"/>
              </w:rPr>
            </w:pPr>
            <w:r w:rsidRPr="008C4E5C">
              <w:rPr>
                <w:rFonts w:ascii="Arial" w:hAnsi="Arial" w:cs="Arial"/>
                <w:color w:val="000000"/>
                <w:sz w:val="20"/>
                <w:szCs w:val="20"/>
              </w:rPr>
              <w:t xml:space="preserve">Pursuant to </w:t>
            </w:r>
            <w:r w:rsidRPr="00F60D6C">
              <w:rPr>
                <w:rFonts w:ascii="Arial" w:hAnsi="Arial" w:cs="Arial"/>
                <w:bCs/>
                <w:color w:val="000000"/>
                <w:sz w:val="20"/>
                <w:szCs w:val="20"/>
              </w:rPr>
              <w:t xml:space="preserve">29 </w:t>
            </w:r>
            <w:r>
              <w:rPr>
                <w:rFonts w:ascii="Arial" w:hAnsi="Arial" w:cs="Arial"/>
                <w:bCs/>
                <w:color w:val="000000"/>
                <w:sz w:val="20"/>
                <w:szCs w:val="20"/>
              </w:rPr>
              <w:t>CFR</w:t>
            </w:r>
            <w:r w:rsidRPr="00F60D6C">
              <w:rPr>
                <w:rFonts w:ascii="Arial" w:hAnsi="Arial" w:cs="Arial"/>
                <w:bCs/>
                <w:color w:val="000000"/>
                <w:sz w:val="20"/>
                <w:szCs w:val="20"/>
              </w:rPr>
              <w:t xml:space="preserve"> § 1614.102(a)(5),</w:t>
            </w:r>
            <w:r w:rsidRPr="008C4E5C">
              <w:rPr>
                <w:rFonts w:ascii="Arial" w:hAnsi="Arial" w:cs="Arial"/>
                <w:b/>
                <w:bCs/>
                <w:color w:val="000000"/>
                <w:sz w:val="20"/>
                <w:szCs w:val="20"/>
              </w:rPr>
              <w:t xml:space="preserve"> </w:t>
            </w:r>
            <w:r w:rsidRPr="008C4E5C">
              <w:rPr>
                <w:rFonts w:ascii="Arial" w:hAnsi="Arial" w:cs="Arial"/>
                <w:bCs/>
                <w:color w:val="000000"/>
                <w:sz w:val="20"/>
                <w:szCs w:val="20"/>
              </w:rPr>
              <w:t>h</w:t>
            </w:r>
            <w:r w:rsidRPr="008C4E5C">
              <w:rPr>
                <w:rFonts w:ascii="Arial" w:hAnsi="Arial" w:cs="Arial"/>
                <w:color w:val="000000"/>
                <w:sz w:val="20"/>
                <w:szCs w:val="20"/>
              </w:rPr>
              <w:t>ave all managers and supervisors received training</w:t>
            </w:r>
            <w:r>
              <w:rPr>
                <w:rFonts w:ascii="Arial" w:hAnsi="Arial" w:cs="Arial"/>
                <w:color w:val="000000"/>
                <w:sz w:val="20"/>
                <w:szCs w:val="20"/>
              </w:rPr>
              <w:t xml:space="preserve"> </w:t>
            </w:r>
            <w:r w:rsidRPr="008C4E5C">
              <w:rPr>
                <w:rFonts w:ascii="Arial" w:hAnsi="Arial" w:cs="Arial"/>
                <w:color w:val="000000"/>
                <w:sz w:val="20"/>
                <w:szCs w:val="20"/>
              </w:rPr>
              <w:t xml:space="preserve">on their responsibilities </w:t>
            </w:r>
            <w:r>
              <w:rPr>
                <w:rFonts w:ascii="Arial" w:hAnsi="Arial" w:cs="Arial"/>
                <w:color w:val="000000"/>
                <w:sz w:val="20"/>
                <w:szCs w:val="20"/>
              </w:rPr>
              <w:t>under the following areas under the agency EEO program:</w:t>
            </w:r>
          </w:p>
        </w:tc>
        <w:tc>
          <w:tcPr>
            <w:tcW w:w="1620" w:type="dxa"/>
            <w:shd w:val="solid" w:color="auto" w:fill="auto"/>
          </w:tcPr>
          <w:p w14:paraId="49A37620" w14:textId="77777777" w:rsidR="000708CB" w:rsidRPr="008C4E5C" w:rsidRDefault="000708CB" w:rsidP="00DD54B4">
            <w:pPr>
              <w:rPr>
                <w:rFonts w:ascii="Arial" w:hAnsi="Arial" w:cs="Arial"/>
                <w:sz w:val="20"/>
                <w:szCs w:val="20"/>
              </w:rPr>
            </w:pPr>
          </w:p>
        </w:tc>
        <w:tc>
          <w:tcPr>
            <w:tcW w:w="2250" w:type="dxa"/>
            <w:shd w:val="clear" w:color="auto" w:fill="FFFFFF"/>
          </w:tcPr>
          <w:p w14:paraId="1EF7747B" w14:textId="77777777" w:rsidR="000708CB" w:rsidRPr="008C4E5C" w:rsidRDefault="000708CB" w:rsidP="00DD54B4">
            <w:pPr>
              <w:jc w:val="center"/>
              <w:rPr>
                <w:rFonts w:ascii="Arial" w:hAnsi="Arial" w:cs="Arial"/>
                <w:sz w:val="20"/>
                <w:szCs w:val="20"/>
              </w:rPr>
            </w:pPr>
          </w:p>
        </w:tc>
        <w:tc>
          <w:tcPr>
            <w:tcW w:w="2250" w:type="dxa"/>
            <w:shd w:val="clear" w:color="auto" w:fill="FFFFFF"/>
          </w:tcPr>
          <w:p w14:paraId="163C57C5" w14:textId="77777777" w:rsidR="000708CB" w:rsidRDefault="000708CB" w:rsidP="00DD54B4">
            <w:pPr>
              <w:jc w:val="center"/>
              <w:rPr>
                <w:rFonts w:ascii="Arial" w:hAnsi="Arial" w:cs="Arial"/>
                <w:sz w:val="20"/>
                <w:szCs w:val="20"/>
              </w:rPr>
            </w:pPr>
          </w:p>
        </w:tc>
      </w:tr>
      <w:tr w:rsidR="000708CB" w:rsidRPr="008C4E5C" w14:paraId="536C52B3" w14:textId="77777777" w:rsidTr="00DD54B4">
        <w:tc>
          <w:tcPr>
            <w:tcW w:w="1818" w:type="dxa"/>
            <w:shd w:val="clear" w:color="auto" w:fill="FFFFFF"/>
          </w:tcPr>
          <w:p w14:paraId="2B2E1C5F" w14:textId="77777777" w:rsidR="000708CB" w:rsidRPr="008C4E5C" w:rsidRDefault="000708CB" w:rsidP="00DD54B4">
            <w:pPr>
              <w:jc w:val="center"/>
              <w:rPr>
                <w:rFonts w:ascii="Arial" w:hAnsi="Arial" w:cs="Arial"/>
                <w:b/>
                <w:sz w:val="20"/>
                <w:szCs w:val="20"/>
              </w:rPr>
            </w:pPr>
            <w:r>
              <w:rPr>
                <w:rFonts w:ascii="Arial" w:hAnsi="Arial" w:cs="Arial"/>
                <w:b/>
                <w:sz w:val="20"/>
                <w:szCs w:val="20"/>
              </w:rPr>
              <w:t>B.5.a.1</w:t>
            </w:r>
          </w:p>
        </w:tc>
        <w:tc>
          <w:tcPr>
            <w:tcW w:w="6660" w:type="dxa"/>
            <w:shd w:val="clear" w:color="auto" w:fill="FFFFFF"/>
          </w:tcPr>
          <w:p w14:paraId="2303420E" w14:textId="77777777" w:rsidR="000708CB" w:rsidRPr="008C4E5C" w:rsidRDefault="000708CB" w:rsidP="00DD54B4">
            <w:pPr>
              <w:rPr>
                <w:rFonts w:ascii="Arial" w:hAnsi="Arial" w:cs="Arial"/>
                <w:color w:val="000000"/>
                <w:sz w:val="20"/>
                <w:szCs w:val="20"/>
              </w:rPr>
            </w:pPr>
            <w:r w:rsidRPr="00E1511C">
              <w:rPr>
                <w:rFonts w:ascii="Arial" w:hAnsi="Arial" w:cs="Arial"/>
                <w:color w:val="000000"/>
                <w:sz w:val="20"/>
                <w:szCs w:val="20"/>
              </w:rPr>
              <w:t xml:space="preserve">EEO </w:t>
            </w:r>
            <w:r>
              <w:rPr>
                <w:rFonts w:ascii="Arial" w:hAnsi="Arial" w:cs="Arial"/>
                <w:color w:val="000000"/>
                <w:sz w:val="20"/>
                <w:szCs w:val="20"/>
              </w:rPr>
              <w:t>C</w:t>
            </w:r>
            <w:r w:rsidRPr="00E1511C">
              <w:rPr>
                <w:rFonts w:ascii="Arial" w:hAnsi="Arial" w:cs="Arial"/>
                <w:color w:val="000000"/>
                <w:sz w:val="20"/>
                <w:szCs w:val="20"/>
              </w:rPr>
              <w:t xml:space="preserve">omplaint </w:t>
            </w:r>
            <w:r>
              <w:rPr>
                <w:rFonts w:ascii="Arial" w:hAnsi="Arial" w:cs="Arial"/>
                <w:color w:val="000000"/>
                <w:sz w:val="20"/>
                <w:szCs w:val="20"/>
              </w:rPr>
              <w:t>P</w:t>
            </w:r>
            <w:r w:rsidRPr="00E1511C">
              <w:rPr>
                <w:rFonts w:ascii="Arial" w:hAnsi="Arial" w:cs="Arial"/>
                <w:color w:val="000000"/>
                <w:sz w:val="20"/>
                <w:szCs w:val="20"/>
              </w:rPr>
              <w:t>rocess?</w:t>
            </w:r>
            <w:r>
              <w:rPr>
                <w:rFonts w:ascii="Arial" w:hAnsi="Arial" w:cs="Arial"/>
                <w:color w:val="000000"/>
                <w:sz w:val="20"/>
                <w:szCs w:val="20"/>
              </w:rPr>
              <w:t xml:space="preserve"> [see MD-715(II)(B)]</w:t>
            </w:r>
          </w:p>
        </w:tc>
        <w:tc>
          <w:tcPr>
            <w:tcW w:w="1620" w:type="dxa"/>
            <w:shd w:val="clear" w:color="auto" w:fill="FFFFFF"/>
          </w:tcPr>
          <w:p w14:paraId="4F09C8E2" w14:textId="77777777" w:rsidR="000708CB" w:rsidRPr="00677D40" w:rsidRDefault="000708CB" w:rsidP="00DD54B4">
            <w:pPr>
              <w:rPr>
                <w:rFonts w:ascii="Arial" w:hAnsi="Arial" w:cs="Arial"/>
                <w:sz w:val="20"/>
                <w:szCs w:val="20"/>
              </w:rPr>
            </w:pPr>
            <w:r w:rsidRPr="00677D40">
              <w:rPr>
                <w:rFonts w:ascii="Arial" w:hAnsi="Arial" w:cs="Arial"/>
                <w:sz w:val="20"/>
                <w:szCs w:val="20"/>
              </w:rPr>
              <w:t>Yes</w:t>
            </w:r>
          </w:p>
        </w:tc>
        <w:tc>
          <w:tcPr>
            <w:tcW w:w="2250" w:type="dxa"/>
            <w:shd w:val="clear" w:color="auto" w:fill="FFFFFF"/>
          </w:tcPr>
          <w:p w14:paraId="456C6FFA" w14:textId="77777777" w:rsidR="000708CB" w:rsidRPr="008C4E5C" w:rsidRDefault="000708CB" w:rsidP="00DD54B4">
            <w:pPr>
              <w:rPr>
                <w:rFonts w:ascii="Arial" w:hAnsi="Arial" w:cs="Arial"/>
                <w:sz w:val="20"/>
                <w:szCs w:val="20"/>
              </w:rPr>
            </w:pPr>
            <w:r>
              <w:rPr>
                <w:rFonts w:ascii="Arial" w:hAnsi="Arial" w:cs="Arial"/>
                <w:sz w:val="20"/>
                <w:szCs w:val="20"/>
              </w:rPr>
              <w:t>All managers and supervisors are required to take the EEO Awareness training on a biannual basis.  The Agency is piloting the EEO Complaint Process training in FY 20</w:t>
            </w:r>
            <w:r w:rsidR="0041038A">
              <w:rPr>
                <w:rFonts w:ascii="Arial" w:hAnsi="Arial" w:cs="Arial"/>
                <w:sz w:val="20"/>
                <w:szCs w:val="20"/>
              </w:rPr>
              <w:t>20</w:t>
            </w:r>
            <w:r>
              <w:rPr>
                <w:rFonts w:ascii="Arial" w:hAnsi="Arial" w:cs="Arial"/>
                <w:sz w:val="20"/>
                <w:szCs w:val="20"/>
              </w:rPr>
              <w:t>.</w:t>
            </w:r>
          </w:p>
        </w:tc>
        <w:tc>
          <w:tcPr>
            <w:tcW w:w="2250" w:type="dxa"/>
            <w:shd w:val="clear" w:color="auto" w:fill="FFFFFF"/>
          </w:tcPr>
          <w:p w14:paraId="6C10968B" w14:textId="77777777"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14:paraId="404FAB39" w14:textId="77777777" w:rsidTr="00DD54B4">
        <w:tc>
          <w:tcPr>
            <w:tcW w:w="1818" w:type="dxa"/>
            <w:shd w:val="clear" w:color="auto" w:fill="FFFFFF"/>
          </w:tcPr>
          <w:p w14:paraId="7DAD6EC5" w14:textId="77777777" w:rsidR="000708CB" w:rsidRPr="008C4E5C" w:rsidRDefault="000708CB" w:rsidP="00DD54B4">
            <w:pPr>
              <w:jc w:val="center"/>
              <w:rPr>
                <w:rFonts w:ascii="Arial" w:hAnsi="Arial" w:cs="Arial"/>
                <w:b/>
                <w:sz w:val="20"/>
                <w:szCs w:val="20"/>
              </w:rPr>
            </w:pPr>
            <w:r>
              <w:rPr>
                <w:rFonts w:ascii="Arial" w:hAnsi="Arial" w:cs="Arial"/>
                <w:b/>
                <w:sz w:val="20"/>
                <w:szCs w:val="20"/>
              </w:rPr>
              <w:t>B.5.a.2</w:t>
            </w:r>
          </w:p>
        </w:tc>
        <w:tc>
          <w:tcPr>
            <w:tcW w:w="6660" w:type="dxa"/>
            <w:shd w:val="clear" w:color="auto" w:fill="FFFFFF"/>
          </w:tcPr>
          <w:p w14:paraId="017F824B" w14:textId="77777777" w:rsidR="000708CB" w:rsidRPr="008C4E5C" w:rsidRDefault="000708CB" w:rsidP="00DD54B4">
            <w:pPr>
              <w:rPr>
                <w:rFonts w:ascii="Arial" w:hAnsi="Arial" w:cs="Arial"/>
                <w:color w:val="000000"/>
                <w:sz w:val="20"/>
                <w:szCs w:val="20"/>
              </w:rPr>
            </w:pPr>
            <w:r>
              <w:rPr>
                <w:rFonts w:ascii="Arial" w:hAnsi="Arial" w:cs="Arial"/>
                <w:color w:val="000000"/>
                <w:sz w:val="20"/>
                <w:szCs w:val="20"/>
              </w:rPr>
              <w:t>Reasonable Accommodation Procedures? [</w:t>
            </w:r>
            <w:r w:rsidRPr="00D5033A">
              <w:rPr>
                <w:rFonts w:ascii="Arial" w:hAnsi="Arial" w:cs="Arial"/>
                <w:color w:val="000000"/>
                <w:sz w:val="20"/>
                <w:szCs w:val="20"/>
              </w:rPr>
              <w:t xml:space="preserve">see </w:t>
            </w:r>
            <w:r w:rsidRPr="00667634">
              <w:rPr>
                <w:rFonts w:ascii="Arial" w:hAnsi="Arial" w:cs="Arial"/>
                <w:color w:val="000000"/>
                <w:sz w:val="20"/>
                <w:szCs w:val="20"/>
              </w:rPr>
              <w:t>29 C.F.R. § 1614.102</w:t>
            </w:r>
            <w:r>
              <w:rPr>
                <w:rFonts w:ascii="Arial" w:hAnsi="Arial" w:cs="Arial"/>
                <w:color w:val="000000"/>
                <w:sz w:val="20"/>
                <w:szCs w:val="20"/>
              </w:rPr>
              <w:t>(d)(3)]</w:t>
            </w:r>
          </w:p>
        </w:tc>
        <w:tc>
          <w:tcPr>
            <w:tcW w:w="1620" w:type="dxa"/>
            <w:shd w:val="clear" w:color="auto" w:fill="FFFFFF"/>
          </w:tcPr>
          <w:p w14:paraId="13B61B24" w14:textId="77777777" w:rsidR="000708CB" w:rsidRPr="00677D40" w:rsidRDefault="000708CB" w:rsidP="00DD54B4">
            <w:pPr>
              <w:rPr>
                <w:rFonts w:ascii="Arial" w:hAnsi="Arial" w:cs="Arial"/>
                <w:sz w:val="20"/>
                <w:szCs w:val="20"/>
              </w:rPr>
            </w:pPr>
            <w:r w:rsidRPr="00677D40">
              <w:rPr>
                <w:rFonts w:ascii="Arial" w:hAnsi="Arial" w:cs="Arial"/>
                <w:sz w:val="20"/>
                <w:szCs w:val="20"/>
              </w:rPr>
              <w:t>Yes</w:t>
            </w:r>
          </w:p>
        </w:tc>
        <w:tc>
          <w:tcPr>
            <w:tcW w:w="2250" w:type="dxa"/>
            <w:shd w:val="clear" w:color="auto" w:fill="FFFFFF"/>
          </w:tcPr>
          <w:p w14:paraId="4C3BE7C8" w14:textId="77777777" w:rsidR="000708CB" w:rsidRPr="008C4E5C" w:rsidRDefault="000708CB" w:rsidP="00DD54B4">
            <w:pPr>
              <w:rPr>
                <w:rFonts w:ascii="Arial" w:hAnsi="Arial" w:cs="Arial"/>
                <w:sz w:val="20"/>
                <w:szCs w:val="20"/>
              </w:rPr>
            </w:pPr>
            <w:r>
              <w:rPr>
                <w:rFonts w:ascii="Arial" w:hAnsi="Arial" w:cs="Arial"/>
                <w:sz w:val="20"/>
                <w:szCs w:val="20"/>
              </w:rPr>
              <w:t xml:space="preserve">All managers and supervisors are required to take the EEO Awareness </w:t>
            </w:r>
            <w:r>
              <w:rPr>
                <w:rFonts w:ascii="Arial" w:hAnsi="Arial" w:cs="Arial"/>
                <w:sz w:val="20"/>
                <w:szCs w:val="20"/>
              </w:rPr>
              <w:lastRenderedPageBreak/>
              <w:t>training on a biannual basis; additionally, the Agency offers RA training to employees on a quarterly basis as well as upon request.</w:t>
            </w:r>
          </w:p>
        </w:tc>
        <w:tc>
          <w:tcPr>
            <w:tcW w:w="2250" w:type="dxa"/>
            <w:shd w:val="clear" w:color="auto" w:fill="FFFFFF"/>
          </w:tcPr>
          <w:p w14:paraId="3137AF5F" w14:textId="77777777" w:rsidR="000708CB" w:rsidRDefault="000708CB" w:rsidP="00DD54B4">
            <w:pPr>
              <w:jc w:val="center"/>
              <w:rPr>
                <w:rFonts w:ascii="Arial" w:hAnsi="Arial" w:cs="Arial"/>
                <w:sz w:val="20"/>
                <w:szCs w:val="20"/>
              </w:rPr>
            </w:pPr>
            <w:r>
              <w:rPr>
                <w:rFonts w:ascii="Arial" w:hAnsi="Arial" w:cs="Arial"/>
                <w:sz w:val="20"/>
                <w:szCs w:val="20"/>
              </w:rPr>
              <w:lastRenderedPageBreak/>
              <w:t>A.3.d</w:t>
            </w:r>
          </w:p>
        </w:tc>
      </w:tr>
      <w:tr w:rsidR="000708CB" w:rsidRPr="008C4E5C" w14:paraId="65FC75E5" w14:textId="77777777" w:rsidTr="00DD54B4">
        <w:tc>
          <w:tcPr>
            <w:tcW w:w="1818" w:type="dxa"/>
            <w:shd w:val="clear" w:color="auto" w:fill="FFFFFF"/>
          </w:tcPr>
          <w:p w14:paraId="4B689022" w14:textId="77777777" w:rsidR="000708CB" w:rsidRPr="008C4E5C" w:rsidRDefault="000708CB" w:rsidP="00DD54B4">
            <w:pPr>
              <w:jc w:val="center"/>
              <w:rPr>
                <w:rFonts w:ascii="Arial" w:hAnsi="Arial" w:cs="Arial"/>
                <w:b/>
                <w:sz w:val="20"/>
                <w:szCs w:val="20"/>
              </w:rPr>
            </w:pPr>
            <w:r>
              <w:rPr>
                <w:rFonts w:ascii="Arial" w:hAnsi="Arial" w:cs="Arial"/>
                <w:b/>
                <w:sz w:val="20"/>
                <w:szCs w:val="20"/>
              </w:rPr>
              <w:t>B.5.a.3</w:t>
            </w:r>
          </w:p>
        </w:tc>
        <w:tc>
          <w:tcPr>
            <w:tcW w:w="6660" w:type="dxa"/>
            <w:shd w:val="clear" w:color="auto" w:fill="FFFFFF"/>
          </w:tcPr>
          <w:p w14:paraId="056E4DCF" w14:textId="77777777" w:rsidR="000708CB" w:rsidRPr="008C4E5C" w:rsidRDefault="000708CB" w:rsidP="00DD54B4">
            <w:pPr>
              <w:rPr>
                <w:rFonts w:ascii="Arial" w:hAnsi="Arial" w:cs="Arial"/>
                <w:color w:val="000000"/>
                <w:sz w:val="20"/>
                <w:szCs w:val="20"/>
              </w:rPr>
            </w:pPr>
            <w:r w:rsidRPr="00E1511C">
              <w:rPr>
                <w:rFonts w:ascii="Arial" w:hAnsi="Arial" w:cs="Arial"/>
                <w:color w:val="000000"/>
                <w:sz w:val="20"/>
                <w:szCs w:val="20"/>
              </w:rPr>
              <w:t>Anti-</w:t>
            </w:r>
            <w:r>
              <w:rPr>
                <w:rFonts w:ascii="Arial" w:hAnsi="Arial" w:cs="Arial"/>
                <w:color w:val="000000"/>
                <w:sz w:val="20"/>
                <w:szCs w:val="20"/>
              </w:rPr>
              <w:t>H</w:t>
            </w:r>
            <w:r w:rsidRPr="00E1511C">
              <w:rPr>
                <w:rFonts w:ascii="Arial" w:hAnsi="Arial" w:cs="Arial"/>
                <w:color w:val="000000"/>
                <w:sz w:val="20"/>
                <w:szCs w:val="20"/>
              </w:rPr>
              <w:t xml:space="preserve">arassment </w:t>
            </w:r>
            <w:r>
              <w:rPr>
                <w:rFonts w:ascii="Arial" w:hAnsi="Arial" w:cs="Arial"/>
                <w:color w:val="000000"/>
                <w:sz w:val="20"/>
                <w:szCs w:val="20"/>
              </w:rPr>
              <w:t>P</w:t>
            </w:r>
            <w:r w:rsidRPr="00E1511C">
              <w:rPr>
                <w:rFonts w:ascii="Arial" w:hAnsi="Arial" w:cs="Arial"/>
                <w:color w:val="000000"/>
                <w:sz w:val="20"/>
                <w:szCs w:val="20"/>
              </w:rPr>
              <w:t>olicy?</w:t>
            </w:r>
            <w:r>
              <w:t xml:space="preserve"> </w:t>
            </w:r>
            <w:r w:rsidRPr="0086234C">
              <w:rPr>
                <w:rFonts w:ascii="Arial" w:hAnsi="Arial" w:cs="Arial"/>
                <w:color w:val="000000"/>
                <w:sz w:val="20"/>
                <w:szCs w:val="20"/>
              </w:rPr>
              <w:t>[see MD-715(II)(B)]</w:t>
            </w:r>
            <w:r>
              <w:rPr>
                <w:rFonts w:ascii="Arial" w:hAnsi="Arial" w:cs="Arial"/>
                <w:color w:val="000000"/>
                <w:sz w:val="20"/>
                <w:szCs w:val="20"/>
              </w:rPr>
              <w:t xml:space="preserve"> </w:t>
            </w:r>
          </w:p>
        </w:tc>
        <w:tc>
          <w:tcPr>
            <w:tcW w:w="1620" w:type="dxa"/>
            <w:shd w:val="clear" w:color="auto" w:fill="FFFFFF"/>
          </w:tcPr>
          <w:p w14:paraId="73ABAF6D" w14:textId="77777777" w:rsidR="000708CB" w:rsidRPr="00677D40" w:rsidRDefault="000708CB" w:rsidP="00DD54B4">
            <w:pPr>
              <w:rPr>
                <w:rFonts w:ascii="Arial" w:hAnsi="Arial" w:cs="Arial"/>
                <w:sz w:val="20"/>
                <w:szCs w:val="20"/>
              </w:rPr>
            </w:pPr>
            <w:r w:rsidRPr="00677D40">
              <w:rPr>
                <w:rFonts w:ascii="Arial" w:hAnsi="Arial" w:cs="Arial"/>
                <w:sz w:val="20"/>
                <w:szCs w:val="20"/>
              </w:rPr>
              <w:t>Yes</w:t>
            </w:r>
          </w:p>
        </w:tc>
        <w:tc>
          <w:tcPr>
            <w:tcW w:w="2250" w:type="dxa"/>
            <w:shd w:val="clear" w:color="auto" w:fill="FFFFFF"/>
          </w:tcPr>
          <w:p w14:paraId="1C75CF67" w14:textId="77777777" w:rsidR="000708CB" w:rsidRPr="008C4E5C" w:rsidRDefault="000708CB" w:rsidP="00DD54B4">
            <w:pPr>
              <w:rPr>
                <w:rFonts w:ascii="Arial" w:hAnsi="Arial" w:cs="Arial"/>
                <w:sz w:val="20"/>
                <w:szCs w:val="20"/>
              </w:rPr>
            </w:pPr>
            <w:r>
              <w:rPr>
                <w:rFonts w:ascii="Arial" w:hAnsi="Arial" w:cs="Arial"/>
                <w:sz w:val="20"/>
                <w:szCs w:val="20"/>
              </w:rPr>
              <w:t>All managers and supervisors are required to take the EEO Awareness training on a biannual basis; additionally, the Agency offers anti-harassment training upon request.</w:t>
            </w:r>
          </w:p>
        </w:tc>
        <w:tc>
          <w:tcPr>
            <w:tcW w:w="2250" w:type="dxa"/>
            <w:shd w:val="clear" w:color="auto" w:fill="FFFFFF"/>
          </w:tcPr>
          <w:p w14:paraId="6EA25DFC" w14:textId="77777777" w:rsidR="000708CB" w:rsidRPr="00CC1392" w:rsidRDefault="000708CB" w:rsidP="00DD54B4">
            <w:pPr>
              <w:jc w:val="center"/>
              <w:rPr>
                <w:rFonts w:ascii="Arial" w:hAnsi="Arial" w:cs="Arial"/>
                <w:sz w:val="20"/>
                <w:szCs w:val="20"/>
              </w:rPr>
            </w:pPr>
            <w:r>
              <w:rPr>
                <w:rFonts w:ascii="Arial" w:hAnsi="Arial" w:cs="Arial"/>
                <w:sz w:val="20"/>
                <w:szCs w:val="20"/>
              </w:rPr>
              <w:t>New</w:t>
            </w:r>
          </w:p>
        </w:tc>
      </w:tr>
      <w:tr w:rsidR="000708CB" w:rsidRPr="008C4E5C" w14:paraId="60AC5DB3" w14:textId="77777777" w:rsidTr="00DD54B4">
        <w:tc>
          <w:tcPr>
            <w:tcW w:w="1818" w:type="dxa"/>
            <w:shd w:val="clear" w:color="auto" w:fill="FFFFFF"/>
          </w:tcPr>
          <w:p w14:paraId="2143BB05" w14:textId="77777777" w:rsidR="000708CB" w:rsidRPr="008C4E5C" w:rsidRDefault="000708CB" w:rsidP="00DD54B4">
            <w:pPr>
              <w:jc w:val="center"/>
              <w:rPr>
                <w:rFonts w:ascii="Arial" w:hAnsi="Arial" w:cs="Arial"/>
                <w:b/>
                <w:sz w:val="20"/>
                <w:szCs w:val="20"/>
              </w:rPr>
            </w:pPr>
            <w:r>
              <w:rPr>
                <w:rFonts w:ascii="Arial" w:hAnsi="Arial" w:cs="Arial"/>
                <w:b/>
                <w:sz w:val="20"/>
                <w:szCs w:val="20"/>
              </w:rPr>
              <w:t>B.5.a.4</w:t>
            </w:r>
          </w:p>
        </w:tc>
        <w:tc>
          <w:tcPr>
            <w:tcW w:w="6660" w:type="dxa"/>
            <w:shd w:val="clear" w:color="auto" w:fill="FFFFFF"/>
          </w:tcPr>
          <w:p w14:paraId="3E6A66B7" w14:textId="77777777" w:rsidR="000708CB" w:rsidRPr="008C4E5C" w:rsidRDefault="000708CB" w:rsidP="00DD54B4">
            <w:pPr>
              <w:rPr>
                <w:rFonts w:ascii="Arial" w:hAnsi="Arial" w:cs="Arial"/>
                <w:color w:val="000000"/>
                <w:sz w:val="20"/>
                <w:szCs w:val="20"/>
              </w:rPr>
            </w:pPr>
            <w:r>
              <w:rPr>
                <w:rFonts w:ascii="Arial" w:hAnsi="Arial" w:cs="Arial"/>
                <w:color w:val="000000"/>
                <w:sz w:val="20"/>
                <w:szCs w:val="20"/>
              </w:rPr>
              <w:t>Supervisory, managerial, communication, and interpersonal skills in order to supervise most effectively in a workplace with diverse employees and avoid disputes arising from ineffective communications?  [</w:t>
            </w:r>
            <w:r w:rsidRPr="00D5033A">
              <w:rPr>
                <w:rFonts w:ascii="Arial" w:hAnsi="Arial" w:cs="Arial"/>
                <w:color w:val="000000"/>
                <w:sz w:val="20"/>
                <w:szCs w:val="20"/>
              </w:rPr>
              <w:t xml:space="preserve">see </w:t>
            </w:r>
            <w:r>
              <w:rPr>
                <w:rFonts w:ascii="Arial" w:hAnsi="Arial" w:cs="Arial"/>
                <w:color w:val="000000"/>
                <w:sz w:val="20"/>
                <w:szCs w:val="20"/>
              </w:rPr>
              <w:t>MD-715, II(B)]</w:t>
            </w:r>
          </w:p>
        </w:tc>
        <w:tc>
          <w:tcPr>
            <w:tcW w:w="1620" w:type="dxa"/>
            <w:shd w:val="clear" w:color="auto" w:fill="FFFFFF"/>
          </w:tcPr>
          <w:p w14:paraId="12F3414A" w14:textId="77777777" w:rsidR="000708CB" w:rsidRPr="00677D40" w:rsidRDefault="000708CB" w:rsidP="00DD54B4">
            <w:pPr>
              <w:rPr>
                <w:rFonts w:ascii="Arial" w:hAnsi="Arial" w:cs="Arial"/>
                <w:sz w:val="20"/>
                <w:szCs w:val="20"/>
              </w:rPr>
            </w:pPr>
            <w:r w:rsidRPr="00677D40">
              <w:rPr>
                <w:rFonts w:ascii="Arial" w:hAnsi="Arial" w:cs="Arial"/>
                <w:sz w:val="20"/>
                <w:szCs w:val="20"/>
              </w:rPr>
              <w:t>Yes</w:t>
            </w:r>
          </w:p>
        </w:tc>
        <w:tc>
          <w:tcPr>
            <w:tcW w:w="2250" w:type="dxa"/>
            <w:shd w:val="clear" w:color="auto" w:fill="FFFFFF"/>
          </w:tcPr>
          <w:p w14:paraId="191C8050" w14:textId="77777777" w:rsidR="000708CB" w:rsidRPr="008C4E5C" w:rsidRDefault="000708CB" w:rsidP="00DD54B4">
            <w:pPr>
              <w:rPr>
                <w:rFonts w:ascii="Arial" w:hAnsi="Arial" w:cs="Arial"/>
                <w:sz w:val="20"/>
                <w:szCs w:val="20"/>
              </w:rPr>
            </w:pPr>
            <w:r>
              <w:rPr>
                <w:rFonts w:ascii="Arial" w:hAnsi="Arial" w:cs="Arial"/>
                <w:sz w:val="20"/>
                <w:szCs w:val="20"/>
              </w:rPr>
              <w:t>The Agency offers targeted trainings to supervisors through the HRSA Learning Institute</w:t>
            </w:r>
            <w:r w:rsidR="0041038A">
              <w:rPr>
                <w:rFonts w:ascii="Arial" w:hAnsi="Arial" w:cs="Arial"/>
                <w:sz w:val="20"/>
                <w:szCs w:val="20"/>
              </w:rPr>
              <w:t xml:space="preserve"> (HLI)</w:t>
            </w:r>
            <w:r>
              <w:rPr>
                <w:rFonts w:ascii="Arial" w:hAnsi="Arial" w:cs="Arial"/>
                <w:sz w:val="20"/>
                <w:szCs w:val="20"/>
              </w:rPr>
              <w:t xml:space="preserve">. </w:t>
            </w:r>
          </w:p>
        </w:tc>
        <w:tc>
          <w:tcPr>
            <w:tcW w:w="2250" w:type="dxa"/>
            <w:shd w:val="clear" w:color="auto" w:fill="FFFFFF"/>
          </w:tcPr>
          <w:p w14:paraId="75733B06" w14:textId="77777777" w:rsidR="000708CB" w:rsidRPr="006E506B" w:rsidRDefault="000708CB" w:rsidP="00DD54B4">
            <w:pPr>
              <w:jc w:val="center"/>
              <w:rPr>
                <w:rFonts w:ascii="Arial" w:hAnsi="Arial" w:cs="Arial"/>
                <w:sz w:val="20"/>
                <w:szCs w:val="20"/>
              </w:rPr>
            </w:pPr>
            <w:r>
              <w:rPr>
                <w:rFonts w:ascii="Arial" w:hAnsi="Arial" w:cs="Arial"/>
                <w:sz w:val="20"/>
                <w:szCs w:val="20"/>
              </w:rPr>
              <w:t>New</w:t>
            </w:r>
          </w:p>
        </w:tc>
      </w:tr>
      <w:tr w:rsidR="000708CB" w:rsidRPr="008C4E5C" w14:paraId="04BCD5C7" w14:textId="77777777" w:rsidTr="00DD54B4">
        <w:tc>
          <w:tcPr>
            <w:tcW w:w="1818" w:type="dxa"/>
            <w:shd w:val="clear" w:color="auto" w:fill="FFFFFF"/>
          </w:tcPr>
          <w:p w14:paraId="4F937411" w14:textId="77777777" w:rsidR="000708CB" w:rsidRPr="008C4E5C" w:rsidRDefault="000708CB" w:rsidP="00DD54B4">
            <w:pPr>
              <w:jc w:val="center"/>
              <w:rPr>
                <w:rFonts w:ascii="Arial" w:hAnsi="Arial" w:cs="Arial"/>
                <w:b/>
                <w:sz w:val="20"/>
                <w:szCs w:val="20"/>
              </w:rPr>
            </w:pPr>
            <w:r>
              <w:rPr>
                <w:rFonts w:ascii="Arial" w:hAnsi="Arial" w:cs="Arial"/>
                <w:b/>
                <w:sz w:val="20"/>
                <w:szCs w:val="20"/>
              </w:rPr>
              <w:t>B.5.a.5</w:t>
            </w:r>
          </w:p>
        </w:tc>
        <w:tc>
          <w:tcPr>
            <w:tcW w:w="6660" w:type="dxa"/>
            <w:shd w:val="clear" w:color="auto" w:fill="FFFFFF"/>
          </w:tcPr>
          <w:p w14:paraId="66D89A6C" w14:textId="77777777" w:rsidR="000708CB" w:rsidRDefault="000708CB" w:rsidP="00DD54B4">
            <w:pPr>
              <w:rPr>
                <w:rFonts w:ascii="Arial" w:hAnsi="Arial" w:cs="Arial"/>
                <w:color w:val="000000"/>
                <w:sz w:val="20"/>
                <w:szCs w:val="20"/>
              </w:rPr>
            </w:pPr>
            <w:r w:rsidRPr="00E1511C">
              <w:rPr>
                <w:rFonts w:ascii="Arial" w:hAnsi="Arial" w:cs="Arial"/>
                <w:color w:val="000000"/>
                <w:sz w:val="20"/>
                <w:szCs w:val="20"/>
              </w:rPr>
              <w:t>ADR, with emphasis on the federal government’s interest in encouraging mutual resolution of disputes and the benefits associated with utilizing ADR?</w:t>
            </w:r>
            <w:r>
              <w:t xml:space="preserve"> </w:t>
            </w:r>
            <w:r>
              <w:rPr>
                <w:rFonts w:ascii="Arial" w:hAnsi="Arial" w:cs="Arial"/>
                <w:color w:val="000000"/>
                <w:sz w:val="20"/>
                <w:szCs w:val="20"/>
              </w:rPr>
              <w:t>[see MD-715(II)(E</w:t>
            </w:r>
            <w:r w:rsidRPr="00D13448">
              <w:rPr>
                <w:rFonts w:ascii="Arial" w:hAnsi="Arial" w:cs="Arial"/>
                <w:color w:val="000000"/>
                <w:sz w:val="20"/>
                <w:szCs w:val="20"/>
              </w:rPr>
              <w:t>)]</w:t>
            </w:r>
          </w:p>
        </w:tc>
        <w:tc>
          <w:tcPr>
            <w:tcW w:w="1620" w:type="dxa"/>
            <w:shd w:val="clear" w:color="auto" w:fill="FFFFFF"/>
          </w:tcPr>
          <w:p w14:paraId="1EA910CE" w14:textId="77777777" w:rsidR="000708CB" w:rsidRPr="00F60D6C" w:rsidRDefault="000708CB" w:rsidP="00DD54B4">
            <w:pPr>
              <w:rPr>
                <w:rFonts w:ascii="Arial" w:hAnsi="Arial" w:cs="Arial"/>
                <w:sz w:val="20"/>
                <w:szCs w:val="20"/>
                <w:highlight w:val="yellow"/>
              </w:rPr>
            </w:pPr>
            <w:r w:rsidRPr="00456ED2">
              <w:rPr>
                <w:rFonts w:ascii="Arial" w:hAnsi="Arial" w:cs="Arial"/>
                <w:sz w:val="20"/>
                <w:szCs w:val="20"/>
              </w:rPr>
              <w:t>Yes</w:t>
            </w:r>
          </w:p>
        </w:tc>
        <w:tc>
          <w:tcPr>
            <w:tcW w:w="2250" w:type="dxa"/>
            <w:shd w:val="clear" w:color="auto" w:fill="FFFFFF"/>
          </w:tcPr>
          <w:p w14:paraId="56F67412" w14:textId="77777777" w:rsidR="000708CB" w:rsidRPr="008C4E5C" w:rsidRDefault="000708CB" w:rsidP="00DD54B4">
            <w:pPr>
              <w:rPr>
                <w:rFonts w:ascii="Arial" w:hAnsi="Arial" w:cs="Arial"/>
                <w:sz w:val="20"/>
                <w:szCs w:val="20"/>
              </w:rPr>
            </w:pPr>
            <w:r>
              <w:rPr>
                <w:rFonts w:ascii="Arial" w:hAnsi="Arial" w:cs="Arial"/>
                <w:sz w:val="20"/>
                <w:szCs w:val="20"/>
              </w:rPr>
              <w:t>All managers and supervisors are required to take the EEO Awareness training on a biannual basis; however, the Agency will pilot the EEO Compl</w:t>
            </w:r>
            <w:r w:rsidR="0041038A">
              <w:rPr>
                <w:rFonts w:ascii="Arial" w:hAnsi="Arial" w:cs="Arial"/>
                <w:sz w:val="20"/>
                <w:szCs w:val="20"/>
              </w:rPr>
              <w:t>aint Process training in FY 2020</w:t>
            </w:r>
            <w:r>
              <w:rPr>
                <w:rFonts w:ascii="Arial" w:hAnsi="Arial" w:cs="Arial"/>
                <w:sz w:val="20"/>
                <w:szCs w:val="20"/>
              </w:rPr>
              <w:t>.  This training will cover various aspects of ADR.</w:t>
            </w:r>
          </w:p>
        </w:tc>
        <w:tc>
          <w:tcPr>
            <w:tcW w:w="2250" w:type="dxa"/>
            <w:shd w:val="clear" w:color="auto" w:fill="FFFFFF"/>
          </w:tcPr>
          <w:p w14:paraId="47CFAA15" w14:textId="77777777" w:rsidR="000708CB" w:rsidRPr="006E506B" w:rsidRDefault="000708CB" w:rsidP="00DD54B4">
            <w:pPr>
              <w:jc w:val="center"/>
              <w:rPr>
                <w:rFonts w:ascii="Arial" w:hAnsi="Arial" w:cs="Arial"/>
                <w:sz w:val="20"/>
                <w:szCs w:val="20"/>
              </w:rPr>
            </w:pPr>
            <w:r>
              <w:rPr>
                <w:rFonts w:ascii="Arial" w:hAnsi="Arial" w:cs="Arial"/>
                <w:sz w:val="20"/>
                <w:szCs w:val="20"/>
              </w:rPr>
              <w:t>E.4.b</w:t>
            </w:r>
          </w:p>
        </w:tc>
      </w:tr>
      <w:tr w:rsidR="000708CB" w:rsidRPr="008C4E5C" w14:paraId="78B3A9E4" w14:textId="77777777" w:rsidTr="00DD54B4">
        <w:tc>
          <w:tcPr>
            <w:tcW w:w="12348" w:type="dxa"/>
            <w:gridSpan w:val="4"/>
            <w:shd w:val="clear" w:color="auto" w:fill="FFFFFF"/>
          </w:tcPr>
          <w:p w14:paraId="5B61E738" w14:textId="77777777" w:rsidR="000708CB" w:rsidRPr="008C4E5C" w:rsidRDefault="000708CB" w:rsidP="00DD54B4">
            <w:pPr>
              <w:rPr>
                <w:rFonts w:ascii="Arial" w:hAnsi="Arial" w:cs="Arial"/>
                <w:sz w:val="20"/>
                <w:szCs w:val="20"/>
              </w:rPr>
            </w:pPr>
          </w:p>
        </w:tc>
        <w:tc>
          <w:tcPr>
            <w:tcW w:w="2250" w:type="dxa"/>
            <w:shd w:val="clear" w:color="auto" w:fill="FFFFFF"/>
          </w:tcPr>
          <w:p w14:paraId="55F02476" w14:textId="77777777" w:rsidR="000708CB" w:rsidRPr="008C4E5C" w:rsidRDefault="000708CB" w:rsidP="00DD54B4">
            <w:pPr>
              <w:rPr>
                <w:rFonts w:ascii="Arial" w:hAnsi="Arial" w:cs="Arial"/>
                <w:sz w:val="20"/>
                <w:szCs w:val="20"/>
              </w:rPr>
            </w:pPr>
          </w:p>
        </w:tc>
      </w:tr>
      <w:tr w:rsidR="000708CB" w:rsidRPr="008C4E5C" w14:paraId="729CF260" w14:textId="77777777" w:rsidTr="00DD54B4">
        <w:trPr>
          <w:trHeight w:val="1240"/>
        </w:trPr>
        <w:tc>
          <w:tcPr>
            <w:tcW w:w="1818" w:type="dxa"/>
            <w:shd w:val="clear" w:color="auto" w:fill="FFFFFF"/>
          </w:tcPr>
          <w:p w14:paraId="1F8986AB" w14:textId="77777777" w:rsidR="000708CB" w:rsidRPr="008C4E5C" w:rsidRDefault="000708CB" w:rsidP="00DD54B4">
            <w:pPr>
              <w:rPr>
                <w:rFonts w:ascii="Arial" w:hAnsi="Arial" w:cs="Arial"/>
                <w:sz w:val="20"/>
                <w:szCs w:val="20"/>
              </w:rPr>
            </w:pPr>
            <w:r w:rsidRPr="008C4E5C">
              <w:rPr>
                <w:rFonts w:ascii="Arial" w:hAnsi="Arial" w:cs="Arial"/>
                <w:noProof/>
                <w:sz w:val="20"/>
                <w:szCs w:val="20"/>
              </w:rPr>
              <w:drawing>
                <wp:inline distT="0" distB="0" distL="0" distR="0" wp14:anchorId="32C6603B" wp14:editId="7F667E89">
                  <wp:extent cx="320675" cy="156845"/>
                  <wp:effectExtent l="0" t="0" r="3175" b="0"/>
                  <wp:docPr id="89" name="Picture 89"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14:paraId="7A0004E4" w14:textId="77777777"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Compliance</w:t>
            </w:r>
            <w:r w:rsidR="00D958FC">
              <w:rPr>
                <w:rFonts w:ascii="Arial" w:hAnsi="Arial" w:cs="Arial"/>
                <w:b/>
                <w:bCs/>
                <w:color w:val="000000"/>
                <w:sz w:val="20"/>
                <w:szCs w:val="20"/>
              </w:rPr>
              <w:t xml:space="preserve"> </w:t>
            </w:r>
            <w:r w:rsidRPr="008C4E5C">
              <w:rPr>
                <w:rFonts w:ascii="Arial" w:hAnsi="Arial" w:cs="Arial"/>
                <w:b/>
                <w:bCs/>
                <w:color w:val="000000"/>
                <w:sz w:val="20"/>
                <w:szCs w:val="20"/>
              </w:rPr>
              <w:t xml:space="preserve">Indicator </w:t>
            </w:r>
          </w:p>
          <w:p w14:paraId="6DC89690" w14:textId="77777777" w:rsidR="000708CB" w:rsidRPr="008C4E5C" w:rsidRDefault="000708CB" w:rsidP="00DD54B4">
            <w:pPr>
              <w:rPr>
                <w:rFonts w:ascii="Arial" w:hAnsi="Arial" w:cs="Arial"/>
                <w:noProof/>
                <w:sz w:val="20"/>
                <w:szCs w:val="20"/>
              </w:rPr>
            </w:pPr>
            <w:r w:rsidRPr="008C4E5C">
              <w:rPr>
                <w:rFonts w:ascii="Arial" w:hAnsi="Arial" w:cs="Arial"/>
                <w:noProof/>
                <w:sz w:val="20"/>
                <w:szCs w:val="20"/>
              </w:rPr>
              <w:drawing>
                <wp:inline distT="0" distB="0" distL="0" distR="0" wp14:anchorId="1A115C70" wp14:editId="2713E22C">
                  <wp:extent cx="211455" cy="191135"/>
                  <wp:effectExtent l="0" t="0" r="0" b="0"/>
                  <wp:docPr id="88" name="Picture 88"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wnarro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14:paraId="4344F658" w14:textId="77777777"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Measures</w:t>
            </w:r>
          </w:p>
        </w:tc>
        <w:tc>
          <w:tcPr>
            <w:tcW w:w="6660" w:type="dxa"/>
            <w:shd w:val="clear" w:color="auto" w:fill="FFFFFF"/>
          </w:tcPr>
          <w:p w14:paraId="47AB5454" w14:textId="77777777"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B.</w:t>
            </w:r>
            <w:r>
              <w:rPr>
                <w:rFonts w:ascii="Arial" w:hAnsi="Arial" w:cs="Arial"/>
                <w:b/>
                <w:bCs/>
                <w:color w:val="000000"/>
                <w:sz w:val="20"/>
                <w:szCs w:val="20"/>
              </w:rPr>
              <w:t>6</w:t>
            </w:r>
            <w:r w:rsidRPr="008C4E5C">
              <w:rPr>
                <w:rFonts w:ascii="Arial" w:hAnsi="Arial" w:cs="Arial"/>
                <w:b/>
                <w:bCs/>
                <w:color w:val="000000"/>
                <w:sz w:val="20"/>
                <w:szCs w:val="20"/>
              </w:rPr>
              <w:t xml:space="preserve"> – The agency involves managers in the implementation of its EEO program.</w:t>
            </w:r>
          </w:p>
        </w:tc>
        <w:tc>
          <w:tcPr>
            <w:tcW w:w="1620" w:type="dxa"/>
            <w:shd w:val="clear" w:color="auto" w:fill="FFFFFF"/>
          </w:tcPr>
          <w:p w14:paraId="12CEE380" w14:textId="77777777"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Measure Met?</w:t>
            </w:r>
          </w:p>
          <w:p w14:paraId="25FA55D5"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(Yes/No/NA)</w:t>
            </w:r>
          </w:p>
        </w:tc>
        <w:tc>
          <w:tcPr>
            <w:tcW w:w="2250" w:type="dxa"/>
            <w:shd w:val="clear" w:color="auto" w:fill="FFFFFF"/>
          </w:tcPr>
          <w:p w14:paraId="0FBB85ED" w14:textId="77777777" w:rsidR="000708CB"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Comments</w:t>
            </w:r>
          </w:p>
          <w:p w14:paraId="280D9BC2" w14:textId="77777777" w:rsidR="000708CB" w:rsidRDefault="000708CB" w:rsidP="00DD54B4">
            <w:pPr>
              <w:jc w:val="center"/>
              <w:rPr>
                <w:rFonts w:ascii="Arial" w:hAnsi="Arial" w:cs="Arial"/>
                <w:b/>
                <w:bCs/>
                <w:color w:val="000000"/>
                <w:sz w:val="20"/>
                <w:szCs w:val="20"/>
              </w:rPr>
            </w:pPr>
          </w:p>
          <w:p w14:paraId="2D1D1FF8" w14:textId="77777777" w:rsidR="000708CB" w:rsidRPr="00EA2A11" w:rsidRDefault="000708CB" w:rsidP="00DD54B4">
            <w:pPr>
              <w:jc w:val="center"/>
              <w:rPr>
                <w:rFonts w:ascii="Arial" w:hAnsi="Arial" w:cs="Arial"/>
                <w:b/>
                <w:bCs/>
                <w:color w:val="000000"/>
                <w:sz w:val="20"/>
                <w:szCs w:val="20"/>
              </w:rPr>
            </w:pPr>
            <w:r>
              <w:rPr>
                <w:rFonts w:ascii="Arial" w:hAnsi="Arial" w:cs="Arial"/>
                <w:b/>
                <w:bCs/>
                <w:color w:val="000000"/>
                <w:sz w:val="20"/>
                <w:szCs w:val="20"/>
              </w:rPr>
              <w:t xml:space="preserve">New Indicator </w:t>
            </w:r>
          </w:p>
        </w:tc>
        <w:tc>
          <w:tcPr>
            <w:tcW w:w="2250" w:type="dxa"/>
            <w:shd w:val="clear" w:color="auto" w:fill="FFFFFF"/>
          </w:tcPr>
          <w:p w14:paraId="5160334D" w14:textId="77777777" w:rsidR="000708CB" w:rsidRPr="008C4E5C" w:rsidRDefault="000708CB" w:rsidP="00DD54B4">
            <w:pPr>
              <w:jc w:val="center"/>
              <w:rPr>
                <w:rFonts w:ascii="Arial" w:hAnsi="Arial" w:cs="Arial"/>
                <w:b/>
                <w:bCs/>
                <w:color w:val="000000"/>
                <w:sz w:val="20"/>
                <w:szCs w:val="20"/>
              </w:rPr>
            </w:pPr>
          </w:p>
        </w:tc>
      </w:tr>
      <w:tr w:rsidR="000708CB" w:rsidRPr="008C4E5C" w14:paraId="0C5C7150" w14:textId="77777777" w:rsidTr="00DD54B4">
        <w:tc>
          <w:tcPr>
            <w:tcW w:w="1818" w:type="dxa"/>
            <w:shd w:val="clear" w:color="auto" w:fill="FFFFFF"/>
          </w:tcPr>
          <w:p w14:paraId="0A0B522D"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lastRenderedPageBreak/>
              <w:t>B.</w:t>
            </w:r>
            <w:r>
              <w:rPr>
                <w:rFonts w:ascii="Arial" w:hAnsi="Arial" w:cs="Arial"/>
                <w:b/>
                <w:sz w:val="20"/>
                <w:szCs w:val="20"/>
              </w:rPr>
              <w:t>6.a</w:t>
            </w:r>
          </w:p>
        </w:tc>
        <w:tc>
          <w:tcPr>
            <w:tcW w:w="6660" w:type="dxa"/>
            <w:shd w:val="clear" w:color="auto" w:fill="FFFFFF"/>
          </w:tcPr>
          <w:p w14:paraId="6F5C4137" w14:textId="77777777" w:rsidR="000708CB" w:rsidRPr="00E03C4E" w:rsidRDefault="000708CB" w:rsidP="00DD54B4">
            <w:pPr>
              <w:spacing w:after="58"/>
              <w:rPr>
                <w:rFonts w:ascii="Arial" w:hAnsi="Arial" w:cs="Arial"/>
                <w:sz w:val="20"/>
                <w:szCs w:val="20"/>
              </w:rPr>
            </w:pPr>
            <w:r w:rsidRPr="00E03C4E">
              <w:rPr>
                <w:rFonts w:ascii="Arial" w:hAnsi="Arial" w:cs="Arial"/>
                <w:sz w:val="20"/>
                <w:szCs w:val="20"/>
              </w:rPr>
              <w:t>Are senior managers involved in the implementation of Special Emphasis Programs?  [</w:t>
            </w:r>
            <w:proofErr w:type="gramStart"/>
            <w:r w:rsidRPr="00E03C4E">
              <w:rPr>
                <w:rFonts w:ascii="Arial" w:hAnsi="Arial" w:cs="Arial"/>
                <w:sz w:val="20"/>
                <w:szCs w:val="20"/>
              </w:rPr>
              <w:t>see</w:t>
            </w:r>
            <w:proofErr w:type="gramEnd"/>
            <w:r w:rsidRPr="00E03C4E">
              <w:rPr>
                <w:rFonts w:ascii="Arial" w:hAnsi="Arial" w:cs="Arial"/>
                <w:sz w:val="20"/>
                <w:szCs w:val="20"/>
              </w:rPr>
              <w:t xml:space="preserve"> MD-715 Instructions, Sec. I]</w:t>
            </w:r>
          </w:p>
        </w:tc>
        <w:tc>
          <w:tcPr>
            <w:tcW w:w="1620" w:type="dxa"/>
            <w:shd w:val="clear" w:color="auto" w:fill="FFFFFF"/>
          </w:tcPr>
          <w:p w14:paraId="413ED603" w14:textId="77777777" w:rsidR="000708CB" w:rsidRPr="009C4E30" w:rsidRDefault="000708CB" w:rsidP="00DD54B4">
            <w:pPr>
              <w:rPr>
                <w:rFonts w:ascii="Arial" w:hAnsi="Arial" w:cs="Arial"/>
                <w:sz w:val="20"/>
                <w:szCs w:val="20"/>
              </w:rPr>
            </w:pPr>
            <w:r w:rsidRPr="009C4E30">
              <w:rPr>
                <w:rFonts w:ascii="Arial" w:hAnsi="Arial" w:cs="Arial"/>
                <w:sz w:val="20"/>
                <w:szCs w:val="20"/>
              </w:rPr>
              <w:t>Yes</w:t>
            </w:r>
          </w:p>
        </w:tc>
        <w:tc>
          <w:tcPr>
            <w:tcW w:w="2250" w:type="dxa"/>
            <w:shd w:val="clear" w:color="auto" w:fill="auto"/>
          </w:tcPr>
          <w:p w14:paraId="22A514D2" w14:textId="77777777" w:rsidR="000708CB" w:rsidRPr="009D2034" w:rsidRDefault="000708CB" w:rsidP="00DD54B4">
            <w:pPr>
              <w:jc w:val="center"/>
              <w:rPr>
                <w:rFonts w:ascii="Arial" w:hAnsi="Arial" w:cs="Arial"/>
                <w:sz w:val="20"/>
                <w:szCs w:val="20"/>
                <w:highlight w:val="magenta"/>
              </w:rPr>
            </w:pPr>
          </w:p>
        </w:tc>
        <w:tc>
          <w:tcPr>
            <w:tcW w:w="2250" w:type="dxa"/>
          </w:tcPr>
          <w:p w14:paraId="321C8D10" w14:textId="77777777" w:rsidR="000708CB" w:rsidRPr="0061485B" w:rsidRDefault="000708CB" w:rsidP="00DD54B4">
            <w:pPr>
              <w:jc w:val="center"/>
              <w:rPr>
                <w:rFonts w:ascii="Arial" w:hAnsi="Arial" w:cs="Arial"/>
                <w:sz w:val="20"/>
                <w:szCs w:val="20"/>
              </w:rPr>
            </w:pPr>
            <w:r>
              <w:rPr>
                <w:rFonts w:ascii="Arial" w:hAnsi="Arial" w:cs="Arial"/>
                <w:sz w:val="20"/>
                <w:szCs w:val="20"/>
              </w:rPr>
              <w:t>New</w:t>
            </w:r>
          </w:p>
        </w:tc>
      </w:tr>
      <w:tr w:rsidR="000708CB" w:rsidRPr="008C4E5C" w14:paraId="27B3F16B" w14:textId="77777777" w:rsidTr="00DD54B4">
        <w:tc>
          <w:tcPr>
            <w:tcW w:w="1818" w:type="dxa"/>
            <w:shd w:val="clear" w:color="auto" w:fill="FFFFFF"/>
          </w:tcPr>
          <w:p w14:paraId="5173BD03"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B.</w:t>
            </w:r>
            <w:r>
              <w:rPr>
                <w:rFonts w:ascii="Arial" w:hAnsi="Arial" w:cs="Arial"/>
                <w:b/>
                <w:sz w:val="20"/>
                <w:szCs w:val="20"/>
              </w:rPr>
              <w:t>6.b</w:t>
            </w:r>
          </w:p>
        </w:tc>
        <w:tc>
          <w:tcPr>
            <w:tcW w:w="6660" w:type="dxa"/>
            <w:shd w:val="clear" w:color="auto" w:fill="FFFFFF"/>
          </w:tcPr>
          <w:p w14:paraId="602709B5" w14:textId="77777777" w:rsidR="000708CB" w:rsidRPr="00E03C4E" w:rsidRDefault="000708CB" w:rsidP="00DD54B4">
            <w:pPr>
              <w:spacing w:after="58"/>
              <w:rPr>
                <w:rFonts w:ascii="Arial" w:hAnsi="Arial" w:cs="Arial"/>
                <w:sz w:val="20"/>
                <w:szCs w:val="20"/>
              </w:rPr>
            </w:pPr>
            <w:r w:rsidRPr="00E03C4E">
              <w:rPr>
                <w:rFonts w:ascii="Arial" w:hAnsi="Arial" w:cs="Arial"/>
                <w:sz w:val="20"/>
                <w:szCs w:val="20"/>
              </w:rPr>
              <w:t>Do senior managers participate in the barrier analysis process?  [</w:t>
            </w:r>
            <w:proofErr w:type="gramStart"/>
            <w:r w:rsidRPr="00E03C4E">
              <w:rPr>
                <w:rFonts w:ascii="Arial" w:hAnsi="Arial" w:cs="Arial"/>
                <w:sz w:val="20"/>
                <w:szCs w:val="20"/>
              </w:rPr>
              <w:t>see</w:t>
            </w:r>
            <w:proofErr w:type="gramEnd"/>
            <w:r w:rsidRPr="00E03C4E">
              <w:rPr>
                <w:rFonts w:ascii="Arial" w:hAnsi="Arial" w:cs="Arial"/>
                <w:sz w:val="20"/>
                <w:szCs w:val="20"/>
              </w:rPr>
              <w:t xml:space="preserve"> MD-715 Instructions, Sec. I]  </w:t>
            </w:r>
          </w:p>
        </w:tc>
        <w:tc>
          <w:tcPr>
            <w:tcW w:w="1620" w:type="dxa"/>
            <w:shd w:val="clear" w:color="auto" w:fill="FFFFFF"/>
          </w:tcPr>
          <w:p w14:paraId="54AC5AFD" w14:textId="77777777" w:rsidR="000708CB" w:rsidRPr="009C4E30" w:rsidRDefault="000708CB" w:rsidP="00DD54B4">
            <w:pPr>
              <w:rPr>
                <w:rFonts w:ascii="Arial" w:hAnsi="Arial" w:cs="Arial"/>
                <w:sz w:val="20"/>
                <w:szCs w:val="20"/>
              </w:rPr>
            </w:pPr>
            <w:r w:rsidRPr="009C4E30">
              <w:rPr>
                <w:rFonts w:ascii="Arial" w:hAnsi="Arial" w:cs="Arial"/>
                <w:sz w:val="20"/>
                <w:szCs w:val="20"/>
              </w:rPr>
              <w:t>Yes</w:t>
            </w:r>
          </w:p>
        </w:tc>
        <w:tc>
          <w:tcPr>
            <w:tcW w:w="2250" w:type="dxa"/>
            <w:shd w:val="clear" w:color="auto" w:fill="FFFFFF"/>
          </w:tcPr>
          <w:p w14:paraId="732B8DE0" w14:textId="77777777" w:rsidR="000708CB" w:rsidRPr="009D2034" w:rsidRDefault="000708CB" w:rsidP="00DD54B4">
            <w:pPr>
              <w:jc w:val="center"/>
              <w:rPr>
                <w:rFonts w:ascii="Arial" w:hAnsi="Arial" w:cs="Arial"/>
                <w:sz w:val="20"/>
                <w:szCs w:val="20"/>
                <w:highlight w:val="magenta"/>
              </w:rPr>
            </w:pPr>
          </w:p>
        </w:tc>
        <w:tc>
          <w:tcPr>
            <w:tcW w:w="2250" w:type="dxa"/>
            <w:shd w:val="clear" w:color="auto" w:fill="FFFFFF"/>
          </w:tcPr>
          <w:p w14:paraId="68EEAEC7" w14:textId="77777777" w:rsidR="000708CB" w:rsidRPr="0061485B" w:rsidRDefault="000708CB" w:rsidP="00DD54B4">
            <w:pPr>
              <w:jc w:val="center"/>
              <w:rPr>
                <w:rFonts w:ascii="Arial" w:hAnsi="Arial" w:cs="Arial"/>
                <w:sz w:val="20"/>
                <w:szCs w:val="20"/>
              </w:rPr>
            </w:pPr>
            <w:r>
              <w:rPr>
                <w:rFonts w:ascii="Arial" w:hAnsi="Arial" w:cs="Arial"/>
                <w:sz w:val="20"/>
                <w:szCs w:val="20"/>
              </w:rPr>
              <w:t>D.1.a</w:t>
            </w:r>
          </w:p>
        </w:tc>
      </w:tr>
      <w:tr w:rsidR="000708CB" w:rsidRPr="008C4E5C" w14:paraId="5C52DD13" w14:textId="77777777" w:rsidTr="00DD54B4">
        <w:tc>
          <w:tcPr>
            <w:tcW w:w="1818" w:type="dxa"/>
            <w:shd w:val="clear" w:color="auto" w:fill="FFFFFF"/>
          </w:tcPr>
          <w:p w14:paraId="3D4169A4"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B.</w:t>
            </w:r>
            <w:r>
              <w:rPr>
                <w:rFonts w:ascii="Arial" w:hAnsi="Arial" w:cs="Arial"/>
                <w:b/>
                <w:sz w:val="20"/>
                <w:szCs w:val="20"/>
              </w:rPr>
              <w:t>6.c</w:t>
            </w:r>
          </w:p>
        </w:tc>
        <w:tc>
          <w:tcPr>
            <w:tcW w:w="6660" w:type="dxa"/>
            <w:shd w:val="clear" w:color="auto" w:fill="FFFFFF"/>
          </w:tcPr>
          <w:p w14:paraId="117E9545" w14:textId="77777777" w:rsidR="000708CB" w:rsidRPr="00E03C4E" w:rsidRDefault="000708CB" w:rsidP="00DD54B4">
            <w:pPr>
              <w:spacing w:after="58"/>
              <w:rPr>
                <w:rFonts w:ascii="Arial" w:hAnsi="Arial" w:cs="Arial"/>
                <w:sz w:val="20"/>
                <w:szCs w:val="20"/>
              </w:rPr>
            </w:pPr>
            <w:r w:rsidRPr="00E03C4E">
              <w:rPr>
                <w:rFonts w:ascii="Arial" w:hAnsi="Arial" w:cs="Arial"/>
                <w:sz w:val="20"/>
                <w:szCs w:val="20"/>
              </w:rPr>
              <w:t xml:space="preserve">When barriers are identified, do senior managers assist in </w:t>
            </w:r>
            <w:r w:rsidRPr="00E03C4E">
              <w:rPr>
                <w:rFonts w:ascii="Arial" w:hAnsi="Arial" w:cs="Arial"/>
                <w:color w:val="000000"/>
                <w:sz w:val="20"/>
                <w:szCs w:val="20"/>
              </w:rPr>
              <w:t>developing agency EEO action plans (Part I, Part J, or the Executive Summary)? [</w:t>
            </w:r>
            <w:proofErr w:type="gramStart"/>
            <w:r w:rsidRPr="00E03C4E">
              <w:rPr>
                <w:rFonts w:ascii="Arial" w:hAnsi="Arial" w:cs="Arial"/>
                <w:color w:val="000000"/>
                <w:sz w:val="20"/>
                <w:szCs w:val="20"/>
              </w:rPr>
              <w:t>see</w:t>
            </w:r>
            <w:proofErr w:type="gramEnd"/>
            <w:r w:rsidRPr="00E03C4E">
              <w:rPr>
                <w:rFonts w:ascii="Arial" w:hAnsi="Arial" w:cs="Arial"/>
                <w:color w:val="000000"/>
                <w:sz w:val="20"/>
                <w:szCs w:val="20"/>
              </w:rPr>
              <w:t xml:space="preserve"> MD-715 Instructions, Sec. I]</w:t>
            </w:r>
          </w:p>
        </w:tc>
        <w:tc>
          <w:tcPr>
            <w:tcW w:w="1620" w:type="dxa"/>
            <w:shd w:val="clear" w:color="auto" w:fill="FFFFFF"/>
          </w:tcPr>
          <w:p w14:paraId="40311FA1" w14:textId="77777777" w:rsidR="000708CB" w:rsidRPr="009C4E30" w:rsidRDefault="000708CB" w:rsidP="00DD54B4">
            <w:pPr>
              <w:rPr>
                <w:rFonts w:ascii="Arial" w:hAnsi="Arial" w:cs="Arial"/>
                <w:sz w:val="20"/>
                <w:szCs w:val="20"/>
              </w:rPr>
            </w:pPr>
            <w:r w:rsidRPr="009C4E30">
              <w:rPr>
                <w:rFonts w:ascii="Arial" w:hAnsi="Arial" w:cs="Arial"/>
                <w:sz w:val="20"/>
                <w:szCs w:val="20"/>
              </w:rPr>
              <w:t>Yes</w:t>
            </w:r>
          </w:p>
        </w:tc>
        <w:tc>
          <w:tcPr>
            <w:tcW w:w="2250" w:type="dxa"/>
            <w:shd w:val="clear" w:color="auto" w:fill="FFFFFF"/>
          </w:tcPr>
          <w:p w14:paraId="379739BB" w14:textId="77777777" w:rsidR="000708CB" w:rsidRPr="009D2034" w:rsidRDefault="000708CB" w:rsidP="00DD54B4">
            <w:pPr>
              <w:jc w:val="center"/>
              <w:rPr>
                <w:rFonts w:ascii="Arial" w:hAnsi="Arial" w:cs="Arial"/>
                <w:sz w:val="20"/>
                <w:szCs w:val="20"/>
                <w:highlight w:val="magenta"/>
              </w:rPr>
            </w:pPr>
          </w:p>
        </w:tc>
        <w:tc>
          <w:tcPr>
            <w:tcW w:w="2250" w:type="dxa"/>
            <w:shd w:val="clear" w:color="auto" w:fill="FFFFFF"/>
          </w:tcPr>
          <w:p w14:paraId="3F8E9765" w14:textId="77777777" w:rsidR="000708CB" w:rsidRPr="0061485B" w:rsidRDefault="000708CB" w:rsidP="00DD54B4">
            <w:pPr>
              <w:jc w:val="center"/>
              <w:rPr>
                <w:rFonts w:ascii="Arial" w:hAnsi="Arial" w:cs="Arial"/>
                <w:sz w:val="20"/>
                <w:szCs w:val="20"/>
              </w:rPr>
            </w:pPr>
            <w:r>
              <w:rPr>
                <w:rFonts w:ascii="Arial" w:hAnsi="Arial" w:cs="Arial"/>
                <w:sz w:val="20"/>
                <w:szCs w:val="20"/>
              </w:rPr>
              <w:t>D.1.b</w:t>
            </w:r>
          </w:p>
        </w:tc>
      </w:tr>
      <w:tr w:rsidR="000708CB" w:rsidRPr="008C4E5C" w14:paraId="6FFC7028" w14:textId="77777777" w:rsidTr="00DD54B4">
        <w:tc>
          <w:tcPr>
            <w:tcW w:w="1818" w:type="dxa"/>
            <w:shd w:val="clear" w:color="auto" w:fill="FFFFFF"/>
          </w:tcPr>
          <w:p w14:paraId="71F80481" w14:textId="77777777" w:rsidR="000708CB" w:rsidRPr="008C4E5C" w:rsidRDefault="000708CB" w:rsidP="00DD54B4">
            <w:pPr>
              <w:jc w:val="center"/>
              <w:rPr>
                <w:rFonts w:ascii="Arial" w:hAnsi="Arial" w:cs="Arial"/>
                <w:b/>
                <w:sz w:val="20"/>
                <w:szCs w:val="20"/>
              </w:rPr>
            </w:pPr>
            <w:r>
              <w:rPr>
                <w:rFonts w:ascii="Arial" w:hAnsi="Arial" w:cs="Arial"/>
                <w:b/>
                <w:sz w:val="20"/>
                <w:szCs w:val="20"/>
              </w:rPr>
              <w:t>B.6.d</w:t>
            </w:r>
          </w:p>
        </w:tc>
        <w:tc>
          <w:tcPr>
            <w:tcW w:w="6660" w:type="dxa"/>
            <w:shd w:val="clear" w:color="auto" w:fill="FFFFFF"/>
          </w:tcPr>
          <w:p w14:paraId="52D1CA90" w14:textId="77777777" w:rsidR="000708CB" w:rsidRPr="007B4F11" w:rsidRDefault="000708CB" w:rsidP="00DD54B4">
            <w:pPr>
              <w:spacing w:after="58"/>
              <w:rPr>
                <w:rFonts w:ascii="Arial" w:hAnsi="Arial" w:cs="Arial"/>
                <w:sz w:val="20"/>
                <w:szCs w:val="20"/>
              </w:rPr>
            </w:pPr>
            <w:r w:rsidRPr="00421387">
              <w:rPr>
                <w:rFonts w:ascii="Arial" w:hAnsi="Arial" w:cs="Arial"/>
                <w:sz w:val="20"/>
                <w:szCs w:val="20"/>
              </w:rPr>
              <w:t>Do senior managers successfully implement EEO Action Plans and incorporate the EEO Action Plan Objectives into agency strategic plans?</w:t>
            </w:r>
            <w:r>
              <w:rPr>
                <w:rFonts w:ascii="Arial" w:hAnsi="Arial" w:cs="Arial"/>
                <w:sz w:val="20"/>
                <w:szCs w:val="20"/>
              </w:rPr>
              <w:t xml:space="preserve"> [29 CFR § 1614.102(a)(5)]</w:t>
            </w:r>
          </w:p>
        </w:tc>
        <w:tc>
          <w:tcPr>
            <w:tcW w:w="1620" w:type="dxa"/>
            <w:shd w:val="clear" w:color="auto" w:fill="FFFFFF"/>
          </w:tcPr>
          <w:p w14:paraId="5554E056" w14:textId="77777777" w:rsidR="000708CB" w:rsidRPr="009C4E30" w:rsidRDefault="000708CB" w:rsidP="00DD54B4">
            <w:pPr>
              <w:rPr>
                <w:rFonts w:ascii="Arial" w:hAnsi="Arial" w:cs="Arial"/>
                <w:sz w:val="20"/>
                <w:szCs w:val="20"/>
              </w:rPr>
            </w:pPr>
            <w:r w:rsidRPr="009C4E30">
              <w:rPr>
                <w:rFonts w:ascii="Arial" w:hAnsi="Arial" w:cs="Arial"/>
                <w:sz w:val="20"/>
                <w:szCs w:val="20"/>
              </w:rPr>
              <w:t>Yes</w:t>
            </w:r>
          </w:p>
        </w:tc>
        <w:tc>
          <w:tcPr>
            <w:tcW w:w="2250" w:type="dxa"/>
            <w:shd w:val="clear" w:color="auto" w:fill="FFFFFF"/>
          </w:tcPr>
          <w:p w14:paraId="342F1DE8" w14:textId="77777777" w:rsidR="000708CB" w:rsidRPr="0061485B" w:rsidRDefault="000708CB" w:rsidP="00FF5DAC">
            <w:pPr>
              <w:rPr>
                <w:rFonts w:ascii="Arial" w:hAnsi="Arial" w:cs="Arial"/>
                <w:sz w:val="20"/>
                <w:szCs w:val="20"/>
              </w:rPr>
            </w:pPr>
          </w:p>
        </w:tc>
        <w:tc>
          <w:tcPr>
            <w:tcW w:w="2250" w:type="dxa"/>
            <w:shd w:val="clear" w:color="auto" w:fill="FFFFFF"/>
          </w:tcPr>
          <w:p w14:paraId="0E9B1EE2" w14:textId="77777777" w:rsidR="000708CB" w:rsidRDefault="000708CB" w:rsidP="00DD54B4">
            <w:pPr>
              <w:jc w:val="center"/>
              <w:rPr>
                <w:rFonts w:ascii="Arial" w:hAnsi="Arial" w:cs="Arial"/>
                <w:sz w:val="20"/>
                <w:szCs w:val="20"/>
              </w:rPr>
            </w:pPr>
            <w:r>
              <w:rPr>
                <w:rFonts w:ascii="Arial" w:hAnsi="Arial" w:cs="Arial"/>
                <w:sz w:val="20"/>
                <w:szCs w:val="20"/>
              </w:rPr>
              <w:t>D.1.c</w:t>
            </w:r>
          </w:p>
        </w:tc>
      </w:tr>
      <w:tr w:rsidR="000708CB" w:rsidRPr="008C4E5C" w14:paraId="7C030D49" w14:textId="77777777" w:rsidTr="00DD54B4">
        <w:tc>
          <w:tcPr>
            <w:tcW w:w="12348" w:type="dxa"/>
            <w:gridSpan w:val="4"/>
            <w:shd w:val="clear" w:color="auto" w:fill="FFFFFF"/>
          </w:tcPr>
          <w:p w14:paraId="4267A73E" w14:textId="77777777" w:rsidR="000708CB" w:rsidRDefault="000708CB" w:rsidP="00DD54B4">
            <w:pPr>
              <w:ind w:firstLine="720"/>
              <w:rPr>
                <w:rFonts w:ascii="Arial" w:hAnsi="Arial" w:cs="Arial"/>
                <w:sz w:val="20"/>
                <w:szCs w:val="20"/>
              </w:rPr>
            </w:pPr>
          </w:p>
        </w:tc>
        <w:tc>
          <w:tcPr>
            <w:tcW w:w="2250" w:type="dxa"/>
            <w:shd w:val="clear" w:color="auto" w:fill="FFFFFF"/>
          </w:tcPr>
          <w:p w14:paraId="1D87C0FB" w14:textId="77777777" w:rsidR="000708CB" w:rsidRDefault="000708CB" w:rsidP="00DD54B4">
            <w:pPr>
              <w:ind w:firstLine="720"/>
              <w:rPr>
                <w:rFonts w:ascii="Arial" w:hAnsi="Arial" w:cs="Arial"/>
                <w:sz w:val="20"/>
                <w:szCs w:val="20"/>
              </w:rPr>
            </w:pPr>
          </w:p>
        </w:tc>
      </w:tr>
      <w:tr w:rsidR="000708CB" w:rsidRPr="008C4E5C" w14:paraId="3A245DA6" w14:textId="77777777" w:rsidTr="00DD54B4">
        <w:tc>
          <w:tcPr>
            <w:tcW w:w="12348" w:type="dxa"/>
            <w:gridSpan w:val="4"/>
            <w:shd w:val="clear" w:color="auto" w:fill="FFFFFF"/>
          </w:tcPr>
          <w:p w14:paraId="1C219AE3" w14:textId="77777777" w:rsidR="000708CB" w:rsidRPr="008C4E5C" w:rsidRDefault="000708CB" w:rsidP="00DD54B4">
            <w:pPr>
              <w:ind w:firstLine="720"/>
              <w:jc w:val="center"/>
              <w:rPr>
                <w:rFonts w:ascii="Arial" w:hAnsi="Arial" w:cs="Arial"/>
              </w:rPr>
            </w:pPr>
            <w:r w:rsidRPr="008C4E5C">
              <w:rPr>
                <w:rFonts w:ascii="Arial" w:hAnsi="Arial" w:cs="Arial"/>
                <w:b/>
                <w:bCs/>
                <w:color w:val="000000"/>
              </w:rPr>
              <w:t xml:space="preserve">Essential Element C: </w:t>
            </w:r>
            <w:r w:rsidRPr="008C4E5C">
              <w:rPr>
                <w:rFonts w:ascii="Arial" w:hAnsi="Arial" w:cs="Arial"/>
                <w:b/>
                <w:bCs/>
                <w:smallCaps/>
                <w:color w:val="000000"/>
              </w:rPr>
              <w:t>Management and Program Accountability</w:t>
            </w:r>
            <w:r w:rsidRPr="008C4E5C">
              <w:rPr>
                <w:rFonts w:ascii="Arial" w:hAnsi="Arial" w:cs="Arial"/>
                <w:b/>
                <w:bCs/>
                <w:color w:val="000000"/>
              </w:rPr>
              <w:br/>
              <w:t xml:space="preserve">This element requires the agency head to hold all managers, supervisors, and EEO </w:t>
            </w:r>
            <w:r>
              <w:rPr>
                <w:rFonts w:ascii="Arial" w:hAnsi="Arial" w:cs="Arial"/>
                <w:b/>
                <w:bCs/>
                <w:color w:val="000000"/>
              </w:rPr>
              <w:t>o</w:t>
            </w:r>
            <w:r w:rsidRPr="008C4E5C">
              <w:rPr>
                <w:rFonts w:ascii="Arial" w:hAnsi="Arial" w:cs="Arial"/>
                <w:b/>
                <w:bCs/>
                <w:color w:val="000000"/>
              </w:rPr>
              <w:t>fficials responsible for the effective implementation of the agency’s EEO Program and Plan.</w:t>
            </w:r>
          </w:p>
        </w:tc>
        <w:tc>
          <w:tcPr>
            <w:tcW w:w="2250" w:type="dxa"/>
            <w:shd w:val="clear" w:color="auto" w:fill="FFFFFF"/>
          </w:tcPr>
          <w:p w14:paraId="503FC98F" w14:textId="77777777" w:rsidR="000708CB" w:rsidRPr="008C4E5C" w:rsidRDefault="000708CB" w:rsidP="00DD54B4">
            <w:pPr>
              <w:ind w:firstLine="720"/>
              <w:jc w:val="center"/>
              <w:rPr>
                <w:rFonts w:ascii="Arial" w:hAnsi="Arial" w:cs="Arial"/>
                <w:b/>
                <w:bCs/>
                <w:color w:val="000000"/>
              </w:rPr>
            </w:pPr>
          </w:p>
        </w:tc>
      </w:tr>
      <w:tr w:rsidR="000708CB" w:rsidRPr="008C4E5C" w14:paraId="69E3ECB3" w14:textId="77777777" w:rsidTr="00DD54B4">
        <w:trPr>
          <w:trHeight w:val="1240"/>
        </w:trPr>
        <w:tc>
          <w:tcPr>
            <w:tcW w:w="1818" w:type="dxa"/>
            <w:shd w:val="clear" w:color="auto" w:fill="FFFFFF"/>
          </w:tcPr>
          <w:p w14:paraId="202975F5" w14:textId="77777777" w:rsidR="000708CB" w:rsidRPr="008C4E5C" w:rsidRDefault="000708CB" w:rsidP="00DD54B4">
            <w:pPr>
              <w:rPr>
                <w:rFonts w:ascii="Arial" w:hAnsi="Arial" w:cs="Arial"/>
                <w:sz w:val="20"/>
                <w:szCs w:val="20"/>
              </w:rPr>
            </w:pPr>
            <w:r w:rsidRPr="008C4E5C">
              <w:rPr>
                <w:rFonts w:ascii="Arial" w:hAnsi="Arial" w:cs="Arial"/>
                <w:noProof/>
                <w:sz w:val="20"/>
                <w:szCs w:val="20"/>
              </w:rPr>
              <w:drawing>
                <wp:inline distT="0" distB="0" distL="0" distR="0" wp14:anchorId="40D86F47" wp14:editId="4A31C099">
                  <wp:extent cx="320675" cy="156845"/>
                  <wp:effectExtent l="0" t="0" r="3175" b="0"/>
                  <wp:docPr id="87" name="Picture 87"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14:paraId="719F0ADF" w14:textId="77777777"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Compliance</w:t>
            </w:r>
            <w:r w:rsidR="00D958FC">
              <w:rPr>
                <w:rFonts w:ascii="Arial" w:hAnsi="Arial" w:cs="Arial"/>
                <w:b/>
                <w:bCs/>
                <w:color w:val="000000"/>
                <w:sz w:val="20"/>
                <w:szCs w:val="20"/>
              </w:rPr>
              <w:t xml:space="preserve"> </w:t>
            </w:r>
            <w:r w:rsidRPr="008C4E5C">
              <w:rPr>
                <w:rFonts w:ascii="Arial" w:hAnsi="Arial" w:cs="Arial"/>
                <w:b/>
                <w:bCs/>
                <w:color w:val="000000"/>
                <w:sz w:val="20"/>
                <w:szCs w:val="20"/>
              </w:rPr>
              <w:t xml:space="preserve">Indicator </w:t>
            </w:r>
          </w:p>
          <w:p w14:paraId="7D71092A" w14:textId="77777777" w:rsidR="000708CB" w:rsidRPr="008C4E5C" w:rsidRDefault="000708CB" w:rsidP="00DD54B4">
            <w:pPr>
              <w:rPr>
                <w:rFonts w:ascii="Arial" w:hAnsi="Arial" w:cs="Arial"/>
                <w:noProof/>
                <w:sz w:val="20"/>
                <w:szCs w:val="20"/>
              </w:rPr>
            </w:pPr>
            <w:r w:rsidRPr="008C4E5C">
              <w:rPr>
                <w:rFonts w:ascii="Arial" w:hAnsi="Arial" w:cs="Arial"/>
                <w:noProof/>
                <w:sz w:val="20"/>
                <w:szCs w:val="20"/>
              </w:rPr>
              <w:drawing>
                <wp:inline distT="0" distB="0" distL="0" distR="0" wp14:anchorId="71B68432" wp14:editId="01FA7179">
                  <wp:extent cx="211455" cy="191135"/>
                  <wp:effectExtent l="0" t="0" r="0" b="0"/>
                  <wp:docPr id="86" name="Picture 86"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wnarro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14:paraId="74798FB5" w14:textId="77777777"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Measures</w:t>
            </w:r>
          </w:p>
        </w:tc>
        <w:tc>
          <w:tcPr>
            <w:tcW w:w="6660" w:type="dxa"/>
            <w:shd w:val="clear" w:color="auto" w:fill="FFFFFF"/>
          </w:tcPr>
          <w:p w14:paraId="768B11E7" w14:textId="77777777"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C.1 – The agency conducts regular internal audits of its component and field offices.</w:t>
            </w:r>
          </w:p>
        </w:tc>
        <w:tc>
          <w:tcPr>
            <w:tcW w:w="1620" w:type="dxa"/>
            <w:shd w:val="clear" w:color="auto" w:fill="FFFFFF"/>
          </w:tcPr>
          <w:p w14:paraId="503AD490" w14:textId="77777777"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Measure Met?</w:t>
            </w:r>
          </w:p>
          <w:p w14:paraId="7BF965B6" w14:textId="77777777" w:rsidR="000708CB" w:rsidRPr="008C4E5C" w:rsidRDefault="000708CB" w:rsidP="00DD54B4">
            <w:pPr>
              <w:jc w:val="center"/>
              <w:rPr>
                <w:rFonts w:ascii="Arial" w:hAnsi="Arial" w:cs="Arial"/>
                <w:b/>
                <w:bCs/>
                <w:color w:val="000000"/>
                <w:sz w:val="20"/>
                <w:szCs w:val="20"/>
              </w:rPr>
            </w:pPr>
            <w:r w:rsidRPr="008C4E5C">
              <w:rPr>
                <w:rFonts w:ascii="Arial" w:hAnsi="Arial" w:cs="Arial"/>
                <w:b/>
                <w:sz w:val="20"/>
                <w:szCs w:val="20"/>
              </w:rPr>
              <w:t>(Yes/No/NA)</w:t>
            </w:r>
          </w:p>
        </w:tc>
        <w:tc>
          <w:tcPr>
            <w:tcW w:w="2250" w:type="dxa"/>
            <w:shd w:val="clear" w:color="auto" w:fill="FFFFFF"/>
          </w:tcPr>
          <w:p w14:paraId="29BFE94F" w14:textId="77777777"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Comments</w:t>
            </w:r>
          </w:p>
        </w:tc>
        <w:tc>
          <w:tcPr>
            <w:tcW w:w="2250" w:type="dxa"/>
            <w:shd w:val="clear" w:color="auto" w:fill="FFFFFF"/>
          </w:tcPr>
          <w:p w14:paraId="42664EA5" w14:textId="77777777" w:rsidR="000708CB" w:rsidRPr="008C4E5C" w:rsidRDefault="000708CB" w:rsidP="00DD54B4">
            <w:pPr>
              <w:jc w:val="center"/>
              <w:rPr>
                <w:rFonts w:ascii="Arial" w:hAnsi="Arial" w:cs="Arial"/>
                <w:b/>
                <w:bCs/>
                <w:color w:val="000000"/>
                <w:sz w:val="20"/>
                <w:szCs w:val="20"/>
              </w:rPr>
            </w:pPr>
          </w:p>
        </w:tc>
      </w:tr>
      <w:tr w:rsidR="000708CB" w:rsidRPr="008C4E5C" w14:paraId="4618A2CD" w14:textId="77777777" w:rsidTr="00DD54B4">
        <w:tc>
          <w:tcPr>
            <w:tcW w:w="1818" w:type="dxa"/>
            <w:shd w:val="clear" w:color="auto" w:fill="FFFFFF"/>
          </w:tcPr>
          <w:p w14:paraId="67FC8A48" w14:textId="77777777" w:rsidR="000708CB" w:rsidRPr="00081BD0" w:rsidRDefault="000708CB" w:rsidP="00DD54B4">
            <w:pPr>
              <w:jc w:val="center"/>
              <w:rPr>
                <w:rFonts w:ascii="Arial" w:hAnsi="Arial" w:cs="Arial"/>
                <w:b/>
                <w:sz w:val="20"/>
                <w:szCs w:val="20"/>
              </w:rPr>
            </w:pPr>
            <w:r w:rsidRPr="00081BD0">
              <w:rPr>
                <w:rFonts w:ascii="Arial" w:hAnsi="Arial" w:cs="Arial"/>
                <w:b/>
                <w:sz w:val="20"/>
                <w:szCs w:val="20"/>
              </w:rPr>
              <w:t>C.1.a</w:t>
            </w:r>
          </w:p>
        </w:tc>
        <w:tc>
          <w:tcPr>
            <w:tcW w:w="6660" w:type="dxa"/>
            <w:shd w:val="clear" w:color="auto" w:fill="FFFFFF"/>
          </w:tcPr>
          <w:p w14:paraId="5E51E4A4" w14:textId="77777777" w:rsidR="000708CB" w:rsidRPr="00081BD0" w:rsidRDefault="000708CB" w:rsidP="00DD54B4">
            <w:pPr>
              <w:rPr>
                <w:rFonts w:ascii="Arial" w:hAnsi="Arial" w:cs="Arial"/>
                <w:color w:val="000000"/>
                <w:sz w:val="20"/>
                <w:szCs w:val="20"/>
              </w:rPr>
            </w:pPr>
            <w:r w:rsidRPr="00081BD0">
              <w:rPr>
                <w:rFonts w:ascii="Arial" w:hAnsi="Arial" w:cs="Arial"/>
                <w:color w:val="000000"/>
                <w:sz w:val="20"/>
                <w:szCs w:val="20"/>
              </w:rPr>
              <w:t>Does the agency regularly assess its component and field offices for possible EEO program deficiencies?</w:t>
            </w:r>
            <w:r w:rsidRPr="00081BD0">
              <w:rPr>
                <w:rFonts w:ascii="Arial" w:hAnsi="Arial" w:cs="Arial"/>
                <w:b/>
                <w:bCs/>
                <w:color w:val="000000"/>
                <w:sz w:val="20"/>
                <w:szCs w:val="20"/>
              </w:rPr>
              <w:t xml:space="preserve"> </w:t>
            </w:r>
            <w:r w:rsidRPr="00081BD0">
              <w:rPr>
                <w:rFonts w:ascii="Arial" w:hAnsi="Arial" w:cs="Arial"/>
                <w:bCs/>
                <w:color w:val="000000"/>
                <w:sz w:val="20"/>
                <w:szCs w:val="20"/>
              </w:rPr>
              <w:t>[</w:t>
            </w:r>
            <w:proofErr w:type="gramStart"/>
            <w:r w:rsidRPr="00081BD0">
              <w:rPr>
                <w:rFonts w:ascii="Arial" w:hAnsi="Arial" w:cs="Arial"/>
                <w:bCs/>
                <w:color w:val="000000"/>
                <w:sz w:val="20"/>
                <w:szCs w:val="20"/>
              </w:rPr>
              <w:t>see</w:t>
            </w:r>
            <w:proofErr w:type="gramEnd"/>
            <w:r w:rsidRPr="00081BD0">
              <w:rPr>
                <w:rFonts w:ascii="Arial" w:hAnsi="Arial" w:cs="Arial"/>
                <w:bCs/>
                <w:color w:val="000000"/>
                <w:sz w:val="20"/>
                <w:szCs w:val="20"/>
              </w:rPr>
              <w:t xml:space="preserve"> 29 CFR §1614.102(c)(2)]</w:t>
            </w:r>
            <w:r w:rsidRPr="00081BD0">
              <w:rPr>
                <w:rFonts w:ascii="Arial" w:hAnsi="Arial" w:cs="Arial"/>
                <w:b/>
                <w:bCs/>
                <w:color w:val="000000"/>
                <w:sz w:val="20"/>
                <w:szCs w:val="20"/>
              </w:rPr>
              <w:t xml:space="preserve"> </w:t>
            </w:r>
            <w:r w:rsidRPr="00081BD0">
              <w:rPr>
                <w:rFonts w:ascii="Arial" w:hAnsi="Arial" w:cs="Arial"/>
                <w:bCs/>
                <w:color w:val="000000"/>
                <w:sz w:val="20"/>
                <w:szCs w:val="20"/>
              </w:rPr>
              <w:t>if yes, please provide the schedule for conducting audits in the comments section.</w:t>
            </w:r>
          </w:p>
        </w:tc>
        <w:tc>
          <w:tcPr>
            <w:tcW w:w="1620" w:type="dxa"/>
            <w:shd w:val="clear" w:color="auto" w:fill="FFFFFF"/>
          </w:tcPr>
          <w:p w14:paraId="06BD446B" w14:textId="77777777" w:rsidR="000708CB" w:rsidRPr="00081BD0" w:rsidRDefault="00737954" w:rsidP="00DD54B4">
            <w:pPr>
              <w:rPr>
                <w:rFonts w:ascii="Arial" w:hAnsi="Arial" w:cs="Arial"/>
                <w:sz w:val="20"/>
                <w:szCs w:val="20"/>
              </w:rPr>
            </w:pPr>
            <w:r w:rsidRPr="00081BD0">
              <w:rPr>
                <w:rFonts w:ascii="Arial" w:hAnsi="Arial" w:cs="Arial"/>
                <w:sz w:val="20"/>
                <w:szCs w:val="20"/>
              </w:rPr>
              <w:t>N</w:t>
            </w:r>
            <w:r w:rsidR="00081BD0" w:rsidRPr="00081BD0">
              <w:rPr>
                <w:rFonts w:ascii="Arial" w:hAnsi="Arial" w:cs="Arial"/>
                <w:sz w:val="20"/>
                <w:szCs w:val="20"/>
              </w:rPr>
              <w:t>/</w:t>
            </w:r>
            <w:r w:rsidRPr="00081BD0">
              <w:rPr>
                <w:rFonts w:ascii="Arial" w:hAnsi="Arial" w:cs="Arial"/>
                <w:sz w:val="20"/>
                <w:szCs w:val="20"/>
              </w:rPr>
              <w:t>A</w:t>
            </w:r>
          </w:p>
        </w:tc>
        <w:tc>
          <w:tcPr>
            <w:tcW w:w="2250" w:type="dxa"/>
            <w:shd w:val="clear" w:color="auto" w:fill="FFFFFF"/>
          </w:tcPr>
          <w:p w14:paraId="25F6725F" w14:textId="77777777" w:rsidR="000708CB" w:rsidRPr="00081BD0" w:rsidRDefault="00A31521" w:rsidP="00FF5DAC">
            <w:pPr>
              <w:rPr>
                <w:rFonts w:ascii="Arial" w:hAnsi="Arial" w:cs="Arial"/>
                <w:sz w:val="20"/>
                <w:szCs w:val="20"/>
              </w:rPr>
            </w:pPr>
            <w:r>
              <w:rPr>
                <w:rFonts w:ascii="Arial" w:hAnsi="Arial" w:cs="Arial"/>
                <w:sz w:val="20"/>
                <w:szCs w:val="20"/>
              </w:rPr>
              <w:t>HRSA does not have EEO representation in the ten regional offices; however the Agency does conduct site visits to assess EEO program deficiencies</w:t>
            </w:r>
            <w:r w:rsidR="00005824">
              <w:rPr>
                <w:rFonts w:ascii="Arial" w:hAnsi="Arial" w:cs="Arial"/>
                <w:sz w:val="20"/>
                <w:szCs w:val="20"/>
              </w:rPr>
              <w:t>.</w:t>
            </w:r>
          </w:p>
        </w:tc>
        <w:tc>
          <w:tcPr>
            <w:tcW w:w="2250" w:type="dxa"/>
            <w:shd w:val="clear" w:color="auto" w:fill="FFFFFF"/>
          </w:tcPr>
          <w:p w14:paraId="7A8E7482" w14:textId="77777777" w:rsidR="000708CB" w:rsidRPr="00081BD0" w:rsidRDefault="000708CB" w:rsidP="00DD54B4">
            <w:pPr>
              <w:jc w:val="center"/>
              <w:rPr>
                <w:rFonts w:ascii="Arial" w:hAnsi="Arial" w:cs="Arial"/>
                <w:sz w:val="20"/>
                <w:szCs w:val="20"/>
              </w:rPr>
            </w:pPr>
            <w:r w:rsidRPr="00081BD0">
              <w:rPr>
                <w:rFonts w:ascii="Arial" w:hAnsi="Arial" w:cs="Arial"/>
                <w:sz w:val="20"/>
                <w:szCs w:val="20"/>
              </w:rPr>
              <w:t>New</w:t>
            </w:r>
          </w:p>
        </w:tc>
      </w:tr>
      <w:tr w:rsidR="000708CB" w:rsidRPr="008C4E5C" w14:paraId="248FC0F1" w14:textId="77777777" w:rsidTr="00DD54B4">
        <w:tc>
          <w:tcPr>
            <w:tcW w:w="1818" w:type="dxa"/>
            <w:shd w:val="clear" w:color="auto" w:fill="auto"/>
          </w:tcPr>
          <w:p w14:paraId="3A2A6AD0" w14:textId="77777777" w:rsidR="000708CB" w:rsidRPr="00081BD0" w:rsidRDefault="000708CB" w:rsidP="00DD54B4">
            <w:pPr>
              <w:jc w:val="center"/>
              <w:rPr>
                <w:rFonts w:ascii="Arial" w:hAnsi="Arial" w:cs="Arial"/>
                <w:b/>
                <w:sz w:val="20"/>
                <w:szCs w:val="20"/>
              </w:rPr>
            </w:pPr>
            <w:r w:rsidRPr="00081BD0">
              <w:rPr>
                <w:rFonts w:ascii="Arial" w:hAnsi="Arial" w:cs="Arial"/>
                <w:b/>
                <w:sz w:val="20"/>
                <w:szCs w:val="20"/>
              </w:rPr>
              <w:t>C.1.b</w:t>
            </w:r>
          </w:p>
        </w:tc>
        <w:tc>
          <w:tcPr>
            <w:tcW w:w="6660" w:type="dxa"/>
            <w:shd w:val="clear" w:color="auto" w:fill="auto"/>
          </w:tcPr>
          <w:p w14:paraId="08508D53" w14:textId="77777777" w:rsidR="000708CB" w:rsidRPr="00081BD0" w:rsidRDefault="000708CB" w:rsidP="00DD54B4">
            <w:pPr>
              <w:rPr>
                <w:rFonts w:ascii="Arial" w:hAnsi="Arial" w:cs="Arial"/>
                <w:color w:val="000000"/>
                <w:sz w:val="20"/>
                <w:szCs w:val="20"/>
              </w:rPr>
            </w:pPr>
            <w:r w:rsidRPr="00081BD0">
              <w:rPr>
                <w:rFonts w:ascii="Arial" w:hAnsi="Arial" w:cs="Arial"/>
                <w:color w:val="000000"/>
                <w:sz w:val="20"/>
                <w:szCs w:val="20"/>
              </w:rPr>
              <w:t xml:space="preserve">Does the agency regularly assess its component and field offices on their efforts to remove barriers from the workplace? </w:t>
            </w:r>
            <w:r w:rsidRPr="00081BD0">
              <w:rPr>
                <w:rFonts w:ascii="Arial" w:hAnsi="Arial" w:cs="Arial"/>
                <w:bCs/>
                <w:color w:val="000000"/>
                <w:sz w:val="20"/>
                <w:szCs w:val="20"/>
              </w:rPr>
              <w:t>[</w:t>
            </w:r>
            <w:proofErr w:type="gramStart"/>
            <w:r w:rsidRPr="00081BD0">
              <w:rPr>
                <w:rFonts w:ascii="Arial" w:hAnsi="Arial" w:cs="Arial"/>
                <w:bCs/>
                <w:color w:val="000000"/>
                <w:sz w:val="20"/>
                <w:szCs w:val="20"/>
              </w:rPr>
              <w:t>see</w:t>
            </w:r>
            <w:proofErr w:type="gramEnd"/>
            <w:r w:rsidRPr="00081BD0">
              <w:rPr>
                <w:rFonts w:ascii="Arial" w:hAnsi="Arial" w:cs="Arial"/>
                <w:bCs/>
                <w:color w:val="000000"/>
                <w:sz w:val="20"/>
                <w:szCs w:val="20"/>
              </w:rPr>
              <w:t xml:space="preserve"> 29 CFR §1614.102(c)(2)]</w:t>
            </w:r>
            <w:r w:rsidRPr="00081BD0">
              <w:rPr>
                <w:rFonts w:ascii="Arial" w:hAnsi="Arial" w:cs="Arial"/>
                <w:b/>
                <w:bCs/>
                <w:color w:val="000000"/>
                <w:sz w:val="20"/>
                <w:szCs w:val="20"/>
              </w:rPr>
              <w:t xml:space="preserve"> </w:t>
            </w:r>
            <w:r w:rsidRPr="00081BD0">
              <w:rPr>
                <w:rFonts w:ascii="Arial" w:hAnsi="Arial" w:cs="Arial"/>
                <w:bCs/>
                <w:color w:val="000000"/>
                <w:sz w:val="20"/>
                <w:szCs w:val="20"/>
              </w:rPr>
              <w:t>if yes, please provide the schedule for conducting audits in the comments section.</w:t>
            </w:r>
          </w:p>
        </w:tc>
        <w:tc>
          <w:tcPr>
            <w:tcW w:w="1620" w:type="dxa"/>
            <w:shd w:val="clear" w:color="auto" w:fill="auto"/>
          </w:tcPr>
          <w:p w14:paraId="154A61E0" w14:textId="77777777" w:rsidR="000708CB" w:rsidRPr="00081BD0" w:rsidRDefault="00737954" w:rsidP="00DD54B4">
            <w:pPr>
              <w:rPr>
                <w:rFonts w:ascii="Arial" w:hAnsi="Arial" w:cs="Arial"/>
                <w:sz w:val="20"/>
                <w:szCs w:val="20"/>
              </w:rPr>
            </w:pPr>
            <w:r w:rsidRPr="00081BD0">
              <w:rPr>
                <w:rFonts w:ascii="Arial" w:hAnsi="Arial" w:cs="Arial"/>
                <w:sz w:val="20"/>
                <w:szCs w:val="20"/>
              </w:rPr>
              <w:t>N</w:t>
            </w:r>
            <w:r w:rsidR="00081BD0" w:rsidRPr="00081BD0">
              <w:rPr>
                <w:rFonts w:ascii="Arial" w:hAnsi="Arial" w:cs="Arial"/>
                <w:sz w:val="20"/>
                <w:szCs w:val="20"/>
              </w:rPr>
              <w:t>/</w:t>
            </w:r>
            <w:r w:rsidRPr="00081BD0">
              <w:rPr>
                <w:rFonts w:ascii="Arial" w:hAnsi="Arial" w:cs="Arial"/>
                <w:sz w:val="20"/>
                <w:szCs w:val="20"/>
              </w:rPr>
              <w:t>A</w:t>
            </w:r>
          </w:p>
        </w:tc>
        <w:tc>
          <w:tcPr>
            <w:tcW w:w="2250" w:type="dxa"/>
            <w:shd w:val="clear" w:color="auto" w:fill="auto"/>
          </w:tcPr>
          <w:p w14:paraId="6199951B" w14:textId="77777777" w:rsidR="000708CB" w:rsidRPr="00081BD0" w:rsidRDefault="00005824" w:rsidP="0041038A">
            <w:pPr>
              <w:rPr>
                <w:rFonts w:ascii="Arial" w:hAnsi="Arial" w:cs="Arial"/>
                <w:i/>
                <w:sz w:val="20"/>
                <w:szCs w:val="20"/>
              </w:rPr>
            </w:pPr>
            <w:r>
              <w:rPr>
                <w:rFonts w:ascii="Arial" w:hAnsi="Arial" w:cs="Arial"/>
                <w:sz w:val="20"/>
                <w:szCs w:val="20"/>
              </w:rPr>
              <w:t>HRSA does not have EEO representation in the ten regional offices; however the Agency does conduct site visits to assess EEO program deficiencies and address barriers within the workplace.</w:t>
            </w:r>
          </w:p>
        </w:tc>
        <w:tc>
          <w:tcPr>
            <w:tcW w:w="2250" w:type="dxa"/>
            <w:shd w:val="clear" w:color="auto" w:fill="auto"/>
          </w:tcPr>
          <w:p w14:paraId="5BFA18A1" w14:textId="77777777" w:rsidR="000708CB" w:rsidRPr="00081BD0" w:rsidRDefault="000708CB" w:rsidP="00DD54B4">
            <w:pPr>
              <w:jc w:val="center"/>
              <w:rPr>
                <w:rFonts w:ascii="Arial" w:hAnsi="Arial" w:cs="Arial"/>
                <w:sz w:val="20"/>
                <w:szCs w:val="20"/>
              </w:rPr>
            </w:pPr>
            <w:r w:rsidRPr="00081BD0">
              <w:rPr>
                <w:rFonts w:ascii="Arial" w:hAnsi="Arial" w:cs="Arial"/>
                <w:sz w:val="20"/>
                <w:szCs w:val="20"/>
              </w:rPr>
              <w:t>New</w:t>
            </w:r>
          </w:p>
        </w:tc>
      </w:tr>
      <w:tr w:rsidR="000708CB" w:rsidRPr="008C4E5C" w14:paraId="55321091" w14:textId="77777777" w:rsidTr="00DD54B4">
        <w:tc>
          <w:tcPr>
            <w:tcW w:w="1818" w:type="dxa"/>
            <w:shd w:val="clear" w:color="auto" w:fill="FFFFFF"/>
          </w:tcPr>
          <w:p w14:paraId="39E998F8" w14:textId="77777777" w:rsidR="000708CB" w:rsidRPr="00081BD0" w:rsidRDefault="000708CB" w:rsidP="00DD54B4">
            <w:pPr>
              <w:jc w:val="center"/>
              <w:rPr>
                <w:rFonts w:ascii="Arial" w:hAnsi="Arial" w:cs="Arial"/>
                <w:b/>
                <w:sz w:val="20"/>
                <w:szCs w:val="20"/>
              </w:rPr>
            </w:pPr>
            <w:r w:rsidRPr="00081BD0">
              <w:rPr>
                <w:rFonts w:ascii="Arial" w:hAnsi="Arial" w:cs="Arial"/>
                <w:b/>
                <w:sz w:val="20"/>
                <w:szCs w:val="20"/>
              </w:rPr>
              <w:lastRenderedPageBreak/>
              <w:t>C.1.c</w:t>
            </w:r>
          </w:p>
        </w:tc>
        <w:tc>
          <w:tcPr>
            <w:tcW w:w="6660" w:type="dxa"/>
            <w:shd w:val="clear" w:color="auto" w:fill="FFFFFF"/>
          </w:tcPr>
          <w:p w14:paraId="519E3D81" w14:textId="77777777" w:rsidR="000708CB" w:rsidRPr="00081BD0" w:rsidRDefault="000708CB" w:rsidP="00DD54B4">
            <w:pPr>
              <w:rPr>
                <w:rFonts w:ascii="Arial" w:hAnsi="Arial" w:cs="Arial"/>
                <w:color w:val="000000"/>
                <w:sz w:val="20"/>
                <w:szCs w:val="20"/>
              </w:rPr>
            </w:pPr>
            <w:r w:rsidRPr="00081BD0">
              <w:rPr>
                <w:rFonts w:ascii="Arial" w:hAnsi="Arial" w:cs="Arial"/>
                <w:color w:val="000000"/>
                <w:sz w:val="20"/>
                <w:szCs w:val="20"/>
              </w:rPr>
              <w:t xml:space="preserve">Do the component and field offices make reasonable efforts to comply with the recommendations of the field audit?  [see MD-715, II(C)] </w:t>
            </w:r>
          </w:p>
        </w:tc>
        <w:tc>
          <w:tcPr>
            <w:tcW w:w="1620" w:type="dxa"/>
            <w:shd w:val="clear" w:color="auto" w:fill="FFFFFF"/>
          </w:tcPr>
          <w:p w14:paraId="3EAA6EC8" w14:textId="77777777" w:rsidR="000708CB" w:rsidRPr="00081BD0" w:rsidRDefault="00737954">
            <w:pPr>
              <w:rPr>
                <w:rFonts w:ascii="Arial" w:hAnsi="Arial" w:cs="Arial"/>
                <w:sz w:val="20"/>
                <w:szCs w:val="20"/>
              </w:rPr>
            </w:pPr>
            <w:r w:rsidRPr="00081BD0">
              <w:rPr>
                <w:rFonts w:ascii="Arial" w:hAnsi="Arial" w:cs="Arial"/>
                <w:sz w:val="20"/>
                <w:szCs w:val="20"/>
              </w:rPr>
              <w:t>N</w:t>
            </w:r>
            <w:r w:rsidR="00081BD0" w:rsidRPr="00081BD0">
              <w:rPr>
                <w:rFonts w:ascii="Arial" w:hAnsi="Arial" w:cs="Arial"/>
                <w:sz w:val="20"/>
                <w:szCs w:val="20"/>
              </w:rPr>
              <w:t>/</w:t>
            </w:r>
            <w:r w:rsidRPr="00081BD0">
              <w:rPr>
                <w:rFonts w:ascii="Arial" w:hAnsi="Arial" w:cs="Arial"/>
                <w:sz w:val="20"/>
                <w:szCs w:val="20"/>
              </w:rPr>
              <w:t>A</w:t>
            </w:r>
          </w:p>
        </w:tc>
        <w:tc>
          <w:tcPr>
            <w:tcW w:w="2250" w:type="dxa"/>
            <w:shd w:val="clear" w:color="auto" w:fill="FFFFFF"/>
          </w:tcPr>
          <w:p w14:paraId="2B68BE3B" w14:textId="77777777" w:rsidR="000708CB" w:rsidRPr="004B0995" w:rsidRDefault="004B0995" w:rsidP="004B0995">
            <w:pPr>
              <w:rPr>
                <w:rFonts w:ascii="Arial" w:hAnsi="Arial" w:cs="Arial"/>
                <w:sz w:val="20"/>
                <w:szCs w:val="20"/>
                <w:highlight w:val="yellow"/>
              </w:rPr>
            </w:pPr>
            <w:r w:rsidRPr="00A321C7">
              <w:rPr>
                <w:rFonts w:ascii="Arial" w:hAnsi="Arial" w:cs="Arial"/>
                <w:sz w:val="20"/>
                <w:szCs w:val="20"/>
              </w:rPr>
              <w:t>Although HRSA does not conduct field audits, all components and regional offices make reasonable efforts to comply w</w:t>
            </w:r>
            <w:r w:rsidR="00A321C7" w:rsidRPr="00A321C7">
              <w:rPr>
                <w:rFonts w:ascii="Arial" w:hAnsi="Arial" w:cs="Arial"/>
                <w:sz w:val="20"/>
                <w:szCs w:val="20"/>
              </w:rPr>
              <w:t xml:space="preserve">ith </w:t>
            </w:r>
            <w:r w:rsidRPr="00A321C7">
              <w:rPr>
                <w:rFonts w:ascii="Arial" w:hAnsi="Arial" w:cs="Arial"/>
                <w:sz w:val="20"/>
                <w:szCs w:val="20"/>
              </w:rPr>
              <w:t xml:space="preserve">site visits recommendations. </w:t>
            </w:r>
          </w:p>
        </w:tc>
        <w:tc>
          <w:tcPr>
            <w:tcW w:w="2250" w:type="dxa"/>
            <w:shd w:val="clear" w:color="auto" w:fill="FFFFFF"/>
          </w:tcPr>
          <w:p w14:paraId="6C56B386" w14:textId="77777777" w:rsidR="000708CB" w:rsidRPr="00081BD0" w:rsidRDefault="000708CB" w:rsidP="00DD54B4">
            <w:pPr>
              <w:jc w:val="center"/>
              <w:rPr>
                <w:rFonts w:ascii="Arial" w:hAnsi="Arial" w:cs="Arial"/>
                <w:sz w:val="20"/>
                <w:szCs w:val="20"/>
              </w:rPr>
            </w:pPr>
            <w:r w:rsidRPr="00081BD0">
              <w:rPr>
                <w:rFonts w:ascii="Arial" w:hAnsi="Arial" w:cs="Arial"/>
                <w:sz w:val="20"/>
                <w:szCs w:val="20"/>
              </w:rPr>
              <w:t>New</w:t>
            </w:r>
          </w:p>
        </w:tc>
      </w:tr>
      <w:tr w:rsidR="000708CB" w:rsidRPr="008C4E5C" w14:paraId="4733088C" w14:textId="77777777" w:rsidTr="00DD54B4">
        <w:tc>
          <w:tcPr>
            <w:tcW w:w="12348" w:type="dxa"/>
            <w:gridSpan w:val="4"/>
            <w:shd w:val="clear" w:color="auto" w:fill="FFFFFF"/>
          </w:tcPr>
          <w:p w14:paraId="7CB2724C" w14:textId="77777777" w:rsidR="000708CB" w:rsidRPr="008C4E5C" w:rsidRDefault="000708CB" w:rsidP="00DD54B4">
            <w:pPr>
              <w:ind w:firstLine="720"/>
              <w:rPr>
                <w:rFonts w:ascii="Arial" w:hAnsi="Arial" w:cs="Arial"/>
                <w:sz w:val="20"/>
                <w:szCs w:val="20"/>
              </w:rPr>
            </w:pPr>
          </w:p>
        </w:tc>
        <w:tc>
          <w:tcPr>
            <w:tcW w:w="2250" w:type="dxa"/>
            <w:shd w:val="clear" w:color="auto" w:fill="FFFFFF"/>
          </w:tcPr>
          <w:p w14:paraId="64D7D5D4" w14:textId="77777777" w:rsidR="000708CB" w:rsidRPr="008C4E5C" w:rsidRDefault="000708CB" w:rsidP="00DD54B4">
            <w:pPr>
              <w:ind w:firstLine="720"/>
              <w:rPr>
                <w:rFonts w:ascii="Arial" w:hAnsi="Arial" w:cs="Arial"/>
                <w:sz w:val="20"/>
                <w:szCs w:val="20"/>
              </w:rPr>
            </w:pPr>
          </w:p>
        </w:tc>
      </w:tr>
      <w:tr w:rsidR="000708CB" w:rsidRPr="008C4E5C" w14:paraId="58071243" w14:textId="77777777" w:rsidTr="00DD54B4">
        <w:trPr>
          <w:trHeight w:val="1240"/>
        </w:trPr>
        <w:tc>
          <w:tcPr>
            <w:tcW w:w="1818" w:type="dxa"/>
            <w:shd w:val="clear" w:color="auto" w:fill="FFFFFF"/>
          </w:tcPr>
          <w:p w14:paraId="0BDBB73B" w14:textId="77777777" w:rsidR="000708CB" w:rsidRPr="008C4E5C" w:rsidRDefault="000708CB" w:rsidP="00DD54B4">
            <w:pPr>
              <w:rPr>
                <w:rFonts w:ascii="Arial" w:hAnsi="Arial" w:cs="Arial"/>
                <w:sz w:val="20"/>
                <w:szCs w:val="20"/>
              </w:rPr>
            </w:pPr>
            <w:r w:rsidRPr="008C4E5C">
              <w:rPr>
                <w:rFonts w:ascii="Arial" w:hAnsi="Arial" w:cs="Arial"/>
                <w:noProof/>
                <w:sz w:val="20"/>
                <w:szCs w:val="20"/>
              </w:rPr>
              <w:drawing>
                <wp:inline distT="0" distB="0" distL="0" distR="0" wp14:anchorId="7FDFD372" wp14:editId="48BFA7DD">
                  <wp:extent cx="320675" cy="156845"/>
                  <wp:effectExtent l="0" t="0" r="3175" b="0"/>
                  <wp:docPr id="85" name="Picture 85"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14:paraId="07111A25" w14:textId="77777777"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Compliance</w:t>
            </w:r>
            <w:r w:rsidR="00D958FC">
              <w:rPr>
                <w:rFonts w:ascii="Arial" w:hAnsi="Arial" w:cs="Arial"/>
                <w:b/>
                <w:bCs/>
                <w:color w:val="000000"/>
                <w:sz w:val="20"/>
                <w:szCs w:val="20"/>
              </w:rPr>
              <w:t xml:space="preserve"> </w:t>
            </w:r>
            <w:r w:rsidRPr="008C4E5C">
              <w:rPr>
                <w:rFonts w:ascii="Arial" w:hAnsi="Arial" w:cs="Arial"/>
                <w:b/>
                <w:bCs/>
                <w:color w:val="000000"/>
                <w:sz w:val="20"/>
                <w:szCs w:val="20"/>
              </w:rPr>
              <w:t xml:space="preserve">Indicator </w:t>
            </w:r>
          </w:p>
          <w:p w14:paraId="3624AA66" w14:textId="77777777" w:rsidR="000708CB" w:rsidRPr="008C4E5C" w:rsidRDefault="000708CB" w:rsidP="00DD54B4">
            <w:pPr>
              <w:rPr>
                <w:rFonts w:ascii="Arial" w:hAnsi="Arial" w:cs="Arial"/>
                <w:noProof/>
                <w:sz w:val="20"/>
                <w:szCs w:val="20"/>
              </w:rPr>
            </w:pPr>
            <w:r w:rsidRPr="008C4E5C">
              <w:rPr>
                <w:rFonts w:ascii="Arial" w:hAnsi="Arial" w:cs="Arial"/>
                <w:noProof/>
                <w:sz w:val="20"/>
                <w:szCs w:val="20"/>
              </w:rPr>
              <w:drawing>
                <wp:inline distT="0" distB="0" distL="0" distR="0" wp14:anchorId="7B97A5F8" wp14:editId="03C70F63">
                  <wp:extent cx="211455" cy="191135"/>
                  <wp:effectExtent l="0" t="0" r="0" b="0"/>
                  <wp:docPr id="84" name="Picture 84"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wnarro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14:paraId="37A9E44C" w14:textId="77777777"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Measures</w:t>
            </w:r>
          </w:p>
        </w:tc>
        <w:tc>
          <w:tcPr>
            <w:tcW w:w="6660" w:type="dxa"/>
            <w:shd w:val="clear" w:color="auto" w:fill="FFFFFF"/>
          </w:tcPr>
          <w:p w14:paraId="0BA7F7E7" w14:textId="77777777"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C.2 – The agency has established procedures to prevent all forms of EEO discrimination.</w:t>
            </w:r>
          </w:p>
        </w:tc>
        <w:tc>
          <w:tcPr>
            <w:tcW w:w="1620" w:type="dxa"/>
            <w:shd w:val="clear" w:color="auto" w:fill="FFFFFF"/>
          </w:tcPr>
          <w:p w14:paraId="45DE068D" w14:textId="77777777"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Measure Met?</w:t>
            </w:r>
          </w:p>
          <w:p w14:paraId="71AE1A73" w14:textId="77777777" w:rsidR="000708CB" w:rsidRPr="008C4E5C" w:rsidRDefault="000708CB" w:rsidP="00DD54B4">
            <w:pPr>
              <w:jc w:val="center"/>
              <w:rPr>
                <w:rFonts w:ascii="Arial" w:hAnsi="Arial" w:cs="Arial"/>
                <w:b/>
                <w:bCs/>
                <w:color w:val="000000"/>
                <w:sz w:val="20"/>
                <w:szCs w:val="20"/>
              </w:rPr>
            </w:pPr>
            <w:r w:rsidRPr="008C4E5C">
              <w:rPr>
                <w:rFonts w:ascii="Arial" w:hAnsi="Arial" w:cs="Arial"/>
                <w:b/>
                <w:sz w:val="20"/>
                <w:szCs w:val="20"/>
              </w:rPr>
              <w:t>(Yes/No/NA)</w:t>
            </w:r>
          </w:p>
        </w:tc>
        <w:tc>
          <w:tcPr>
            <w:tcW w:w="2250" w:type="dxa"/>
            <w:shd w:val="clear" w:color="auto" w:fill="FFFFFF"/>
          </w:tcPr>
          <w:p w14:paraId="3F3995B4" w14:textId="77777777" w:rsidR="000708CB"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Comments</w:t>
            </w:r>
          </w:p>
          <w:p w14:paraId="1F30F1D6" w14:textId="77777777" w:rsidR="000708CB" w:rsidRDefault="000708CB" w:rsidP="00DD54B4">
            <w:pPr>
              <w:jc w:val="center"/>
              <w:rPr>
                <w:rFonts w:ascii="Arial" w:hAnsi="Arial" w:cs="Arial"/>
                <w:b/>
                <w:bCs/>
                <w:color w:val="000000"/>
                <w:sz w:val="20"/>
                <w:szCs w:val="20"/>
              </w:rPr>
            </w:pPr>
          </w:p>
          <w:p w14:paraId="33BA513F" w14:textId="77777777" w:rsidR="000708CB" w:rsidRPr="008C4E5C" w:rsidRDefault="000708CB" w:rsidP="00DD54B4">
            <w:pPr>
              <w:jc w:val="center"/>
              <w:rPr>
                <w:rFonts w:ascii="Arial" w:hAnsi="Arial" w:cs="Arial"/>
                <w:b/>
                <w:bCs/>
                <w:color w:val="000000"/>
                <w:sz w:val="20"/>
                <w:szCs w:val="20"/>
              </w:rPr>
            </w:pPr>
            <w:r>
              <w:rPr>
                <w:rFonts w:ascii="Arial" w:hAnsi="Arial" w:cs="Arial"/>
                <w:b/>
                <w:bCs/>
                <w:color w:val="000000"/>
                <w:sz w:val="20"/>
                <w:szCs w:val="20"/>
              </w:rPr>
              <w:t>New Indicator</w:t>
            </w:r>
          </w:p>
        </w:tc>
        <w:tc>
          <w:tcPr>
            <w:tcW w:w="2250" w:type="dxa"/>
            <w:shd w:val="clear" w:color="auto" w:fill="FFFFFF"/>
          </w:tcPr>
          <w:p w14:paraId="0DCBA1B3" w14:textId="77777777" w:rsidR="000708CB" w:rsidRPr="008C4E5C" w:rsidRDefault="000708CB" w:rsidP="00DD54B4">
            <w:pPr>
              <w:jc w:val="center"/>
              <w:rPr>
                <w:rFonts w:ascii="Arial" w:hAnsi="Arial" w:cs="Arial"/>
                <w:b/>
                <w:bCs/>
                <w:color w:val="000000"/>
                <w:sz w:val="20"/>
                <w:szCs w:val="20"/>
              </w:rPr>
            </w:pPr>
          </w:p>
        </w:tc>
      </w:tr>
      <w:tr w:rsidR="000708CB" w:rsidRPr="008C4E5C" w14:paraId="4C582546" w14:textId="77777777" w:rsidTr="00DD54B4">
        <w:tc>
          <w:tcPr>
            <w:tcW w:w="1818" w:type="dxa"/>
            <w:shd w:val="clear" w:color="auto" w:fill="FFFFFF"/>
          </w:tcPr>
          <w:p w14:paraId="2254840F"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C.2.</w:t>
            </w:r>
            <w:r>
              <w:rPr>
                <w:rFonts w:ascii="Arial" w:hAnsi="Arial" w:cs="Arial"/>
                <w:b/>
                <w:sz w:val="20"/>
                <w:szCs w:val="20"/>
              </w:rPr>
              <w:t>a</w:t>
            </w:r>
          </w:p>
        </w:tc>
        <w:tc>
          <w:tcPr>
            <w:tcW w:w="6660" w:type="dxa"/>
            <w:shd w:val="clear" w:color="auto" w:fill="FFFFFF"/>
          </w:tcPr>
          <w:p w14:paraId="1F5B069F" w14:textId="77777777" w:rsidR="000708CB" w:rsidRPr="008C4E5C" w:rsidRDefault="000708CB" w:rsidP="00DD54B4">
            <w:pPr>
              <w:rPr>
                <w:rFonts w:ascii="Arial" w:hAnsi="Arial" w:cs="Arial"/>
                <w:color w:val="000000"/>
                <w:sz w:val="20"/>
                <w:szCs w:val="20"/>
              </w:rPr>
            </w:pPr>
            <w:r w:rsidRPr="008C4E5C">
              <w:rPr>
                <w:rFonts w:ascii="Arial" w:hAnsi="Arial" w:cs="Arial"/>
                <w:color w:val="000000"/>
                <w:sz w:val="20"/>
                <w:szCs w:val="20"/>
              </w:rPr>
              <w:t>Has the agency established comprehensive anti-harassment policy</w:t>
            </w:r>
            <w:r>
              <w:rPr>
                <w:rFonts w:ascii="Arial" w:hAnsi="Arial" w:cs="Arial"/>
                <w:color w:val="000000"/>
                <w:sz w:val="20"/>
                <w:szCs w:val="20"/>
              </w:rPr>
              <w:t xml:space="preserve"> and procedures</w:t>
            </w:r>
            <w:r w:rsidRPr="008C4E5C">
              <w:rPr>
                <w:rFonts w:ascii="Arial" w:hAnsi="Arial" w:cs="Arial"/>
                <w:color w:val="000000"/>
                <w:sz w:val="20"/>
                <w:szCs w:val="20"/>
              </w:rPr>
              <w:t xml:space="preserve"> that compl</w:t>
            </w:r>
            <w:r>
              <w:rPr>
                <w:rFonts w:ascii="Arial" w:hAnsi="Arial" w:cs="Arial"/>
                <w:color w:val="000000"/>
                <w:sz w:val="20"/>
                <w:szCs w:val="20"/>
              </w:rPr>
              <w:t>y</w:t>
            </w:r>
            <w:r w:rsidRPr="008C4E5C">
              <w:rPr>
                <w:rFonts w:ascii="Arial" w:hAnsi="Arial" w:cs="Arial"/>
                <w:color w:val="000000"/>
                <w:sz w:val="20"/>
                <w:szCs w:val="20"/>
              </w:rPr>
              <w:t xml:space="preserve"> with EEOC’s enforcement guidance?</w:t>
            </w:r>
            <w:r w:rsidRPr="008C4E5C">
              <w:rPr>
                <w:rFonts w:ascii="Arial" w:hAnsi="Arial" w:cs="Arial"/>
                <w:b/>
                <w:color w:val="000000"/>
                <w:sz w:val="20"/>
                <w:szCs w:val="20"/>
              </w:rPr>
              <w:t xml:space="preserve"> </w:t>
            </w:r>
            <w:r w:rsidRPr="00F60D6C">
              <w:rPr>
                <w:rFonts w:ascii="Arial" w:hAnsi="Arial" w:cs="Arial"/>
                <w:color w:val="000000"/>
                <w:sz w:val="20"/>
                <w:szCs w:val="20"/>
              </w:rPr>
              <w:t>[see MD-715, II(C)</w:t>
            </w:r>
            <w:r>
              <w:rPr>
                <w:rFonts w:ascii="Arial" w:hAnsi="Arial" w:cs="Arial"/>
                <w:color w:val="000000"/>
                <w:sz w:val="20"/>
                <w:szCs w:val="20"/>
              </w:rPr>
              <w:t>;</w:t>
            </w:r>
            <w:r w:rsidRPr="00ED3296">
              <w:rPr>
                <w:rFonts w:ascii="Arial" w:hAnsi="Arial" w:cs="Arial"/>
                <w:color w:val="000000"/>
                <w:sz w:val="20"/>
                <w:szCs w:val="20"/>
              </w:rPr>
              <w:t xml:space="preserve"> Enforcement Guidance on Vicarious Employer Liability for Unlawful Harassment by Supervisors</w:t>
            </w:r>
            <w:r w:rsidRPr="00F60D6C">
              <w:rPr>
                <w:rFonts w:ascii="Arial" w:hAnsi="Arial" w:cs="Arial"/>
                <w:color w:val="000000"/>
                <w:sz w:val="20"/>
                <w:szCs w:val="20"/>
              </w:rPr>
              <w:t xml:space="preserve"> (Enforcement Guidance)</w:t>
            </w:r>
            <w:r w:rsidRPr="00ED3296">
              <w:rPr>
                <w:rFonts w:ascii="Arial" w:hAnsi="Arial" w:cs="Arial"/>
                <w:color w:val="000000"/>
                <w:sz w:val="20"/>
                <w:szCs w:val="20"/>
              </w:rPr>
              <w:t>, EEOC No. 915.002, § V.C.1 (June 18, 1999)</w:t>
            </w:r>
            <w:r w:rsidRPr="00F60D6C">
              <w:rPr>
                <w:rFonts w:ascii="Arial" w:hAnsi="Arial" w:cs="Arial"/>
                <w:color w:val="000000"/>
                <w:sz w:val="20"/>
                <w:szCs w:val="20"/>
              </w:rPr>
              <w:t>]</w:t>
            </w:r>
          </w:p>
        </w:tc>
        <w:tc>
          <w:tcPr>
            <w:tcW w:w="1620" w:type="dxa"/>
            <w:shd w:val="clear" w:color="auto" w:fill="FFFFFF"/>
          </w:tcPr>
          <w:p w14:paraId="0219CD12" w14:textId="77777777" w:rsidR="000708CB" w:rsidRPr="008C4E5C" w:rsidRDefault="000708CB" w:rsidP="00DD54B4">
            <w:pPr>
              <w:rPr>
                <w:rFonts w:ascii="Arial" w:hAnsi="Arial" w:cs="Arial"/>
                <w:color w:val="000000"/>
                <w:sz w:val="20"/>
                <w:szCs w:val="20"/>
              </w:rPr>
            </w:pPr>
            <w:r>
              <w:rPr>
                <w:rFonts w:ascii="Arial" w:hAnsi="Arial" w:cs="Arial"/>
                <w:color w:val="000000"/>
                <w:sz w:val="20"/>
                <w:szCs w:val="20"/>
              </w:rPr>
              <w:t>Yes</w:t>
            </w:r>
          </w:p>
        </w:tc>
        <w:tc>
          <w:tcPr>
            <w:tcW w:w="2250" w:type="dxa"/>
            <w:shd w:val="clear" w:color="auto" w:fill="FFFFFF"/>
          </w:tcPr>
          <w:p w14:paraId="32DCCDB5" w14:textId="77777777" w:rsidR="000708CB" w:rsidRPr="008C4E5C" w:rsidRDefault="000708CB" w:rsidP="00DD54B4">
            <w:pPr>
              <w:jc w:val="center"/>
              <w:rPr>
                <w:rFonts w:ascii="Arial" w:hAnsi="Arial" w:cs="Arial"/>
                <w:sz w:val="20"/>
                <w:szCs w:val="20"/>
              </w:rPr>
            </w:pPr>
          </w:p>
        </w:tc>
        <w:tc>
          <w:tcPr>
            <w:tcW w:w="2250" w:type="dxa"/>
            <w:shd w:val="clear" w:color="auto" w:fill="FFFFFF"/>
          </w:tcPr>
          <w:p w14:paraId="5BCC6C00" w14:textId="77777777"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14:paraId="6CDDCA43" w14:textId="77777777" w:rsidTr="00DD54B4">
        <w:tc>
          <w:tcPr>
            <w:tcW w:w="1818" w:type="dxa"/>
            <w:shd w:val="clear" w:color="auto" w:fill="FFFFFF"/>
          </w:tcPr>
          <w:p w14:paraId="6C9AD022"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C.2.</w:t>
            </w:r>
            <w:r>
              <w:rPr>
                <w:rFonts w:ascii="Arial" w:hAnsi="Arial" w:cs="Arial"/>
                <w:b/>
                <w:sz w:val="20"/>
                <w:szCs w:val="20"/>
              </w:rPr>
              <w:t>a</w:t>
            </w:r>
            <w:r w:rsidRPr="008C4E5C">
              <w:rPr>
                <w:rFonts w:ascii="Arial" w:hAnsi="Arial" w:cs="Arial"/>
                <w:b/>
                <w:sz w:val="20"/>
                <w:szCs w:val="20"/>
              </w:rPr>
              <w:t>.</w:t>
            </w:r>
            <w:r>
              <w:rPr>
                <w:rFonts w:ascii="Arial" w:hAnsi="Arial" w:cs="Arial"/>
                <w:b/>
                <w:sz w:val="20"/>
                <w:szCs w:val="20"/>
              </w:rPr>
              <w:t>1</w:t>
            </w:r>
          </w:p>
        </w:tc>
        <w:tc>
          <w:tcPr>
            <w:tcW w:w="6660" w:type="dxa"/>
            <w:shd w:val="clear" w:color="auto" w:fill="FFFFFF"/>
          </w:tcPr>
          <w:p w14:paraId="0A2FA32A" w14:textId="77777777" w:rsidR="000708CB" w:rsidRPr="00B925A7" w:rsidRDefault="000708CB" w:rsidP="00DD54B4">
            <w:pPr>
              <w:rPr>
                <w:rFonts w:ascii="Arial" w:hAnsi="Arial" w:cs="Arial"/>
                <w:color w:val="000000"/>
                <w:sz w:val="20"/>
                <w:szCs w:val="20"/>
              </w:rPr>
            </w:pPr>
            <w:r w:rsidRPr="00421387">
              <w:rPr>
                <w:rFonts w:ascii="Arial" w:hAnsi="Arial" w:cs="Arial"/>
                <w:color w:val="000000"/>
                <w:sz w:val="20"/>
                <w:szCs w:val="20"/>
              </w:rPr>
              <w:t>Does the anti-harassment policy require corrective action to prevent or eliminate conduct before it rises to the level of unlawful harassment? [</w:t>
            </w:r>
            <w:r w:rsidRPr="0028043C">
              <w:rPr>
                <w:rFonts w:ascii="Arial" w:hAnsi="Arial" w:cs="Arial"/>
                <w:sz w:val="20"/>
                <w:szCs w:val="20"/>
              </w:rPr>
              <w:t>see EEOC</w:t>
            </w:r>
            <w:r w:rsidRPr="00F854B2">
              <w:rPr>
                <w:rFonts w:ascii="Arial" w:hAnsi="Arial" w:cs="Arial"/>
                <w:sz w:val="20"/>
                <w:szCs w:val="20"/>
              </w:rPr>
              <w:t xml:space="preserve"> Enforcement Guidance</w:t>
            </w:r>
            <w:r>
              <w:rPr>
                <w:rFonts w:ascii="Arial" w:hAnsi="Arial" w:cs="Arial"/>
                <w:sz w:val="20"/>
                <w:szCs w:val="20"/>
              </w:rPr>
              <w:t xml:space="preserve"> on Vicarious Employer Liability for Unlawful Harassment by Supervisors (1999), § V.C.1]</w:t>
            </w:r>
          </w:p>
        </w:tc>
        <w:tc>
          <w:tcPr>
            <w:tcW w:w="1620" w:type="dxa"/>
            <w:shd w:val="clear" w:color="auto" w:fill="FFFFFF"/>
          </w:tcPr>
          <w:p w14:paraId="60932AA4" w14:textId="77777777" w:rsidR="000708CB" w:rsidRPr="00F60D6C" w:rsidRDefault="000708CB" w:rsidP="00DD54B4">
            <w:pPr>
              <w:rPr>
                <w:rFonts w:ascii="Arial" w:hAnsi="Arial" w:cs="Arial"/>
                <w:sz w:val="20"/>
                <w:szCs w:val="20"/>
                <w:highlight w:val="yellow"/>
              </w:rPr>
            </w:pPr>
            <w:r w:rsidRPr="00CA6E27">
              <w:rPr>
                <w:rFonts w:ascii="Arial" w:hAnsi="Arial" w:cs="Arial"/>
                <w:sz w:val="20"/>
                <w:szCs w:val="20"/>
              </w:rPr>
              <w:t>Yes</w:t>
            </w:r>
          </w:p>
        </w:tc>
        <w:tc>
          <w:tcPr>
            <w:tcW w:w="2250" w:type="dxa"/>
            <w:shd w:val="clear" w:color="auto" w:fill="FFFFFF"/>
          </w:tcPr>
          <w:p w14:paraId="08D7D21D" w14:textId="77777777" w:rsidR="000708CB" w:rsidRPr="008C4E5C" w:rsidRDefault="000708CB" w:rsidP="00DD54B4">
            <w:pPr>
              <w:jc w:val="center"/>
              <w:rPr>
                <w:rFonts w:ascii="Arial" w:hAnsi="Arial" w:cs="Arial"/>
                <w:sz w:val="20"/>
                <w:szCs w:val="20"/>
              </w:rPr>
            </w:pPr>
          </w:p>
        </w:tc>
        <w:tc>
          <w:tcPr>
            <w:tcW w:w="2250" w:type="dxa"/>
            <w:shd w:val="clear" w:color="auto" w:fill="FFFFFF"/>
          </w:tcPr>
          <w:p w14:paraId="5AA451AA" w14:textId="77777777"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14:paraId="0189D27C" w14:textId="77777777" w:rsidTr="00DD54B4">
        <w:tc>
          <w:tcPr>
            <w:tcW w:w="1818" w:type="dxa"/>
            <w:shd w:val="clear" w:color="auto" w:fill="FFFFFF"/>
          </w:tcPr>
          <w:p w14:paraId="13A54E93" w14:textId="77777777" w:rsidR="000708CB" w:rsidRPr="008C4E5C" w:rsidRDefault="000708CB" w:rsidP="00DD54B4">
            <w:pPr>
              <w:jc w:val="center"/>
              <w:rPr>
                <w:rFonts w:ascii="Arial" w:hAnsi="Arial" w:cs="Arial"/>
                <w:b/>
                <w:sz w:val="20"/>
                <w:szCs w:val="20"/>
              </w:rPr>
            </w:pPr>
            <w:r>
              <w:rPr>
                <w:rFonts w:ascii="Arial" w:hAnsi="Arial" w:cs="Arial"/>
                <w:b/>
                <w:sz w:val="20"/>
                <w:szCs w:val="20"/>
              </w:rPr>
              <w:t>C.2.a.2</w:t>
            </w:r>
          </w:p>
        </w:tc>
        <w:tc>
          <w:tcPr>
            <w:tcW w:w="6660" w:type="dxa"/>
            <w:shd w:val="clear" w:color="auto" w:fill="FFFFFF"/>
          </w:tcPr>
          <w:p w14:paraId="47C415F9" w14:textId="77777777" w:rsidR="000708CB" w:rsidRPr="008C4E5C" w:rsidRDefault="000708CB" w:rsidP="00DD54B4">
            <w:pPr>
              <w:rPr>
                <w:rFonts w:ascii="Arial" w:hAnsi="Arial" w:cs="Arial"/>
                <w:color w:val="000000"/>
                <w:sz w:val="20"/>
                <w:szCs w:val="20"/>
              </w:rPr>
            </w:pPr>
            <w:r>
              <w:rPr>
                <w:rFonts w:ascii="Arial" w:hAnsi="Arial" w:cs="Arial"/>
                <w:color w:val="000000"/>
                <w:sz w:val="20"/>
                <w:szCs w:val="20"/>
              </w:rPr>
              <w:t>Has the agency established a firewall between the Anti-Harassment Coordinator and the EEO Director? [see EEOC Report, Model EEO Program Must Have an Effective Anti-Harassment Program (2006]</w:t>
            </w:r>
          </w:p>
        </w:tc>
        <w:tc>
          <w:tcPr>
            <w:tcW w:w="1620" w:type="dxa"/>
            <w:shd w:val="clear" w:color="auto" w:fill="FFFFFF"/>
          </w:tcPr>
          <w:p w14:paraId="488BD09E" w14:textId="77777777"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36CF0B1A" w14:textId="77777777" w:rsidR="000708CB" w:rsidRDefault="000708CB" w:rsidP="00DD54B4">
            <w:pPr>
              <w:jc w:val="center"/>
              <w:rPr>
                <w:rFonts w:ascii="Arial" w:hAnsi="Arial" w:cs="Arial"/>
                <w:sz w:val="20"/>
                <w:szCs w:val="20"/>
              </w:rPr>
            </w:pPr>
          </w:p>
        </w:tc>
        <w:tc>
          <w:tcPr>
            <w:tcW w:w="2250" w:type="dxa"/>
            <w:shd w:val="clear" w:color="auto" w:fill="FFFFFF"/>
          </w:tcPr>
          <w:p w14:paraId="3FE9A5C8" w14:textId="77777777"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14:paraId="316E50B8" w14:textId="77777777" w:rsidTr="00DD54B4">
        <w:tc>
          <w:tcPr>
            <w:tcW w:w="1818" w:type="dxa"/>
            <w:shd w:val="clear" w:color="auto" w:fill="FFFFFF"/>
          </w:tcPr>
          <w:p w14:paraId="1F5C96F2"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C.2.</w:t>
            </w:r>
            <w:r>
              <w:rPr>
                <w:rFonts w:ascii="Arial" w:hAnsi="Arial" w:cs="Arial"/>
                <w:b/>
                <w:sz w:val="20"/>
                <w:szCs w:val="20"/>
              </w:rPr>
              <w:t>a</w:t>
            </w:r>
            <w:r w:rsidRPr="008C4E5C">
              <w:rPr>
                <w:rFonts w:ascii="Arial" w:hAnsi="Arial" w:cs="Arial"/>
                <w:b/>
                <w:sz w:val="20"/>
                <w:szCs w:val="20"/>
              </w:rPr>
              <w:t>.</w:t>
            </w:r>
            <w:r>
              <w:rPr>
                <w:rFonts w:ascii="Arial" w:hAnsi="Arial" w:cs="Arial"/>
                <w:b/>
                <w:sz w:val="20"/>
                <w:szCs w:val="20"/>
              </w:rPr>
              <w:t>3</w:t>
            </w:r>
          </w:p>
        </w:tc>
        <w:tc>
          <w:tcPr>
            <w:tcW w:w="6660" w:type="dxa"/>
            <w:shd w:val="clear" w:color="auto" w:fill="FFFFFF"/>
          </w:tcPr>
          <w:p w14:paraId="3E1788B9" w14:textId="77777777" w:rsidR="000708CB" w:rsidRPr="008C4E5C" w:rsidRDefault="000708CB" w:rsidP="00DD54B4">
            <w:pPr>
              <w:rPr>
                <w:rFonts w:ascii="Arial" w:hAnsi="Arial" w:cs="Arial"/>
                <w:color w:val="000000"/>
                <w:sz w:val="20"/>
                <w:szCs w:val="20"/>
              </w:rPr>
            </w:pPr>
            <w:r w:rsidRPr="008C4E5C">
              <w:rPr>
                <w:rFonts w:ascii="Arial" w:hAnsi="Arial" w:cs="Arial"/>
                <w:color w:val="000000"/>
                <w:sz w:val="20"/>
                <w:szCs w:val="20"/>
              </w:rPr>
              <w:t>Does the agency have a separate procedure (outside the EEO complaint process) to address harassment allegations?</w:t>
            </w:r>
            <w:r>
              <w:rPr>
                <w:rFonts w:ascii="Arial" w:hAnsi="Arial" w:cs="Arial"/>
                <w:color w:val="000000"/>
                <w:sz w:val="20"/>
                <w:szCs w:val="20"/>
              </w:rPr>
              <w:t xml:space="preserve"> </w:t>
            </w:r>
            <w:r w:rsidRPr="00ED3296">
              <w:rPr>
                <w:rFonts w:ascii="Arial" w:hAnsi="Arial" w:cs="Arial"/>
                <w:color w:val="000000"/>
                <w:sz w:val="20"/>
                <w:szCs w:val="20"/>
              </w:rPr>
              <w:t>[see Enforcement Guidance on Vicarious Employer Liability for Unlawful Harassment by Supervisors</w:t>
            </w:r>
            <w:r w:rsidRPr="00F60D6C">
              <w:rPr>
                <w:rFonts w:ascii="Arial" w:hAnsi="Arial" w:cs="Arial"/>
                <w:color w:val="000000"/>
                <w:sz w:val="20"/>
                <w:szCs w:val="20"/>
              </w:rPr>
              <w:t xml:space="preserve"> (Enforcement Guidance)</w:t>
            </w:r>
            <w:r w:rsidRPr="00ED3296">
              <w:rPr>
                <w:rFonts w:ascii="Arial" w:hAnsi="Arial" w:cs="Arial"/>
                <w:color w:val="000000"/>
                <w:sz w:val="20"/>
                <w:szCs w:val="20"/>
              </w:rPr>
              <w:t>, EEOC No. 915.002, § V.C.1 (June 18, 1999)]</w:t>
            </w:r>
          </w:p>
        </w:tc>
        <w:tc>
          <w:tcPr>
            <w:tcW w:w="1620" w:type="dxa"/>
            <w:shd w:val="clear" w:color="auto" w:fill="FFFFFF"/>
          </w:tcPr>
          <w:p w14:paraId="27E4F923" w14:textId="77777777"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1636804B" w14:textId="77777777" w:rsidR="000708CB" w:rsidRPr="008C4E5C" w:rsidRDefault="000708CB" w:rsidP="00DD54B4">
            <w:pPr>
              <w:jc w:val="center"/>
              <w:rPr>
                <w:rFonts w:ascii="Arial" w:hAnsi="Arial" w:cs="Arial"/>
                <w:sz w:val="20"/>
                <w:szCs w:val="20"/>
              </w:rPr>
            </w:pPr>
          </w:p>
        </w:tc>
        <w:tc>
          <w:tcPr>
            <w:tcW w:w="2250" w:type="dxa"/>
            <w:shd w:val="clear" w:color="auto" w:fill="FFFFFF"/>
          </w:tcPr>
          <w:p w14:paraId="43E48926" w14:textId="77777777" w:rsidR="000708CB" w:rsidRDefault="000708CB" w:rsidP="00DD54B4">
            <w:pPr>
              <w:jc w:val="center"/>
              <w:rPr>
                <w:rFonts w:ascii="Arial" w:hAnsi="Arial" w:cs="Arial"/>
                <w:sz w:val="20"/>
                <w:szCs w:val="20"/>
              </w:rPr>
            </w:pPr>
            <w:r w:rsidRPr="008918B9">
              <w:rPr>
                <w:rFonts w:ascii="Arial" w:hAnsi="Arial" w:cs="Arial"/>
                <w:sz w:val="20"/>
                <w:szCs w:val="20"/>
              </w:rPr>
              <w:t>New</w:t>
            </w:r>
          </w:p>
        </w:tc>
      </w:tr>
      <w:tr w:rsidR="000708CB" w14:paraId="048558EC" w14:textId="77777777" w:rsidTr="00DD54B4">
        <w:tc>
          <w:tcPr>
            <w:tcW w:w="1818" w:type="dxa"/>
            <w:shd w:val="clear" w:color="auto" w:fill="FFFFFF"/>
          </w:tcPr>
          <w:p w14:paraId="701B7B7B"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C.2.</w:t>
            </w:r>
            <w:r>
              <w:rPr>
                <w:rFonts w:ascii="Arial" w:hAnsi="Arial" w:cs="Arial"/>
                <w:b/>
                <w:sz w:val="20"/>
                <w:szCs w:val="20"/>
              </w:rPr>
              <w:t>a</w:t>
            </w:r>
            <w:r w:rsidRPr="008C4E5C">
              <w:rPr>
                <w:rFonts w:ascii="Arial" w:hAnsi="Arial" w:cs="Arial"/>
                <w:b/>
                <w:sz w:val="20"/>
                <w:szCs w:val="20"/>
              </w:rPr>
              <w:t>.</w:t>
            </w:r>
            <w:r>
              <w:rPr>
                <w:rFonts w:ascii="Arial" w:hAnsi="Arial" w:cs="Arial"/>
                <w:b/>
                <w:sz w:val="20"/>
                <w:szCs w:val="20"/>
              </w:rPr>
              <w:t>4</w:t>
            </w:r>
          </w:p>
        </w:tc>
        <w:tc>
          <w:tcPr>
            <w:tcW w:w="6660" w:type="dxa"/>
            <w:shd w:val="clear" w:color="auto" w:fill="FFFFFF"/>
          </w:tcPr>
          <w:p w14:paraId="695D1950" w14:textId="77777777" w:rsidR="000708CB" w:rsidRPr="00E1511C" w:rsidRDefault="000708CB" w:rsidP="00DD54B4">
            <w:pPr>
              <w:rPr>
                <w:rFonts w:ascii="Arial" w:hAnsi="Arial" w:cs="Arial"/>
                <w:color w:val="000000"/>
                <w:sz w:val="20"/>
                <w:szCs w:val="20"/>
              </w:rPr>
            </w:pPr>
            <w:r w:rsidRPr="007B4F11">
              <w:rPr>
                <w:rFonts w:ascii="Arial" w:hAnsi="Arial" w:cs="Arial"/>
                <w:color w:val="000000"/>
                <w:sz w:val="20"/>
                <w:szCs w:val="20"/>
              </w:rPr>
              <w:t>Does the agency ensure that</w:t>
            </w:r>
            <w:r w:rsidRPr="003D7263">
              <w:rPr>
                <w:rFonts w:ascii="Arial" w:hAnsi="Arial" w:cs="Arial"/>
                <w:color w:val="000000"/>
                <w:sz w:val="20"/>
                <w:szCs w:val="20"/>
              </w:rPr>
              <w:t xml:space="preserve"> </w:t>
            </w:r>
            <w:r>
              <w:rPr>
                <w:rFonts w:ascii="Arial" w:hAnsi="Arial" w:cs="Arial"/>
                <w:color w:val="000000"/>
                <w:sz w:val="20"/>
                <w:szCs w:val="20"/>
              </w:rPr>
              <w:t xml:space="preserve">the EEO office informs the anti-harassment program of </w:t>
            </w:r>
            <w:r w:rsidRPr="00F60D6C">
              <w:rPr>
                <w:rFonts w:ascii="Arial" w:hAnsi="Arial" w:cs="Arial"/>
                <w:color w:val="000000"/>
                <w:sz w:val="20"/>
                <w:szCs w:val="20"/>
              </w:rPr>
              <w:t xml:space="preserve">all </w:t>
            </w:r>
            <w:r w:rsidRPr="007B4F11">
              <w:rPr>
                <w:rFonts w:ascii="Arial" w:hAnsi="Arial" w:cs="Arial"/>
                <w:color w:val="000000"/>
                <w:sz w:val="20"/>
                <w:szCs w:val="20"/>
              </w:rPr>
              <w:t xml:space="preserve">EEO </w:t>
            </w:r>
            <w:r w:rsidRPr="003D7263">
              <w:rPr>
                <w:rFonts w:ascii="Arial" w:hAnsi="Arial" w:cs="Arial"/>
                <w:color w:val="000000"/>
                <w:sz w:val="20"/>
                <w:szCs w:val="20"/>
              </w:rPr>
              <w:t>counseling</w:t>
            </w:r>
            <w:r>
              <w:rPr>
                <w:rFonts w:ascii="Arial" w:hAnsi="Arial" w:cs="Arial"/>
                <w:color w:val="000000"/>
                <w:sz w:val="20"/>
                <w:szCs w:val="20"/>
              </w:rPr>
              <w:t xml:space="preserve"> activity</w:t>
            </w:r>
            <w:r w:rsidRPr="003D7263">
              <w:rPr>
                <w:rFonts w:ascii="Arial" w:hAnsi="Arial" w:cs="Arial"/>
                <w:color w:val="000000"/>
                <w:sz w:val="20"/>
                <w:szCs w:val="20"/>
              </w:rPr>
              <w:t xml:space="preserve"> alleging harassment</w:t>
            </w:r>
            <w:r w:rsidRPr="00E1511C">
              <w:rPr>
                <w:rFonts w:ascii="Arial" w:hAnsi="Arial" w:cs="Arial"/>
                <w:color w:val="000000"/>
                <w:sz w:val="20"/>
                <w:szCs w:val="20"/>
              </w:rPr>
              <w:t>?</w:t>
            </w:r>
            <w:r>
              <w:rPr>
                <w:rFonts w:ascii="Arial" w:hAnsi="Arial" w:cs="Arial"/>
                <w:color w:val="000000"/>
                <w:sz w:val="20"/>
                <w:szCs w:val="20"/>
              </w:rPr>
              <w:t xml:space="preserve"> [</w:t>
            </w:r>
            <w:proofErr w:type="gramStart"/>
            <w:r>
              <w:rPr>
                <w:rFonts w:ascii="Arial" w:hAnsi="Arial" w:cs="Arial"/>
                <w:color w:val="000000"/>
                <w:sz w:val="20"/>
                <w:szCs w:val="20"/>
              </w:rPr>
              <w:t>see</w:t>
            </w:r>
            <w:proofErr w:type="gramEnd"/>
            <w:r>
              <w:rPr>
                <w:rFonts w:ascii="Arial" w:hAnsi="Arial" w:cs="Arial"/>
                <w:color w:val="000000"/>
                <w:sz w:val="20"/>
                <w:szCs w:val="20"/>
              </w:rPr>
              <w:t xml:space="preserve"> </w:t>
            </w:r>
            <w:r w:rsidRPr="00926DC0">
              <w:rPr>
                <w:rFonts w:ascii="Arial" w:hAnsi="Arial" w:cs="Arial"/>
                <w:color w:val="000000"/>
                <w:sz w:val="20"/>
                <w:szCs w:val="20"/>
              </w:rPr>
              <w:t>Enforcement Guidance, V.C.</w:t>
            </w:r>
            <w:r>
              <w:rPr>
                <w:rFonts w:ascii="Arial" w:hAnsi="Arial" w:cs="Arial"/>
                <w:color w:val="000000"/>
                <w:sz w:val="20"/>
                <w:szCs w:val="20"/>
              </w:rPr>
              <w:t>]</w:t>
            </w:r>
          </w:p>
        </w:tc>
        <w:tc>
          <w:tcPr>
            <w:tcW w:w="1620" w:type="dxa"/>
            <w:shd w:val="clear" w:color="auto" w:fill="FFFFFF"/>
          </w:tcPr>
          <w:p w14:paraId="33A1072D" w14:textId="77777777" w:rsidR="000708CB" w:rsidRPr="00F60D6C" w:rsidRDefault="000708CB" w:rsidP="00DD54B4">
            <w:pPr>
              <w:rPr>
                <w:rFonts w:ascii="Arial" w:hAnsi="Arial" w:cs="Arial"/>
                <w:sz w:val="20"/>
                <w:szCs w:val="20"/>
                <w:highlight w:val="yellow"/>
              </w:rPr>
            </w:pPr>
            <w:r w:rsidRPr="00CA6E27">
              <w:rPr>
                <w:rFonts w:ascii="Arial" w:hAnsi="Arial" w:cs="Arial"/>
                <w:sz w:val="20"/>
                <w:szCs w:val="20"/>
              </w:rPr>
              <w:t>Yes</w:t>
            </w:r>
          </w:p>
        </w:tc>
        <w:tc>
          <w:tcPr>
            <w:tcW w:w="2250" w:type="dxa"/>
            <w:shd w:val="clear" w:color="auto" w:fill="FFFFFF"/>
          </w:tcPr>
          <w:p w14:paraId="439D1F84" w14:textId="77777777" w:rsidR="000708CB" w:rsidRDefault="000708CB" w:rsidP="00DD54B4">
            <w:pPr>
              <w:jc w:val="center"/>
              <w:rPr>
                <w:rFonts w:ascii="Arial" w:hAnsi="Arial" w:cs="Arial"/>
                <w:sz w:val="20"/>
                <w:szCs w:val="20"/>
              </w:rPr>
            </w:pPr>
          </w:p>
        </w:tc>
        <w:tc>
          <w:tcPr>
            <w:tcW w:w="2250" w:type="dxa"/>
            <w:shd w:val="clear" w:color="auto" w:fill="FFFFFF"/>
          </w:tcPr>
          <w:p w14:paraId="7DCEE071" w14:textId="77777777"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14:paraId="6B766997" w14:textId="77777777" w:rsidTr="00DD54B4">
        <w:tc>
          <w:tcPr>
            <w:tcW w:w="1818" w:type="dxa"/>
            <w:shd w:val="clear" w:color="auto" w:fill="FFFFFF"/>
          </w:tcPr>
          <w:p w14:paraId="0AB1119B" w14:textId="77777777" w:rsidR="000708CB" w:rsidRPr="00F21A4A" w:rsidRDefault="000708CB" w:rsidP="00DD54B4">
            <w:pPr>
              <w:jc w:val="center"/>
              <w:rPr>
                <w:rFonts w:ascii="Arial" w:hAnsi="Arial" w:cs="Arial"/>
                <w:b/>
                <w:sz w:val="20"/>
                <w:szCs w:val="20"/>
              </w:rPr>
            </w:pPr>
            <w:r w:rsidRPr="00F21A4A">
              <w:rPr>
                <w:rFonts w:ascii="Arial" w:hAnsi="Arial" w:cs="Arial"/>
                <w:b/>
                <w:sz w:val="20"/>
                <w:szCs w:val="20"/>
              </w:rPr>
              <w:t>C.2.a.5</w:t>
            </w:r>
          </w:p>
        </w:tc>
        <w:tc>
          <w:tcPr>
            <w:tcW w:w="6660" w:type="dxa"/>
            <w:shd w:val="clear" w:color="auto" w:fill="FFFFFF"/>
          </w:tcPr>
          <w:p w14:paraId="45FD1FCE" w14:textId="77777777" w:rsidR="000708CB" w:rsidRPr="00F21A4A" w:rsidRDefault="000708CB" w:rsidP="00DD54B4">
            <w:pPr>
              <w:rPr>
                <w:rFonts w:ascii="Arial" w:hAnsi="Arial" w:cs="Arial"/>
                <w:color w:val="000000"/>
                <w:sz w:val="20"/>
                <w:szCs w:val="20"/>
              </w:rPr>
            </w:pPr>
            <w:r w:rsidRPr="00F21A4A">
              <w:rPr>
                <w:rFonts w:ascii="Arial" w:hAnsi="Arial" w:cs="Arial"/>
                <w:color w:val="000000"/>
                <w:sz w:val="20"/>
                <w:szCs w:val="20"/>
              </w:rPr>
              <w:t xml:space="preserve">Does the agency conduct a prompt inquiry (beginning within 10 days of notification) of all harassment allegations, including those initially raised in the EEO complaint process? [see </w:t>
            </w:r>
            <w:r w:rsidRPr="00F21A4A">
              <w:rPr>
                <w:rFonts w:ascii="Arial" w:hAnsi="Arial" w:cs="Arial"/>
                <w:color w:val="000000"/>
                <w:sz w:val="20"/>
                <w:szCs w:val="20"/>
                <w:u w:val="single"/>
              </w:rPr>
              <w:t>Complainant v. Dep’t of Veterans Affairs</w:t>
            </w:r>
            <w:r w:rsidRPr="00F21A4A">
              <w:rPr>
                <w:rFonts w:ascii="Arial" w:hAnsi="Arial" w:cs="Arial"/>
                <w:color w:val="000000"/>
                <w:sz w:val="20"/>
                <w:szCs w:val="20"/>
              </w:rPr>
              <w:t xml:space="preserve">, EEOC Appeal No. 0120123232 (May 21, 2015); Complainant v. Dep’t of Defense (Defense Commissary Agency), EEOC Appeal No. </w:t>
            </w:r>
            <w:r w:rsidRPr="00F21A4A">
              <w:rPr>
                <w:rFonts w:ascii="Arial" w:hAnsi="Arial" w:cs="Arial"/>
                <w:color w:val="000000"/>
                <w:sz w:val="20"/>
                <w:szCs w:val="20"/>
              </w:rPr>
              <w:lastRenderedPageBreak/>
              <w:t>0120130331 (May 29, 2015)] If “no”, please provide the percentage of timely-processed inquiries in the comments column.</w:t>
            </w:r>
          </w:p>
        </w:tc>
        <w:tc>
          <w:tcPr>
            <w:tcW w:w="1620" w:type="dxa"/>
            <w:shd w:val="clear" w:color="auto" w:fill="FFFFFF"/>
          </w:tcPr>
          <w:p w14:paraId="1AB9FA07" w14:textId="77777777" w:rsidR="000708CB" w:rsidRPr="004B0995" w:rsidRDefault="00C0478B">
            <w:pPr>
              <w:rPr>
                <w:rFonts w:ascii="Arial" w:hAnsi="Arial" w:cs="Arial"/>
                <w:sz w:val="20"/>
                <w:szCs w:val="20"/>
                <w:highlight w:val="yellow"/>
              </w:rPr>
            </w:pPr>
            <w:r w:rsidRPr="00C0478B">
              <w:rPr>
                <w:rFonts w:ascii="Arial" w:hAnsi="Arial" w:cs="Arial"/>
                <w:sz w:val="20"/>
                <w:szCs w:val="20"/>
              </w:rPr>
              <w:lastRenderedPageBreak/>
              <w:t>Yes</w:t>
            </w:r>
          </w:p>
        </w:tc>
        <w:tc>
          <w:tcPr>
            <w:tcW w:w="2250" w:type="dxa"/>
            <w:shd w:val="clear" w:color="auto" w:fill="FFFFFF"/>
          </w:tcPr>
          <w:p w14:paraId="6BB9B05D" w14:textId="77777777" w:rsidR="000708CB" w:rsidRPr="00F21A4A" w:rsidRDefault="000708CB" w:rsidP="00DD54B4">
            <w:pPr>
              <w:jc w:val="center"/>
              <w:rPr>
                <w:rFonts w:ascii="Arial" w:hAnsi="Arial" w:cs="Arial"/>
                <w:sz w:val="20"/>
                <w:szCs w:val="20"/>
              </w:rPr>
            </w:pPr>
          </w:p>
        </w:tc>
        <w:tc>
          <w:tcPr>
            <w:tcW w:w="2250" w:type="dxa"/>
            <w:shd w:val="clear" w:color="auto" w:fill="FFFFFF"/>
          </w:tcPr>
          <w:p w14:paraId="4DAFC71C" w14:textId="77777777" w:rsidR="000708CB" w:rsidRPr="00F21A4A" w:rsidRDefault="000708CB" w:rsidP="00DD54B4">
            <w:pPr>
              <w:jc w:val="center"/>
              <w:rPr>
                <w:rFonts w:ascii="Arial" w:hAnsi="Arial" w:cs="Arial"/>
                <w:sz w:val="20"/>
                <w:szCs w:val="20"/>
              </w:rPr>
            </w:pPr>
            <w:r w:rsidRPr="00F21A4A">
              <w:rPr>
                <w:rFonts w:ascii="Arial" w:hAnsi="Arial" w:cs="Arial"/>
                <w:sz w:val="20"/>
                <w:szCs w:val="20"/>
              </w:rPr>
              <w:t>New</w:t>
            </w:r>
          </w:p>
        </w:tc>
      </w:tr>
      <w:tr w:rsidR="000708CB" w14:paraId="3301AC87" w14:textId="77777777" w:rsidTr="00DD54B4">
        <w:tc>
          <w:tcPr>
            <w:tcW w:w="1818" w:type="dxa"/>
            <w:shd w:val="clear" w:color="auto" w:fill="auto"/>
          </w:tcPr>
          <w:p w14:paraId="38BDBFB1" w14:textId="77777777" w:rsidR="000708CB" w:rsidRPr="008C4E5C" w:rsidRDefault="000708CB" w:rsidP="00DD54B4">
            <w:pPr>
              <w:jc w:val="center"/>
              <w:rPr>
                <w:rFonts w:ascii="Arial" w:hAnsi="Arial" w:cs="Arial"/>
                <w:b/>
                <w:sz w:val="20"/>
                <w:szCs w:val="20"/>
              </w:rPr>
            </w:pPr>
            <w:r>
              <w:rPr>
                <w:rFonts w:ascii="Arial" w:hAnsi="Arial" w:cs="Arial"/>
                <w:b/>
                <w:sz w:val="20"/>
                <w:szCs w:val="20"/>
              </w:rPr>
              <w:t>C.2.a.6</w:t>
            </w:r>
          </w:p>
        </w:tc>
        <w:tc>
          <w:tcPr>
            <w:tcW w:w="6660" w:type="dxa"/>
            <w:shd w:val="clear" w:color="auto" w:fill="auto"/>
          </w:tcPr>
          <w:p w14:paraId="626FAA43" w14:textId="77777777" w:rsidR="000708CB" w:rsidRPr="00390FA5" w:rsidRDefault="000708CB" w:rsidP="00DD54B4">
            <w:pPr>
              <w:pStyle w:val="p1"/>
              <w:rPr>
                <w:rFonts w:ascii="Arial" w:hAnsi="Arial" w:cs="Arial"/>
                <w:color w:val="000000"/>
                <w:sz w:val="20"/>
                <w:szCs w:val="20"/>
                <w:highlight w:val="yellow"/>
              </w:rPr>
            </w:pPr>
            <w:r>
              <w:rPr>
                <w:rStyle w:val="s1"/>
                <w:rFonts w:ascii="Arial" w:hAnsi="Arial" w:cs="Arial"/>
                <w:color w:val="auto"/>
                <w:sz w:val="20"/>
                <w:szCs w:val="20"/>
              </w:rPr>
              <w:t>Do</w:t>
            </w:r>
            <w:r w:rsidRPr="00502A3B">
              <w:rPr>
                <w:rStyle w:val="s1"/>
                <w:rFonts w:ascii="Arial" w:hAnsi="Arial" w:cs="Arial"/>
                <w:color w:val="auto"/>
                <w:sz w:val="20"/>
                <w:szCs w:val="20"/>
              </w:rPr>
              <w:t xml:space="preserve"> the agency’s training materials on its anti-harassment policy include examples of disability-based harassment? </w:t>
            </w:r>
            <w:r>
              <w:rPr>
                <w:rStyle w:val="s1"/>
                <w:rFonts w:ascii="Arial" w:hAnsi="Arial" w:cs="Arial"/>
                <w:color w:val="auto"/>
                <w:sz w:val="20"/>
                <w:szCs w:val="20"/>
              </w:rPr>
              <w:t>[s</w:t>
            </w:r>
            <w:r w:rsidRPr="00502A3B">
              <w:rPr>
                <w:rStyle w:val="s1"/>
                <w:rFonts w:ascii="Arial" w:hAnsi="Arial" w:cs="Arial"/>
                <w:color w:val="auto"/>
                <w:sz w:val="20"/>
                <w:szCs w:val="20"/>
              </w:rPr>
              <w:t>ee 29 CFR 1614.203(d)(2)</w:t>
            </w:r>
            <w:r>
              <w:rPr>
                <w:rStyle w:val="s1"/>
                <w:rFonts w:ascii="Arial" w:hAnsi="Arial" w:cs="Arial"/>
                <w:color w:val="auto"/>
                <w:sz w:val="20"/>
                <w:szCs w:val="20"/>
              </w:rPr>
              <w:t>]</w:t>
            </w:r>
          </w:p>
        </w:tc>
        <w:tc>
          <w:tcPr>
            <w:tcW w:w="1620" w:type="dxa"/>
            <w:shd w:val="clear" w:color="auto" w:fill="auto"/>
          </w:tcPr>
          <w:p w14:paraId="70E3B8AF" w14:textId="77777777"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auto"/>
          </w:tcPr>
          <w:p w14:paraId="6B310470" w14:textId="77777777" w:rsidR="000708CB" w:rsidRDefault="000708CB" w:rsidP="00DD54B4">
            <w:pPr>
              <w:jc w:val="center"/>
              <w:rPr>
                <w:rFonts w:ascii="Arial" w:hAnsi="Arial" w:cs="Arial"/>
                <w:sz w:val="20"/>
                <w:szCs w:val="20"/>
              </w:rPr>
            </w:pPr>
          </w:p>
        </w:tc>
        <w:tc>
          <w:tcPr>
            <w:tcW w:w="2250" w:type="dxa"/>
            <w:shd w:val="clear" w:color="auto" w:fill="auto"/>
          </w:tcPr>
          <w:p w14:paraId="5284280F" w14:textId="77777777"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14:paraId="3832334B" w14:textId="77777777" w:rsidTr="00DD54B4">
        <w:tc>
          <w:tcPr>
            <w:tcW w:w="1818" w:type="dxa"/>
            <w:shd w:val="clear" w:color="auto" w:fill="auto"/>
          </w:tcPr>
          <w:p w14:paraId="62449227"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C.2.</w:t>
            </w:r>
            <w:r>
              <w:rPr>
                <w:rFonts w:ascii="Arial" w:hAnsi="Arial" w:cs="Arial"/>
                <w:b/>
                <w:sz w:val="20"/>
                <w:szCs w:val="20"/>
              </w:rPr>
              <w:t>b</w:t>
            </w:r>
          </w:p>
        </w:tc>
        <w:tc>
          <w:tcPr>
            <w:tcW w:w="6660" w:type="dxa"/>
            <w:shd w:val="clear" w:color="auto" w:fill="auto"/>
          </w:tcPr>
          <w:p w14:paraId="7BA7DD92" w14:textId="77777777" w:rsidR="000708CB" w:rsidRPr="00B925A7" w:rsidRDefault="000708CB" w:rsidP="00DD54B4">
            <w:pPr>
              <w:rPr>
                <w:rFonts w:ascii="Arial" w:hAnsi="Arial" w:cs="Arial"/>
                <w:color w:val="000000"/>
                <w:sz w:val="20"/>
                <w:szCs w:val="20"/>
              </w:rPr>
            </w:pPr>
            <w:r w:rsidRPr="00B925A7">
              <w:rPr>
                <w:rFonts w:ascii="Arial" w:hAnsi="Arial" w:cs="Arial"/>
                <w:sz w:val="20"/>
                <w:szCs w:val="20"/>
              </w:rPr>
              <w:t>Has the agency established disability reasonable accommodation procedures that comply with EEOC’s regulations</w:t>
            </w:r>
            <w:r>
              <w:rPr>
                <w:rFonts w:ascii="Arial" w:hAnsi="Arial" w:cs="Arial"/>
                <w:sz w:val="20"/>
                <w:szCs w:val="20"/>
              </w:rPr>
              <w:t xml:space="preserve"> and </w:t>
            </w:r>
            <w:r w:rsidRPr="00B925A7">
              <w:rPr>
                <w:rFonts w:ascii="Arial" w:hAnsi="Arial" w:cs="Arial"/>
                <w:sz w:val="20"/>
                <w:szCs w:val="20"/>
              </w:rPr>
              <w:t>guidance?</w:t>
            </w:r>
            <w:r>
              <w:rPr>
                <w:rStyle w:val="s1"/>
                <w:rFonts w:ascii="Arial" w:eastAsiaTheme="minorEastAsia" w:hAnsi="Arial" w:cs="Arial"/>
                <w:sz w:val="20"/>
                <w:szCs w:val="20"/>
              </w:rPr>
              <w:t xml:space="preserve"> </w:t>
            </w:r>
            <w:r w:rsidRPr="00F60D6C">
              <w:rPr>
                <w:rStyle w:val="s1"/>
                <w:rFonts w:ascii="Arial" w:eastAsiaTheme="minorEastAsia" w:hAnsi="Arial" w:cs="Arial"/>
                <w:sz w:val="20"/>
                <w:szCs w:val="20"/>
              </w:rPr>
              <w:t>[see 29 CFR 1614.203(d)(3)]</w:t>
            </w:r>
          </w:p>
        </w:tc>
        <w:tc>
          <w:tcPr>
            <w:tcW w:w="1620" w:type="dxa"/>
            <w:shd w:val="clear" w:color="auto" w:fill="auto"/>
          </w:tcPr>
          <w:p w14:paraId="71EC3075" w14:textId="77777777" w:rsidR="000708CB" w:rsidRPr="0047281F" w:rsidRDefault="000708CB" w:rsidP="00DD54B4">
            <w:pPr>
              <w:rPr>
                <w:rFonts w:ascii="Arial" w:hAnsi="Arial" w:cs="Arial"/>
                <w:sz w:val="20"/>
                <w:szCs w:val="20"/>
              </w:rPr>
            </w:pPr>
            <w:r w:rsidRPr="0047281F">
              <w:rPr>
                <w:rFonts w:ascii="Arial" w:hAnsi="Arial" w:cs="Arial"/>
                <w:sz w:val="20"/>
                <w:szCs w:val="20"/>
              </w:rPr>
              <w:t>Yes</w:t>
            </w:r>
          </w:p>
        </w:tc>
        <w:tc>
          <w:tcPr>
            <w:tcW w:w="2250" w:type="dxa"/>
            <w:shd w:val="clear" w:color="auto" w:fill="auto"/>
          </w:tcPr>
          <w:p w14:paraId="0D0BF39D" w14:textId="77777777" w:rsidR="000708CB" w:rsidRPr="008C4E5C" w:rsidRDefault="000708CB" w:rsidP="00DD54B4">
            <w:pPr>
              <w:jc w:val="center"/>
              <w:rPr>
                <w:rFonts w:ascii="Arial" w:hAnsi="Arial" w:cs="Arial"/>
                <w:sz w:val="20"/>
                <w:szCs w:val="20"/>
              </w:rPr>
            </w:pPr>
          </w:p>
        </w:tc>
        <w:tc>
          <w:tcPr>
            <w:tcW w:w="2250" w:type="dxa"/>
            <w:shd w:val="clear" w:color="auto" w:fill="auto"/>
          </w:tcPr>
          <w:p w14:paraId="1E8D924C" w14:textId="77777777"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14:paraId="70BA88ED" w14:textId="77777777" w:rsidTr="00DD54B4">
        <w:tc>
          <w:tcPr>
            <w:tcW w:w="1818" w:type="dxa"/>
            <w:shd w:val="clear" w:color="auto" w:fill="auto"/>
          </w:tcPr>
          <w:p w14:paraId="78E69B3C"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C.2.</w:t>
            </w:r>
            <w:r>
              <w:rPr>
                <w:rFonts w:ascii="Arial" w:hAnsi="Arial" w:cs="Arial"/>
                <w:b/>
                <w:sz w:val="20"/>
                <w:szCs w:val="20"/>
              </w:rPr>
              <w:t>b.1</w:t>
            </w:r>
          </w:p>
        </w:tc>
        <w:tc>
          <w:tcPr>
            <w:tcW w:w="6660" w:type="dxa"/>
            <w:shd w:val="clear" w:color="auto" w:fill="auto"/>
          </w:tcPr>
          <w:p w14:paraId="41DE4894" w14:textId="77777777"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Is there a designated agency official or other mechanism in place to coordinate or assist with processing requests for disability accommodations throughout the agency?</w:t>
            </w:r>
            <w:r w:rsidRPr="00F60D6C">
              <w:rPr>
                <w:rStyle w:val="s1"/>
                <w:rFonts w:ascii="Arial" w:eastAsiaTheme="minorEastAsia" w:hAnsi="Arial" w:cs="Arial"/>
                <w:sz w:val="20"/>
                <w:szCs w:val="20"/>
              </w:rPr>
              <w:t xml:space="preserve"> [see 29 CFR 1614.203(d)(3)</w:t>
            </w:r>
            <w:r>
              <w:rPr>
                <w:rStyle w:val="s1"/>
                <w:rFonts w:ascii="Arial" w:eastAsiaTheme="minorEastAsia" w:hAnsi="Arial" w:cs="Arial"/>
                <w:sz w:val="20"/>
                <w:szCs w:val="20"/>
              </w:rPr>
              <w:t>(D)</w:t>
            </w:r>
            <w:r w:rsidRPr="00F60D6C">
              <w:rPr>
                <w:rStyle w:val="s1"/>
                <w:rFonts w:ascii="Arial" w:eastAsiaTheme="minorEastAsia" w:hAnsi="Arial" w:cs="Arial"/>
                <w:sz w:val="20"/>
                <w:szCs w:val="20"/>
              </w:rPr>
              <w:t>]</w:t>
            </w:r>
          </w:p>
        </w:tc>
        <w:tc>
          <w:tcPr>
            <w:tcW w:w="1620" w:type="dxa"/>
            <w:shd w:val="clear" w:color="auto" w:fill="auto"/>
          </w:tcPr>
          <w:p w14:paraId="0793324E" w14:textId="77777777" w:rsidR="000708CB" w:rsidRPr="0047281F" w:rsidRDefault="000708CB" w:rsidP="00DD54B4">
            <w:pPr>
              <w:rPr>
                <w:rFonts w:ascii="Arial" w:hAnsi="Arial" w:cs="Arial"/>
                <w:sz w:val="20"/>
                <w:szCs w:val="20"/>
              </w:rPr>
            </w:pPr>
            <w:r w:rsidRPr="0047281F">
              <w:rPr>
                <w:rFonts w:ascii="Arial" w:hAnsi="Arial" w:cs="Arial"/>
                <w:sz w:val="20"/>
                <w:szCs w:val="20"/>
              </w:rPr>
              <w:t>Yes</w:t>
            </w:r>
          </w:p>
        </w:tc>
        <w:tc>
          <w:tcPr>
            <w:tcW w:w="2250" w:type="dxa"/>
            <w:shd w:val="clear" w:color="auto" w:fill="auto"/>
          </w:tcPr>
          <w:p w14:paraId="34FD9A53" w14:textId="77777777" w:rsidR="000708CB" w:rsidRPr="008C4E5C" w:rsidRDefault="000708CB" w:rsidP="00DD54B4">
            <w:pPr>
              <w:jc w:val="center"/>
              <w:rPr>
                <w:rFonts w:ascii="Arial" w:hAnsi="Arial" w:cs="Arial"/>
                <w:sz w:val="20"/>
                <w:szCs w:val="20"/>
              </w:rPr>
            </w:pPr>
          </w:p>
        </w:tc>
        <w:tc>
          <w:tcPr>
            <w:tcW w:w="2250" w:type="dxa"/>
            <w:shd w:val="clear" w:color="auto" w:fill="auto"/>
          </w:tcPr>
          <w:p w14:paraId="001640A4" w14:textId="77777777" w:rsidR="000708CB" w:rsidRDefault="000708CB" w:rsidP="00DD54B4">
            <w:pPr>
              <w:jc w:val="center"/>
              <w:rPr>
                <w:rFonts w:ascii="Arial" w:hAnsi="Arial" w:cs="Arial"/>
                <w:sz w:val="20"/>
                <w:szCs w:val="20"/>
              </w:rPr>
            </w:pPr>
            <w:r w:rsidRPr="008918B9">
              <w:rPr>
                <w:rFonts w:ascii="Arial" w:hAnsi="Arial" w:cs="Arial"/>
                <w:sz w:val="20"/>
                <w:szCs w:val="20"/>
              </w:rPr>
              <w:t>E.1.d</w:t>
            </w:r>
          </w:p>
        </w:tc>
      </w:tr>
      <w:tr w:rsidR="000708CB" w14:paraId="500C5100" w14:textId="77777777" w:rsidTr="00DD54B4">
        <w:tc>
          <w:tcPr>
            <w:tcW w:w="1818" w:type="dxa"/>
            <w:shd w:val="clear" w:color="auto" w:fill="auto"/>
          </w:tcPr>
          <w:p w14:paraId="3F23D287" w14:textId="77777777" w:rsidR="000708CB" w:rsidRDefault="000708CB" w:rsidP="00DD54B4">
            <w:pPr>
              <w:jc w:val="center"/>
              <w:rPr>
                <w:rFonts w:ascii="Arial" w:hAnsi="Arial" w:cs="Arial"/>
                <w:b/>
                <w:sz w:val="20"/>
                <w:szCs w:val="20"/>
              </w:rPr>
            </w:pPr>
            <w:r>
              <w:rPr>
                <w:rFonts w:ascii="Arial" w:hAnsi="Arial" w:cs="Arial"/>
                <w:b/>
                <w:sz w:val="20"/>
                <w:szCs w:val="20"/>
              </w:rPr>
              <w:t>C.2.b.2</w:t>
            </w:r>
          </w:p>
        </w:tc>
        <w:tc>
          <w:tcPr>
            <w:tcW w:w="6660" w:type="dxa"/>
            <w:shd w:val="clear" w:color="auto" w:fill="auto"/>
          </w:tcPr>
          <w:p w14:paraId="5C5051D8" w14:textId="77777777" w:rsidR="000708CB" w:rsidRPr="007B4F11" w:rsidRDefault="000708CB" w:rsidP="00DD54B4">
            <w:pPr>
              <w:rPr>
                <w:rFonts w:ascii="Arial" w:hAnsi="Arial" w:cs="Arial"/>
                <w:color w:val="000000"/>
                <w:sz w:val="20"/>
                <w:szCs w:val="20"/>
              </w:rPr>
            </w:pPr>
            <w:r>
              <w:rPr>
                <w:rFonts w:ascii="Arial" w:hAnsi="Arial" w:cs="Arial"/>
                <w:color w:val="000000"/>
                <w:sz w:val="20"/>
                <w:szCs w:val="20"/>
              </w:rPr>
              <w:t>Has the agency established a firewall between the Reasonable Accommodation Program Manager and the EEO Director? [see MD-110, Ch. 1(IV)(A)]</w:t>
            </w:r>
          </w:p>
        </w:tc>
        <w:tc>
          <w:tcPr>
            <w:tcW w:w="1620" w:type="dxa"/>
            <w:shd w:val="clear" w:color="auto" w:fill="auto"/>
          </w:tcPr>
          <w:p w14:paraId="1060AC48" w14:textId="77777777" w:rsidR="000708CB" w:rsidRPr="0047281F" w:rsidRDefault="000708CB" w:rsidP="00DD54B4">
            <w:pPr>
              <w:rPr>
                <w:rFonts w:ascii="Arial" w:hAnsi="Arial" w:cs="Arial"/>
                <w:sz w:val="20"/>
                <w:szCs w:val="20"/>
              </w:rPr>
            </w:pPr>
            <w:r w:rsidRPr="0047281F">
              <w:rPr>
                <w:rFonts w:ascii="Arial" w:hAnsi="Arial" w:cs="Arial"/>
                <w:sz w:val="20"/>
                <w:szCs w:val="20"/>
              </w:rPr>
              <w:t>Yes</w:t>
            </w:r>
          </w:p>
        </w:tc>
        <w:tc>
          <w:tcPr>
            <w:tcW w:w="2250" w:type="dxa"/>
            <w:shd w:val="clear" w:color="auto" w:fill="auto"/>
          </w:tcPr>
          <w:p w14:paraId="67BDED57" w14:textId="77777777" w:rsidR="000708CB" w:rsidRDefault="000708CB" w:rsidP="00DD54B4">
            <w:pPr>
              <w:jc w:val="center"/>
              <w:rPr>
                <w:rFonts w:ascii="Arial" w:hAnsi="Arial" w:cs="Arial"/>
                <w:sz w:val="20"/>
                <w:szCs w:val="20"/>
              </w:rPr>
            </w:pPr>
          </w:p>
        </w:tc>
        <w:tc>
          <w:tcPr>
            <w:tcW w:w="2250" w:type="dxa"/>
            <w:shd w:val="clear" w:color="auto" w:fill="auto"/>
          </w:tcPr>
          <w:p w14:paraId="7C4722BB" w14:textId="77777777" w:rsidR="000708CB" w:rsidRDefault="000708CB" w:rsidP="00DD54B4">
            <w:pPr>
              <w:jc w:val="center"/>
              <w:rPr>
                <w:rFonts w:ascii="Arial" w:hAnsi="Arial" w:cs="Arial"/>
                <w:sz w:val="20"/>
                <w:szCs w:val="20"/>
              </w:rPr>
            </w:pPr>
            <w:r>
              <w:rPr>
                <w:rFonts w:ascii="Arial" w:hAnsi="Arial" w:cs="Arial"/>
                <w:sz w:val="20"/>
                <w:szCs w:val="20"/>
              </w:rPr>
              <w:t>New</w:t>
            </w:r>
          </w:p>
        </w:tc>
      </w:tr>
      <w:tr w:rsidR="000708CB" w14:paraId="0B5A7F60" w14:textId="77777777" w:rsidTr="00DD54B4">
        <w:tc>
          <w:tcPr>
            <w:tcW w:w="1818" w:type="dxa"/>
            <w:shd w:val="clear" w:color="auto" w:fill="auto"/>
          </w:tcPr>
          <w:p w14:paraId="038C4A97" w14:textId="77777777" w:rsidR="000708CB" w:rsidRDefault="000708CB" w:rsidP="00DD54B4">
            <w:pPr>
              <w:jc w:val="center"/>
              <w:rPr>
                <w:rFonts w:ascii="Arial" w:hAnsi="Arial" w:cs="Arial"/>
                <w:b/>
                <w:sz w:val="20"/>
                <w:szCs w:val="20"/>
              </w:rPr>
            </w:pPr>
            <w:r>
              <w:rPr>
                <w:rFonts w:ascii="Arial" w:hAnsi="Arial" w:cs="Arial"/>
                <w:b/>
                <w:sz w:val="20"/>
                <w:szCs w:val="20"/>
              </w:rPr>
              <w:t>C.2.b.3</w:t>
            </w:r>
          </w:p>
        </w:tc>
        <w:tc>
          <w:tcPr>
            <w:tcW w:w="6660" w:type="dxa"/>
            <w:shd w:val="clear" w:color="auto" w:fill="auto"/>
          </w:tcPr>
          <w:p w14:paraId="38163150" w14:textId="77777777" w:rsidR="000708CB" w:rsidRPr="00B925A7" w:rsidRDefault="000708CB" w:rsidP="00DD54B4">
            <w:pPr>
              <w:pStyle w:val="p1"/>
              <w:rPr>
                <w:rFonts w:ascii="Arial" w:hAnsi="Arial" w:cs="Arial"/>
                <w:sz w:val="20"/>
                <w:szCs w:val="20"/>
              </w:rPr>
            </w:pPr>
            <w:r w:rsidRPr="00B925A7">
              <w:rPr>
                <w:rStyle w:val="s1"/>
                <w:rFonts w:ascii="Arial" w:hAnsi="Arial" w:cs="Arial"/>
                <w:color w:val="auto"/>
                <w:sz w:val="20"/>
                <w:szCs w:val="20"/>
              </w:rPr>
              <w:t>Does the agency ensure that job applicants can request and receive reasonable accommodations during the application and placement processes?</w:t>
            </w:r>
            <w:r>
              <w:rPr>
                <w:rStyle w:val="s1"/>
                <w:rFonts w:ascii="Arial" w:hAnsi="Arial" w:cs="Arial"/>
                <w:color w:val="auto"/>
                <w:sz w:val="20"/>
                <w:szCs w:val="20"/>
              </w:rPr>
              <w:t xml:space="preserve"> </w:t>
            </w:r>
            <w:r w:rsidRPr="00F60D6C">
              <w:rPr>
                <w:rStyle w:val="s1"/>
                <w:rFonts w:ascii="Arial" w:hAnsi="Arial" w:cs="Arial"/>
                <w:color w:val="auto"/>
                <w:sz w:val="20"/>
                <w:szCs w:val="20"/>
              </w:rPr>
              <w:t>[see 29 CFR 1614.203(d)(1)(ii)(B)]</w:t>
            </w:r>
          </w:p>
        </w:tc>
        <w:tc>
          <w:tcPr>
            <w:tcW w:w="1620" w:type="dxa"/>
            <w:shd w:val="clear" w:color="auto" w:fill="auto"/>
          </w:tcPr>
          <w:p w14:paraId="466E9537" w14:textId="77777777"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auto"/>
          </w:tcPr>
          <w:p w14:paraId="1B5F3FF1" w14:textId="77777777" w:rsidR="000708CB" w:rsidRDefault="000708CB" w:rsidP="00DD54B4">
            <w:pPr>
              <w:jc w:val="center"/>
              <w:rPr>
                <w:rFonts w:ascii="Arial" w:hAnsi="Arial" w:cs="Arial"/>
                <w:sz w:val="20"/>
                <w:szCs w:val="20"/>
              </w:rPr>
            </w:pPr>
          </w:p>
        </w:tc>
        <w:tc>
          <w:tcPr>
            <w:tcW w:w="2250" w:type="dxa"/>
            <w:shd w:val="clear" w:color="auto" w:fill="auto"/>
          </w:tcPr>
          <w:p w14:paraId="3024B5AD" w14:textId="77777777"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14:paraId="24A3410D" w14:textId="77777777" w:rsidTr="00DD54B4">
        <w:trPr>
          <w:trHeight w:val="764"/>
        </w:trPr>
        <w:tc>
          <w:tcPr>
            <w:tcW w:w="1818" w:type="dxa"/>
            <w:shd w:val="clear" w:color="auto" w:fill="auto"/>
          </w:tcPr>
          <w:p w14:paraId="29D52AF7"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C.2.</w:t>
            </w:r>
            <w:r>
              <w:rPr>
                <w:rFonts w:ascii="Arial" w:hAnsi="Arial" w:cs="Arial"/>
                <w:b/>
                <w:sz w:val="20"/>
                <w:szCs w:val="20"/>
              </w:rPr>
              <w:t>b</w:t>
            </w:r>
            <w:r w:rsidRPr="008C4E5C">
              <w:rPr>
                <w:rFonts w:ascii="Arial" w:hAnsi="Arial" w:cs="Arial"/>
                <w:b/>
                <w:sz w:val="20"/>
                <w:szCs w:val="20"/>
              </w:rPr>
              <w:t>.</w:t>
            </w:r>
            <w:r>
              <w:rPr>
                <w:rFonts w:ascii="Arial" w:hAnsi="Arial" w:cs="Arial"/>
                <w:b/>
                <w:sz w:val="20"/>
                <w:szCs w:val="20"/>
              </w:rPr>
              <w:t>4</w:t>
            </w:r>
          </w:p>
        </w:tc>
        <w:tc>
          <w:tcPr>
            <w:tcW w:w="6660" w:type="dxa"/>
            <w:shd w:val="clear" w:color="auto" w:fill="auto"/>
          </w:tcPr>
          <w:p w14:paraId="71DE1C32" w14:textId="77777777"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Do the reasonable accommodation procedures clearly state that the agency should process the request within a maximum amount of time (e.</w:t>
            </w:r>
            <w:r>
              <w:rPr>
                <w:rFonts w:ascii="Arial" w:hAnsi="Arial" w:cs="Arial"/>
                <w:color w:val="000000"/>
                <w:sz w:val="20"/>
                <w:szCs w:val="20"/>
              </w:rPr>
              <w:t>g.</w:t>
            </w:r>
            <w:r w:rsidRPr="00B925A7">
              <w:rPr>
                <w:rFonts w:ascii="Arial" w:hAnsi="Arial" w:cs="Arial"/>
                <w:color w:val="000000"/>
                <w:sz w:val="20"/>
                <w:szCs w:val="20"/>
              </w:rPr>
              <w:t>, 20 business days)</w:t>
            </w:r>
            <w:r>
              <w:rPr>
                <w:rFonts w:ascii="Arial" w:hAnsi="Arial" w:cs="Arial"/>
                <w:color w:val="000000"/>
                <w:sz w:val="20"/>
                <w:szCs w:val="20"/>
              </w:rPr>
              <w:t>, as established by the agency in its affirmative action plan</w:t>
            </w:r>
            <w:r w:rsidRPr="00B925A7">
              <w:rPr>
                <w:rFonts w:ascii="Arial" w:hAnsi="Arial" w:cs="Arial"/>
                <w:color w:val="000000"/>
                <w:sz w:val="20"/>
                <w:szCs w:val="20"/>
              </w:rPr>
              <w:t>?</w:t>
            </w:r>
            <w:r w:rsidRPr="00B925A7">
              <w:rPr>
                <w:rStyle w:val="s1"/>
                <w:rFonts w:ascii="Arial" w:eastAsiaTheme="minorEastAsia" w:hAnsi="Arial" w:cs="Arial"/>
                <w:sz w:val="20"/>
                <w:szCs w:val="20"/>
              </w:rPr>
              <w:t xml:space="preserve"> </w:t>
            </w:r>
            <w:r w:rsidRPr="00F60D6C">
              <w:rPr>
                <w:rStyle w:val="s1"/>
                <w:rFonts w:ascii="Arial" w:eastAsiaTheme="minorEastAsia" w:hAnsi="Arial" w:cs="Arial"/>
                <w:sz w:val="20"/>
                <w:szCs w:val="20"/>
              </w:rPr>
              <w:t>[see 29 CFR 1614.203(d)(3)(</w:t>
            </w:r>
            <w:proofErr w:type="spellStart"/>
            <w:r w:rsidRPr="00F60D6C">
              <w:rPr>
                <w:rStyle w:val="s1"/>
                <w:rFonts w:ascii="Arial" w:eastAsiaTheme="minorEastAsia" w:hAnsi="Arial" w:cs="Arial"/>
                <w:sz w:val="20"/>
                <w:szCs w:val="20"/>
              </w:rPr>
              <w:t>i</w:t>
            </w:r>
            <w:proofErr w:type="spellEnd"/>
            <w:r w:rsidRPr="00F60D6C">
              <w:rPr>
                <w:rStyle w:val="s1"/>
                <w:rFonts w:ascii="Arial" w:eastAsiaTheme="minorEastAsia" w:hAnsi="Arial" w:cs="Arial"/>
                <w:sz w:val="20"/>
                <w:szCs w:val="20"/>
              </w:rPr>
              <w:t>)(M)]</w:t>
            </w:r>
          </w:p>
        </w:tc>
        <w:tc>
          <w:tcPr>
            <w:tcW w:w="1620" w:type="dxa"/>
            <w:shd w:val="clear" w:color="auto" w:fill="auto"/>
          </w:tcPr>
          <w:p w14:paraId="70EC9B87" w14:textId="77777777"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auto"/>
          </w:tcPr>
          <w:p w14:paraId="40178381" w14:textId="77777777" w:rsidR="000708CB" w:rsidRPr="008C4E5C" w:rsidRDefault="000708CB" w:rsidP="00DD54B4">
            <w:pPr>
              <w:jc w:val="center"/>
              <w:rPr>
                <w:rFonts w:ascii="Arial" w:hAnsi="Arial" w:cs="Arial"/>
                <w:sz w:val="20"/>
                <w:szCs w:val="20"/>
              </w:rPr>
            </w:pPr>
          </w:p>
        </w:tc>
        <w:tc>
          <w:tcPr>
            <w:tcW w:w="2250" w:type="dxa"/>
            <w:shd w:val="clear" w:color="auto" w:fill="auto"/>
          </w:tcPr>
          <w:p w14:paraId="611CB045" w14:textId="77777777"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14:paraId="04CBC12B" w14:textId="77777777" w:rsidTr="005B3711">
        <w:tc>
          <w:tcPr>
            <w:tcW w:w="1818" w:type="dxa"/>
            <w:shd w:val="clear" w:color="auto" w:fill="auto"/>
          </w:tcPr>
          <w:p w14:paraId="26035E79" w14:textId="77777777" w:rsidR="000708CB" w:rsidRPr="005B3711" w:rsidRDefault="000708CB" w:rsidP="00DD54B4">
            <w:pPr>
              <w:jc w:val="center"/>
              <w:rPr>
                <w:rFonts w:ascii="Arial" w:hAnsi="Arial" w:cs="Arial"/>
                <w:b/>
                <w:sz w:val="20"/>
                <w:szCs w:val="20"/>
              </w:rPr>
            </w:pPr>
            <w:r w:rsidRPr="005B3711">
              <w:rPr>
                <w:rFonts w:ascii="Arial" w:hAnsi="Arial" w:cs="Arial"/>
                <w:b/>
                <w:sz w:val="20"/>
                <w:szCs w:val="20"/>
              </w:rPr>
              <w:t xml:space="preserve">C.2.b.5 </w:t>
            </w:r>
          </w:p>
        </w:tc>
        <w:tc>
          <w:tcPr>
            <w:tcW w:w="6660" w:type="dxa"/>
            <w:shd w:val="clear" w:color="auto" w:fill="auto"/>
          </w:tcPr>
          <w:p w14:paraId="6A4C1E1F" w14:textId="77777777" w:rsidR="000708CB" w:rsidRPr="005B3711" w:rsidRDefault="000708CB" w:rsidP="00DD54B4">
            <w:pPr>
              <w:rPr>
                <w:rFonts w:ascii="Arial" w:hAnsi="Arial" w:cs="Arial"/>
                <w:color w:val="000000"/>
                <w:sz w:val="20"/>
                <w:szCs w:val="20"/>
              </w:rPr>
            </w:pPr>
            <w:r w:rsidRPr="005B3711">
              <w:rPr>
                <w:rFonts w:ascii="Arial" w:hAnsi="Arial" w:cs="Arial"/>
                <w:color w:val="000000"/>
                <w:sz w:val="20"/>
                <w:szCs w:val="20"/>
              </w:rPr>
              <w:t>Does the agency process all accommodation requests within the time frame set forth in its reasonable accommodation procedures? [</w:t>
            </w:r>
            <w:proofErr w:type="gramStart"/>
            <w:r w:rsidRPr="005B3711">
              <w:rPr>
                <w:rFonts w:ascii="Arial" w:hAnsi="Arial" w:cs="Arial"/>
                <w:color w:val="000000"/>
                <w:sz w:val="20"/>
                <w:szCs w:val="20"/>
              </w:rPr>
              <w:t>see</w:t>
            </w:r>
            <w:proofErr w:type="gramEnd"/>
            <w:r w:rsidRPr="005B3711">
              <w:rPr>
                <w:rFonts w:ascii="Arial" w:hAnsi="Arial" w:cs="Arial"/>
                <w:color w:val="000000"/>
                <w:sz w:val="20"/>
                <w:szCs w:val="20"/>
              </w:rPr>
              <w:t xml:space="preserve"> MD-715, II(C)]  if no, please provide the percentage of timely-processed requests in the comments column.</w:t>
            </w:r>
          </w:p>
        </w:tc>
        <w:tc>
          <w:tcPr>
            <w:tcW w:w="1620" w:type="dxa"/>
            <w:shd w:val="clear" w:color="auto" w:fill="auto"/>
          </w:tcPr>
          <w:p w14:paraId="052C871F" w14:textId="77777777" w:rsidR="000708CB" w:rsidRPr="005B3711" w:rsidRDefault="000708CB" w:rsidP="00DD54B4">
            <w:pPr>
              <w:rPr>
                <w:rFonts w:ascii="Arial" w:hAnsi="Arial" w:cs="Arial"/>
                <w:sz w:val="20"/>
                <w:szCs w:val="20"/>
              </w:rPr>
            </w:pPr>
            <w:r w:rsidRPr="005B3711">
              <w:rPr>
                <w:rFonts w:ascii="Arial" w:hAnsi="Arial" w:cs="Arial"/>
                <w:sz w:val="20"/>
                <w:szCs w:val="20"/>
              </w:rPr>
              <w:t>No</w:t>
            </w:r>
          </w:p>
        </w:tc>
        <w:tc>
          <w:tcPr>
            <w:tcW w:w="2250" w:type="dxa"/>
            <w:shd w:val="clear" w:color="auto" w:fill="auto"/>
          </w:tcPr>
          <w:p w14:paraId="18486D68" w14:textId="77777777" w:rsidR="000708CB" w:rsidRPr="005B3711" w:rsidRDefault="000708CB" w:rsidP="00DD54B4">
            <w:pPr>
              <w:rPr>
                <w:rFonts w:ascii="Arial" w:hAnsi="Arial" w:cs="Arial"/>
                <w:sz w:val="20"/>
                <w:szCs w:val="20"/>
              </w:rPr>
            </w:pPr>
            <w:r w:rsidRPr="005B3711">
              <w:rPr>
                <w:rFonts w:ascii="Arial" w:hAnsi="Arial" w:cs="Arial"/>
                <w:sz w:val="20"/>
                <w:szCs w:val="20"/>
              </w:rPr>
              <w:t>In FY 201</w:t>
            </w:r>
            <w:r w:rsidR="005B3711" w:rsidRPr="005B3711">
              <w:rPr>
                <w:rFonts w:ascii="Arial" w:hAnsi="Arial" w:cs="Arial"/>
                <w:sz w:val="20"/>
                <w:szCs w:val="20"/>
              </w:rPr>
              <w:t>9</w:t>
            </w:r>
            <w:r w:rsidRPr="005B3711">
              <w:rPr>
                <w:rFonts w:ascii="Arial" w:hAnsi="Arial" w:cs="Arial"/>
                <w:sz w:val="20"/>
                <w:szCs w:val="20"/>
              </w:rPr>
              <w:t xml:space="preserve">, </w:t>
            </w:r>
            <w:r w:rsidR="00421F68">
              <w:rPr>
                <w:rFonts w:ascii="Arial" w:hAnsi="Arial" w:cs="Arial"/>
                <w:sz w:val="20"/>
                <w:szCs w:val="20"/>
              </w:rPr>
              <w:t>64</w:t>
            </w:r>
            <w:r w:rsidRPr="005B3711">
              <w:rPr>
                <w:rFonts w:ascii="Arial" w:hAnsi="Arial" w:cs="Arial"/>
                <w:sz w:val="20"/>
                <w:szCs w:val="20"/>
              </w:rPr>
              <w:t xml:space="preserve"> percent of HRSA’s reasonable accommodation requests were processed within the 45</w:t>
            </w:r>
            <w:r w:rsidR="00C311EA">
              <w:rPr>
                <w:rFonts w:ascii="Arial" w:hAnsi="Arial" w:cs="Arial"/>
                <w:sz w:val="20"/>
                <w:szCs w:val="20"/>
              </w:rPr>
              <w:t>-</w:t>
            </w:r>
            <w:r w:rsidRPr="005B3711">
              <w:rPr>
                <w:rFonts w:ascii="Arial" w:hAnsi="Arial" w:cs="Arial"/>
                <w:sz w:val="20"/>
                <w:szCs w:val="20"/>
              </w:rPr>
              <w:t>day timeframe set forth in the Agency’s Reasonable Accommodation Policy and Procedures Manual.</w:t>
            </w:r>
          </w:p>
        </w:tc>
        <w:tc>
          <w:tcPr>
            <w:tcW w:w="2250" w:type="dxa"/>
            <w:shd w:val="clear" w:color="auto" w:fill="auto"/>
          </w:tcPr>
          <w:p w14:paraId="2D99EAA7" w14:textId="77777777" w:rsidR="000708CB" w:rsidRDefault="000708CB" w:rsidP="00DD54B4">
            <w:pPr>
              <w:jc w:val="center"/>
              <w:rPr>
                <w:rFonts w:ascii="Arial" w:hAnsi="Arial" w:cs="Arial"/>
                <w:sz w:val="20"/>
                <w:szCs w:val="20"/>
              </w:rPr>
            </w:pPr>
            <w:r w:rsidRPr="005B3711">
              <w:rPr>
                <w:rFonts w:ascii="Arial" w:hAnsi="Arial" w:cs="Arial"/>
                <w:sz w:val="20"/>
                <w:szCs w:val="20"/>
              </w:rPr>
              <w:t>E.1.e</w:t>
            </w:r>
          </w:p>
        </w:tc>
      </w:tr>
      <w:tr w:rsidR="000708CB" w14:paraId="0C842C1A" w14:textId="77777777" w:rsidTr="00DD54B4">
        <w:tc>
          <w:tcPr>
            <w:tcW w:w="1818" w:type="dxa"/>
            <w:shd w:val="clear" w:color="auto" w:fill="auto"/>
          </w:tcPr>
          <w:p w14:paraId="17BE4074" w14:textId="77777777" w:rsidR="000708CB" w:rsidRPr="008C4E5C" w:rsidRDefault="000708CB" w:rsidP="00DD54B4">
            <w:pPr>
              <w:jc w:val="center"/>
              <w:rPr>
                <w:rFonts w:ascii="Arial" w:hAnsi="Arial" w:cs="Arial"/>
                <w:b/>
                <w:sz w:val="20"/>
                <w:szCs w:val="20"/>
              </w:rPr>
            </w:pPr>
            <w:r>
              <w:rPr>
                <w:rFonts w:ascii="Arial" w:hAnsi="Arial" w:cs="Arial"/>
                <w:b/>
                <w:sz w:val="20"/>
                <w:szCs w:val="20"/>
              </w:rPr>
              <w:t>C.2.c</w:t>
            </w:r>
          </w:p>
        </w:tc>
        <w:tc>
          <w:tcPr>
            <w:tcW w:w="6660" w:type="dxa"/>
            <w:shd w:val="clear" w:color="auto" w:fill="auto"/>
          </w:tcPr>
          <w:p w14:paraId="78BB4D99" w14:textId="77777777" w:rsidR="000708CB" w:rsidRPr="00B925A7" w:rsidRDefault="000708CB" w:rsidP="00DD54B4">
            <w:pPr>
              <w:rPr>
                <w:rFonts w:ascii="Arial" w:hAnsi="Arial" w:cs="Arial"/>
                <w:sz w:val="20"/>
                <w:szCs w:val="20"/>
              </w:rPr>
            </w:pPr>
            <w:r w:rsidRPr="00B925A7">
              <w:rPr>
                <w:rFonts w:ascii="Arial" w:hAnsi="Arial" w:cs="Arial"/>
                <w:sz w:val="20"/>
                <w:szCs w:val="20"/>
              </w:rPr>
              <w:t>Has the agency established procedures for processing requests for personal assistance services that comply with EEOC’s regulations, enforcement guidance, and other applicable executive orders, guidance, and standards?</w:t>
            </w:r>
            <w:r w:rsidRPr="00B925A7">
              <w:rPr>
                <w:rStyle w:val="s1"/>
                <w:rFonts w:ascii="Arial" w:eastAsiaTheme="minorEastAsia" w:hAnsi="Arial" w:cs="Arial"/>
                <w:sz w:val="20"/>
                <w:szCs w:val="20"/>
              </w:rPr>
              <w:t xml:space="preserve"> </w:t>
            </w:r>
            <w:r w:rsidRPr="00F60D6C">
              <w:rPr>
                <w:rStyle w:val="s1"/>
                <w:rFonts w:ascii="Arial" w:eastAsiaTheme="minorEastAsia" w:hAnsi="Arial" w:cs="Arial"/>
                <w:sz w:val="20"/>
                <w:szCs w:val="20"/>
              </w:rPr>
              <w:t>[see 29 CFR 1614.203(d)(6)]</w:t>
            </w:r>
          </w:p>
        </w:tc>
        <w:tc>
          <w:tcPr>
            <w:tcW w:w="1620" w:type="dxa"/>
            <w:shd w:val="clear" w:color="auto" w:fill="auto"/>
          </w:tcPr>
          <w:p w14:paraId="449CCDE8" w14:textId="77777777" w:rsidR="000708CB" w:rsidRPr="008C4E5C" w:rsidRDefault="000708CB" w:rsidP="00DD54B4">
            <w:pPr>
              <w:rPr>
                <w:rFonts w:ascii="Arial" w:hAnsi="Arial" w:cs="Arial"/>
                <w:sz w:val="20"/>
                <w:szCs w:val="20"/>
                <w:highlight w:val="yellow"/>
              </w:rPr>
            </w:pPr>
            <w:r w:rsidRPr="001A702F">
              <w:rPr>
                <w:rFonts w:ascii="Arial" w:hAnsi="Arial" w:cs="Arial"/>
                <w:sz w:val="20"/>
                <w:szCs w:val="20"/>
              </w:rPr>
              <w:t>Yes</w:t>
            </w:r>
          </w:p>
        </w:tc>
        <w:tc>
          <w:tcPr>
            <w:tcW w:w="2250" w:type="dxa"/>
            <w:shd w:val="clear" w:color="auto" w:fill="auto"/>
          </w:tcPr>
          <w:p w14:paraId="4E9429B4" w14:textId="77777777" w:rsidR="000708CB" w:rsidRDefault="000708CB" w:rsidP="00DD54B4">
            <w:pPr>
              <w:jc w:val="center"/>
              <w:rPr>
                <w:rFonts w:ascii="Arial" w:hAnsi="Arial" w:cs="Arial"/>
                <w:sz w:val="20"/>
                <w:szCs w:val="20"/>
              </w:rPr>
            </w:pPr>
          </w:p>
        </w:tc>
        <w:tc>
          <w:tcPr>
            <w:tcW w:w="2250" w:type="dxa"/>
            <w:shd w:val="clear" w:color="auto" w:fill="auto"/>
          </w:tcPr>
          <w:p w14:paraId="2510B1DD" w14:textId="77777777" w:rsidR="000708CB" w:rsidRDefault="000708CB" w:rsidP="00DD54B4">
            <w:pPr>
              <w:jc w:val="center"/>
              <w:rPr>
                <w:rFonts w:ascii="Arial" w:hAnsi="Arial" w:cs="Arial"/>
                <w:sz w:val="20"/>
                <w:szCs w:val="20"/>
              </w:rPr>
            </w:pPr>
            <w:r>
              <w:rPr>
                <w:rFonts w:ascii="Arial" w:hAnsi="Arial" w:cs="Arial"/>
                <w:sz w:val="20"/>
                <w:szCs w:val="20"/>
              </w:rPr>
              <w:t>New</w:t>
            </w:r>
          </w:p>
        </w:tc>
      </w:tr>
      <w:tr w:rsidR="000708CB" w14:paraId="317514C8" w14:textId="77777777" w:rsidTr="00DD54B4">
        <w:tc>
          <w:tcPr>
            <w:tcW w:w="1818" w:type="dxa"/>
            <w:shd w:val="clear" w:color="auto" w:fill="auto"/>
          </w:tcPr>
          <w:p w14:paraId="459C997E" w14:textId="77777777" w:rsidR="000708CB" w:rsidRPr="008C4E5C" w:rsidRDefault="000708CB" w:rsidP="00DD54B4">
            <w:pPr>
              <w:jc w:val="center"/>
              <w:rPr>
                <w:rFonts w:ascii="Arial" w:hAnsi="Arial" w:cs="Arial"/>
                <w:b/>
                <w:sz w:val="20"/>
                <w:szCs w:val="20"/>
              </w:rPr>
            </w:pPr>
            <w:r>
              <w:rPr>
                <w:rFonts w:ascii="Arial" w:hAnsi="Arial" w:cs="Arial"/>
                <w:b/>
                <w:sz w:val="20"/>
                <w:szCs w:val="20"/>
              </w:rPr>
              <w:t>C.2.c.1</w:t>
            </w:r>
          </w:p>
        </w:tc>
        <w:tc>
          <w:tcPr>
            <w:tcW w:w="6660" w:type="dxa"/>
            <w:shd w:val="clear" w:color="auto" w:fill="auto"/>
          </w:tcPr>
          <w:p w14:paraId="23B94B85" w14:textId="77777777"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 xml:space="preserve">Does the agency post its procedures for processing requests for Personal Assistance Services on its </w:t>
            </w:r>
            <w:r>
              <w:rPr>
                <w:rFonts w:ascii="Arial" w:hAnsi="Arial" w:cs="Arial"/>
                <w:color w:val="000000"/>
                <w:sz w:val="20"/>
                <w:szCs w:val="20"/>
              </w:rPr>
              <w:t xml:space="preserve">public </w:t>
            </w:r>
            <w:r w:rsidRPr="00B925A7">
              <w:rPr>
                <w:rFonts w:ascii="Arial" w:hAnsi="Arial" w:cs="Arial"/>
                <w:color w:val="000000"/>
                <w:sz w:val="20"/>
                <w:szCs w:val="20"/>
              </w:rPr>
              <w:t xml:space="preserve">website? </w:t>
            </w:r>
            <w:r w:rsidRPr="00ED3296">
              <w:rPr>
                <w:rFonts w:ascii="Arial" w:hAnsi="Arial" w:cs="Arial"/>
                <w:color w:val="000000"/>
                <w:sz w:val="20"/>
                <w:szCs w:val="20"/>
              </w:rPr>
              <w:t>[</w:t>
            </w:r>
            <w:proofErr w:type="gramStart"/>
            <w:r w:rsidRPr="00ED3296">
              <w:rPr>
                <w:rFonts w:ascii="Arial" w:hAnsi="Arial" w:cs="Arial"/>
                <w:color w:val="000000"/>
                <w:sz w:val="20"/>
                <w:szCs w:val="20"/>
              </w:rPr>
              <w:t>see</w:t>
            </w:r>
            <w:proofErr w:type="gramEnd"/>
            <w:r w:rsidRPr="00ED3296">
              <w:rPr>
                <w:rFonts w:ascii="Arial" w:hAnsi="Arial" w:cs="Arial"/>
                <w:color w:val="000000"/>
                <w:sz w:val="20"/>
                <w:szCs w:val="20"/>
              </w:rPr>
              <w:t xml:space="preserve"> 29 </w:t>
            </w:r>
            <w:r>
              <w:rPr>
                <w:rFonts w:ascii="Arial" w:hAnsi="Arial" w:cs="Arial"/>
                <w:color w:val="000000"/>
                <w:sz w:val="20"/>
                <w:szCs w:val="20"/>
              </w:rPr>
              <w:t>CFR</w:t>
            </w:r>
            <w:r w:rsidRPr="00ED3296">
              <w:rPr>
                <w:rFonts w:ascii="Arial" w:hAnsi="Arial" w:cs="Arial"/>
                <w:color w:val="000000"/>
                <w:sz w:val="20"/>
                <w:szCs w:val="20"/>
              </w:rPr>
              <w:t xml:space="preserve"> § </w:t>
            </w:r>
            <w:r w:rsidRPr="00ED3296">
              <w:rPr>
                <w:rFonts w:ascii="Arial" w:hAnsi="Arial" w:cs="Arial"/>
                <w:color w:val="000000"/>
                <w:sz w:val="20"/>
                <w:szCs w:val="20"/>
              </w:rPr>
              <w:lastRenderedPageBreak/>
              <w:t>1614.203(d)(5)(</w:t>
            </w:r>
            <w:r w:rsidRPr="00E1511C">
              <w:rPr>
                <w:rFonts w:ascii="Arial" w:hAnsi="Arial" w:cs="Arial"/>
                <w:color w:val="000000"/>
                <w:sz w:val="20"/>
                <w:szCs w:val="20"/>
              </w:rPr>
              <w:t>v)]</w:t>
            </w:r>
            <w:r>
              <w:rPr>
                <w:rFonts w:ascii="Arial" w:hAnsi="Arial" w:cs="Arial"/>
                <w:color w:val="000000"/>
                <w:sz w:val="20"/>
                <w:szCs w:val="20"/>
              </w:rPr>
              <w:t xml:space="preserve">, if yes, </w:t>
            </w:r>
            <w:r w:rsidRPr="00B925A7">
              <w:rPr>
                <w:rFonts w:ascii="Arial" w:hAnsi="Arial" w:cs="Arial"/>
                <w:color w:val="000000"/>
                <w:sz w:val="20"/>
                <w:szCs w:val="20"/>
              </w:rPr>
              <w:t>please provide the internet address in the comments column.</w:t>
            </w:r>
          </w:p>
        </w:tc>
        <w:tc>
          <w:tcPr>
            <w:tcW w:w="1620" w:type="dxa"/>
            <w:shd w:val="clear" w:color="auto" w:fill="auto"/>
          </w:tcPr>
          <w:p w14:paraId="1692F181" w14:textId="77777777" w:rsidR="000708CB" w:rsidRPr="008C4E5C" w:rsidRDefault="000708CB" w:rsidP="00DD54B4">
            <w:pPr>
              <w:rPr>
                <w:rFonts w:ascii="Arial" w:hAnsi="Arial" w:cs="Arial"/>
                <w:color w:val="000000"/>
                <w:sz w:val="20"/>
                <w:szCs w:val="20"/>
              </w:rPr>
            </w:pPr>
            <w:r>
              <w:rPr>
                <w:rFonts w:ascii="Arial" w:hAnsi="Arial" w:cs="Arial"/>
                <w:color w:val="000000"/>
                <w:sz w:val="20"/>
                <w:szCs w:val="20"/>
              </w:rPr>
              <w:lastRenderedPageBreak/>
              <w:t>Yes</w:t>
            </w:r>
          </w:p>
        </w:tc>
        <w:tc>
          <w:tcPr>
            <w:tcW w:w="2250" w:type="dxa"/>
            <w:shd w:val="clear" w:color="auto" w:fill="auto"/>
          </w:tcPr>
          <w:p w14:paraId="1E47A095" w14:textId="77777777" w:rsidR="000708CB" w:rsidRPr="008107DE" w:rsidRDefault="00DB7663" w:rsidP="008107DE">
            <w:pPr>
              <w:rPr>
                <w:color w:val="1F497D"/>
                <w:sz w:val="22"/>
                <w:szCs w:val="22"/>
              </w:rPr>
            </w:pPr>
            <w:hyperlink r:id="rId23" w:tooltip="Personal Assistance Services procedures on pp. 31-32 of RA Manual" w:history="1">
              <w:r w:rsidR="008107DE">
                <w:rPr>
                  <w:rStyle w:val="Hyperlink"/>
                </w:rPr>
                <w:t>https://www.hrsa.gov/sites/default/files/h</w:t>
              </w:r>
              <w:r w:rsidR="008107DE">
                <w:rPr>
                  <w:rStyle w:val="Hyperlink"/>
                </w:rPr>
                <w:lastRenderedPageBreak/>
                <w:t>r/nofearact/forms/ramanual.pdf</w:t>
              </w:r>
            </w:hyperlink>
          </w:p>
        </w:tc>
        <w:tc>
          <w:tcPr>
            <w:tcW w:w="2250" w:type="dxa"/>
            <w:shd w:val="clear" w:color="auto" w:fill="auto"/>
          </w:tcPr>
          <w:p w14:paraId="3CE828E1" w14:textId="77777777" w:rsidR="000708CB" w:rsidRDefault="000708CB" w:rsidP="00DD54B4">
            <w:pPr>
              <w:jc w:val="center"/>
              <w:rPr>
                <w:rFonts w:ascii="Arial" w:hAnsi="Arial" w:cs="Arial"/>
                <w:sz w:val="20"/>
                <w:szCs w:val="20"/>
              </w:rPr>
            </w:pPr>
            <w:r>
              <w:rPr>
                <w:rFonts w:ascii="Arial" w:hAnsi="Arial" w:cs="Arial"/>
                <w:sz w:val="20"/>
                <w:szCs w:val="20"/>
              </w:rPr>
              <w:lastRenderedPageBreak/>
              <w:t>New</w:t>
            </w:r>
          </w:p>
        </w:tc>
      </w:tr>
      <w:tr w:rsidR="000708CB" w:rsidRPr="008C4E5C" w14:paraId="7B5A4E96" w14:textId="77777777" w:rsidTr="00DD54B4">
        <w:tc>
          <w:tcPr>
            <w:tcW w:w="12348" w:type="dxa"/>
            <w:gridSpan w:val="4"/>
            <w:shd w:val="clear" w:color="auto" w:fill="FFFFFF"/>
          </w:tcPr>
          <w:p w14:paraId="73AB1CB6" w14:textId="77777777" w:rsidR="000708CB" w:rsidRPr="008C4E5C" w:rsidRDefault="000708CB" w:rsidP="00DD54B4">
            <w:pPr>
              <w:rPr>
                <w:rFonts w:ascii="Arial" w:hAnsi="Arial" w:cs="Arial"/>
                <w:sz w:val="20"/>
                <w:szCs w:val="20"/>
              </w:rPr>
            </w:pPr>
          </w:p>
        </w:tc>
        <w:tc>
          <w:tcPr>
            <w:tcW w:w="2250" w:type="dxa"/>
            <w:shd w:val="clear" w:color="auto" w:fill="FFFFFF"/>
          </w:tcPr>
          <w:p w14:paraId="06796D14" w14:textId="77777777" w:rsidR="000708CB" w:rsidRPr="008C4E5C" w:rsidRDefault="000708CB" w:rsidP="00DD54B4">
            <w:pPr>
              <w:rPr>
                <w:rFonts w:ascii="Arial" w:hAnsi="Arial" w:cs="Arial"/>
                <w:sz w:val="20"/>
                <w:szCs w:val="20"/>
              </w:rPr>
            </w:pPr>
          </w:p>
        </w:tc>
      </w:tr>
      <w:tr w:rsidR="000708CB" w:rsidRPr="008C4E5C" w14:paraId="09249D3B" w14:textId="77777777" w:rsidTr="00DD54B4">
        <w:trPr>
          <w:trHeight w:val="1240"/>
        </w:trPr>
        <w:tc>
          <w:tcPr>
            <w:tcW w:w="1818" w:type="dxa"/>
            <w:shd w:val="clear" w:color="auto" w:fill="FFFFFF"/>
          </w:tcPr>
          <w:p w14:paraId="5285C4C8" w14:textId="77777777" w:rsidR="000708CB" w:rsidRPr="008C4E5C" w:rsidRDefault="000708CB" w:rsidP="00DD54B4">
            <w:pPr>
              <w:rPr>
                <w:rFonts w:ascii="Arial" w:hAnsi="Arial" w:cs="Arial"/>
                <w:sz w:val="20"/>
                <w:szCs w:val="20"/>
              </w:rPr>
            </w:pPr>
            <w:r w:rsidRPr="008C4E5C">
              <w:rPr>
                <w:rFonts w:ascii="Arial" w:hAnsi="Arial" w:cs="Arial"/>
                <w:noProof/>
                <w:sz w:val="20"/>
                <w:szCs w:val="20"/>
              </w:rPr>
              <w:drawing>
                <wp:inline distT="0" distB="0" distL="0" distR="0" wp14:anchorId="06A5F8D9" wp14:editId="284852EF">
                  <wp:extent cx="320675" cy="156845"/>
                  <wp:effectExtent l="0" t="0" r="3175" b="0"/>
                  <wp:docPr id="83" name="Picture 83"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14:paraId="70DB02E5" w14:textId="77777777"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Compliance</w:t>
            </w:r>
            <w:r w:rsidR="00D958FC">
              <w:rPr>
                <w:rFonts w:ascii="Arial" w:hAnsi="Arial" w:cs="Arial"/>
                <w:b/>
                <w:bCs/>
                <w:color w:val="000000"/>
                <w:sz w:val="20"/>
                <w:szCs w:val="20"/>
              </w:rPr>
              <w:t xml:space="preserve"> </w:t>
            </w:r>
            <w:r w:rsidRPr="008C4E5C">
              <w:rPr>
                <w:rFonts w:ascii="Arial" w:hAnsi="Arial" w:cs="Arial"/>
                <w:b/>
                <w:bCs/>
                <w:color w:val="000000"/>
                <w:sz w:val="20"/>
                <w:szCs w:val="20"/>
              </w:rPr>
              <w:t xml:space="preserve">Indicator </w:t>
            </w:r>
          </w:p>
          <w:p w14:paraId="1D0B0E05" w14:textId="77777777" w:rsidR="000708CB" w:rsidRPr="008C4E5C" w:rsidRDefault="000708CB" w:rsidP="00DD54B4">
            <w:pPr>
              <w:rPr>
                <w:rFonts w:ascii="Arial" w:hAnsi="Arial" w:cs="Arial"/>
                <w:noProof/>
                <w:sz w:val="20"/>
                <w:szCs w:val="20"/>
              </w:rPr>
            </w:pPr>
            <w:r w:rsidRPr="008C4E5C">
              <w:rPr>
                <w:rFonts w:ascii="Arial" w:hAnsi="Arial" w:cs="Arial"/>
                <w:noProof/>
                <w:sz w:val="20"/>
                <w:szCs w:val="20"/>
              </w:rPr>
              <w:drawing>
                <wp:inline distT="0" distB="0" distL="0" distR="0" wp14:anchorId="79A253D7" wp14:editId="63776813">
                  <wp:extent cx="211455" cy="191135"/>
                  <wp:effectExtent l="0" t="0" r="0" b="0"/>
                  <wp:docPr id="82" name="Picture 82"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wnarro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14:paraId="4C258EFC" w14:textId="77777777"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Measures</w:t>
            </w:r>
          </w:p>
        </w:tc>
        <w:tc>
          <w:tcPr>
            <w:tcW w:w="6660" w:type="dxa"/>
            <w:shd w:val="clear" w:color="auto" w:fill="FFFFFF"/>
          </w:tcPr>
          <w:p w14:paraId="57EB4A17" w14:textId="77777777"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C.3 - The agency evaluates managers and supervisors on their efforts to ensure equal employment opportunity.</w:t>
            </w:r>
          </w:p>
        </w:tc>
        <w:tc>
          <w:tcPr>
            <w:tcW w:w="1620" w:type="dxa"/>
            <w:shd w:val="clear" w:color="auto" w:fill="FFFFFF"/>
          </w:tcPr>
          <w:p w14:paraId="78862773" w14:textId="77777777"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Measure Met?</w:t>
            </w:r>
          </w:p>
          <w:p w14:paraId="4DA4517A"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(Yes/No/NA)</w:t>
            </w:r>
          </w:p>
        </w:tc>
        <w:tc>
          <w:tcPr>
            <w:tcW w:w="2250" w:type="dxa"/>
            <w:shd w:val="clear" w:color="auto" w:fill="FFFFFF"/>
          </w:tcPr>
          <w:p w14:paraId="33D681F9" w14:textId="77777777" w:rsidR="000708CB"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Comments</w:t>
            </w:r>
          </w:p>
          <w:p w14:paraId="47450054" w14:textId="77777777" w:rsidR="000708CB" w:rsidRDefault="000708CB" w:rsidP="00DD54B4">
            <w:pPr>
              <w:jc w:val="center"/>
              <w:rPr>
                <w:rFonts w:ascii="Arial" w:hAnsi="Arial" w:cs="Arial"/>
                <w:b/>
                <w:bCs/>
                <w:color w:val="000000"/>
                <w:sz w:val="20"/>
                <w:szCs w:val="20"/>
              </w:rPr>
            </w:pPr>
          </w:p>
          <w:p w14:paraId="3D2A6C4F" w14:textId="77777777" w:rsidR="000708CB" w:rsidRPr="008C4E5C" w:rsidRDefault="000708CB" w:rsidP="00DD54B4">
            <w:pPr>
              <w:jc w:val="center"/>
              <w:rPr>
                <w:rFonts w:ascii="Arial" w:hAnsi="Arial" w:cs="Arial"/>
                <w:b/>
                <w:sz w:val="20"/>
                <w:szCs w:val="20"/>
              </w:rPr>
            </w:pPr>
            <w:r>
              <w:rPr>
                <w:rFonts w:ascii="Arial" w:hAnsi="Arial" w:cs="Arial"/>
                <w:b/>
                <w:bCs/>
                <w:color w:val="000000"/>
                <w:sz w:val="20"/>
                <w:szCs w:val="20"/>
              </w:rPr>
              <w:t>New Indicator</w:t>
            </w:r>
          </w:p>
        </w:tc>
        <w:tc>
          <w:tcPr>
            <w:tcW w:w="2250" w:type="dxa"/>
            <w:shd w:val="clear" w:color="auto" w:fill="FFFFFF"/>
          </w:tcPr>
          <w:p w14:paraId="1F89EBB7" w14:textId="77777777" w:rsidR="000708CB" w:rsidRPr="008C4E5C" w:rsidRDefault="000708CB" w:rsidP="00DD54B4">
            <w:pPr>
              <w:jc w:val="center"/>
              <w:rPr>
                <w:rFonts w:ascii="Arial" w:hAnsi="Arial" w:cs="Arial"/>
                <w:b/>
                <w:bCs/>
                <w:color w:val="000000"/>
                <w:sz w:val="20"/>
                <w:szCs w:val="20"/>
              </w:rPr>
            </w:pPr>
          </w:p>
        </w:tc>
      </w:tr>
      <w:tr w:rsidR="000708CB" w:rsidRPr="008C4E5C" w14:paraId="2592BC93" w14:textId="77777777" w:rsidTr="00DD54B4">
        <w:tc>
          <w:tcPr>
            <w:tcW w:w="1818" w:type="dxa"/>
            <w:shd w:val="clear" w:color="auto" w:fill="FFFFFF"/>
          </w:tcPr>
          <w:p w14:paraId="5CB09A6D"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C.3.a</w:t>
            </w:r>
          </w:p>
        </w:tc>
        <w:tc>
          <w:tcPr>
            <w:tcW w:w="6660" w:type="dxa"/>
            <w:shd w:val="clear" w:color="auto" w:fill="FFFFFF"/>
          </w:tcPr>
          <w:p w14:paraId="7E213810" w14:textId="77777777" w:rsidR="000708CB" w:rsidRPr="008C4E5C" w:rsidRDefault="000708CB" w:rsidP="00DD54B4">
            <w:pPr>
              <w:rPr>
                <w:rFonts w:ascii="Arial" w:hAnsi="Arial" w:cs="Arial"/>
                <w:color w:val="000000"/>
                <w:sz w:val="20"/>
                <w:szCs w:val="20"/>
              </w:rPr>
            </w:pPr>
            <w:r w:rsidRPr="008C4E5C">
              <w:rPr>
                <w:rFonts w:ascii="Arial" w:hAnsi="Arial" w:cs="Arial"/>
                <w:color w:val="000000"/>
                <w:sz w:val="20"/>
                <w:szCs w:val="20"/>
              </w:rPr>
              <w:t xml:space="preserve">Pursuant to </w:t>
            </w:r>
            <w:r w:rsidRPr="00F60D6C">
              <w:rPr>
                <w:rFonts w:ascii="Arial" w:hAnsi="Arial" w:cs="Arial"/>
                <w:bCs/>
                <w:color w:val="000000"/>
                <w:sz w:val="20"/>
                <w:szCs w:val="20"/>
              </w:rPr>
              <w:t>29 CFR §1614.102(a</w:t>
            </w:r>
            <w:proofErr w:type="gramStart"/>
            <w:r w:rsidRPr="00F60D6C">
              <w:rPr>
                <w:rFonts w:ascii="Arial" w:hAnsi="Arial" w:cs="Arial"/>
                <w:bCs/>
                <w:color w:val="000000"/>
                <w:sz w:val="20"/>
                <w:szCs w:val="20"/>
              </w:rPr>
              <w:t>)(</w:t>
            </w:r>
            <w:proofErr w:type="gramEnd"/>
            <w:r w:rsidRPr="00F60D6C">
              <w:rPr>
                <w:rFonts w:ascii="Arial" w:hAnsi="Arial" w:cs="Arial"/>
                <w:bCs/>
                <w:color w:val="000000"/>
                <w:sz w:val="20"/>
                <w:szCs w:val="20"/>
              </w:rPr>
              <w:t>5),</w:t>
            </w:r>
            <w:r w:rsidRPr="008C4E5C">
              <w:rPr>
                <w:rFonts w:ascii="Arial" w:hAnsi="Arial" w:cs="Arial"/>
                <w:bCs/>
                <w:color w:val="000000"/>
                <w:sz w:val="20"/>
                <w:szCs w:val="20"/>
              </w:rPr>
              <w:t xml:space="preserve"> d</w:t>
            </w:r>
            <w:r w:rsidRPr="008C4E5C">
              <w:rPr>
                <w:rFonts w:ascii="Arial" w:hAnsi="Arial" w:cs="Arial"/>
                <w:color w:val="000000"/>
                <w:sz w:val="20"/>
                <w:szCs w:val="20"/>
              </w:rPr>
              <w:t>o all managers and supervisors have an element in their performance appraisal that evaluates their commitment to agency EEO policies and principles and their participation in the EEO program?</w:t>
            </w:r>
          </w:p>
        </w:tc>
        <w:tc>
          <w:tcPr>
            <w:tcW w:w="1620" w:type="dxa"/>
            <w:shd w:val="clear" w:color="auto" w:fill="auto"/>
          </w:tcPr>
          <w:p w14:paraId="5B70B04D" w14:textId="77777777" w:rsidR="000708CB" w:rsidRPr="007C3115" w:rsidRDefault="000708CB" w:rsidP="00DD54B4">
            <w:pPr>
              <w:rPr>
                <w:rFonts w:ascii="Arial" w:hAnsi="Arial" w:cs="Arial"/>
                <w:sz w:val="20"/>
                <w:szCs w:val="20"/>
                <w:highlight w:val="black"/>
              </w:rPr>
            </w:pPr>
            <w:r w:rsidRPr="00CC50E2">
              <w:rPr>
                <w:rFonts w:ascii="Arial" w:hAnsi="Arial" w:cs="Arial"/>
                <w:color w:val="000000"/>
                <w:sz w:val="20"/>
                <w:szCs w:val="20"/>
              </w:rPr>
              <w:t>Yes</w:t>
            </w:r>
          </w:p>
        </w:tc>
        <w:tc>
          <w:tcPr>
            <w:tcW w:w="2250" w:type="dxa"/>
            <w:shd w:val="clear" w:color="auto" w:fill="FFFFFF"/>
          </w:tcPr>
          <w:p w14:paraId="0D2868CC" w14:textId="77777777" w:rsidR="000708CB" w:rsidRPr="008C4E5C" w:rsidRDefault="000708CB" w:rsidP="00DD54B4">
            <w:pPr>
              <w:jc w:val="center"/>
              <w:rPr>
                <w:rFonts w:ascii="Arial" w:hAnsi="Arial" w:cs="Arial"/>
                <w:sz w:val="20"/>
                <w:szCs w:val="20"/>
              </w:rPr>
            </w:pPr>
          </w:p>
        </w:tc>
        <w:tc>
          <w:tcPr>
            <w:tcW w:w="2250" w:type="dxa"/>
            <w:shd w:val="clear" w:color="auto" w:fill="FFFFFF"/>
          </w:tcPr>
          <w:p w14:paraId="62490005" w14:textId="77777777"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14:paraId="340A51A1" w14:textId="77777777" w:rsidTr="00DD54B4">
        <w:tc>
          <w:tcPr>
            <w:tcW w:w="1818" w:type="dxa"/>
            <w:shd w:val="clear" w:color="auto" w:fill="FFFFFF"/>
          </w:tcPr>
          <w:p w14:paraId="09591771"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C.3.b</w:t>
            </w:r>
          </w:p>
        </w:tc>
        <w:tc>
          <w:tcPr>
            <w:tcW w:w="6660" w:type="dxa"/>
            <w:shd w:val="clear" w:color="auto" w:fill="FFFFFF"/>
          </w:tcPr>
          <w:p w14:paraId="39E4FAD4" w14:textId="77777777" w:rsidR="000708CB" w:rsidRPr="008C4E5C" w:rsidRDefault="000708CB" w:rsidP="00DD54B4">
            <w:pPr>
              <w:rPr>
                <w:rFonts w:ascii="Arial" w:hAnsi="Arial" w:cs="Arial"/>
                <w:color w:val="000000"/>
                <w:sz w:val="20"/>
                <w:szCs w:val="20"/>
              </w:rPr>
            </w:pPr>
            <w:r>
              <w:rPr>
                <w:rFonts w:ascii="Arial" w:hAnsi="Arial" w:cs="Arial"/>
                <w:color w:val="000000"/>
                <w:sz w:val="20"/>
                <w:szCs w:val="20"/>
              </w:rPr>
              <w:t>Does the agency require rating officials to evaluate the performance of managers and supervisors based on the following activities</w:t>
            </w:r>
            <w:r w:rsidRPr="008C4E5C">
              <w:rPr>
                <w:rFonts w:ascii="Arial" w:hAnsi="Arial" w:cs="Arial"/>
                <w:color w:val="000000"/>
                <w:sz w:val="20"/>
                <w:szCs w:val="20"/>
              </w:rPr>
              <w:t>:</w:t>
            </w:r>
          </w:p>
        </w:tc>
        <w:tc>
          <w:tcPr>
            <w:tcW w:w="1620" w:type="dxa"/>
            <w:shd w:val="solid" w:color="auto" w:fill="auto"/>
          </w:tcPr>
          <w:p w14:paraId="20777A5F" w14:textId="77777777" w:rsidR="000708CB" w:rsidRPr="008C4E5C" w:rsidRDefault="000708CB" w:rsidP="00DD54B4">
            <w:pPr>
              <w:rPr>
                <w:rFonts w:ascii="Arial" w:hAnsi="Arial" w:cs="Arial"/>
                <w:sz w:val="20"/>
                <w:szCs w:val="20"/>
                <w:highlight w:val="black"/>
              </w:rPr>
            </w:pPr>
          </w:p>
        </w:tc>
        <w:tc>
          <w:tcPr>
            <w:tcW w:w="2250" w:type="dxa"/>
            <w:shd w:val="clear" w:color="auto" w:fill="FFFFFF"/>
          </w:tcPr>
          <w:p w14:paraId="229E62CF" w14:textId="77777777" w:rsidR="000708CB" w:rsidRPr="008C4E5C" w:rsidRDefault="000708CB" w:rsidP="00DD54B4">
            <w:pPr>
              <w:jc w:val="center"/>
              <w:rPr>
                <w:rFonts w:ascii="Arial" w:hAnsi="Arial" w:cs="Arial"/>
                <w:sz w:val="20"/>
                <w:szCs w:val="20"/>
              </w:rPr>
            </w:pPr>
          </w:p>
        </w:tc>
        <w:tc>
          <w:tcPr>
            <w:tcW w:w="2250" w:type="dxa"/>
            <w:shd w:val="clear" w:color="auto" w:fill="FFFFFF"/>
          </w:tcPr>
          <w:p w14:paraId="31415FF0" w14:textId="77777777" w:rsidR="000708CB" w:rsidRPr="008C4E5C" w:rsidRDefault="000708CB" w:rsidP="00DD54B4">
            <w:pPr>
              <w:jc w:val="center"/>
              <w:rPr>
                <w:rFonts w:ascii="Arial" w:hAnsi="Arial" w:cs="Arial"/>
                <w:sz w:val="20"/>
                <w:szCs w:val="20"/>
              </w:rPr>
            </w:pPr>
          </w:p>
        </w:tc>
      </w:tr>
      <w:tr w:rsidR="000708CB" w:rsidRPr="00B07FD3" w14:paraId="7E25E7FC" w14:textId="77777777" w:rsidTr="008E3F16">
        <w:tc>
          <w:tcPr>
            <w:tcW w:w="1818" w:type="dxa"/>
            <w:shd w:val="clear" w:color="auto" w:fill="auto"/>
          </w:tcPr>
          <w:p w14:paraId="0AEA665B" w14:textId="77777777" w:rsidR="000708CB" w:rsidRPr="00B07FD3" w:rsidRDefault="000708CB" w:rsidP="00DD54B4">
            <w:pPr>
              <w:jc w:val="center"/>
              <w:rPr>
                <w:rFonts w:ascii="Arial" w:hAnsi="Arial" w:cs="Arial"/>
                <w:b/>
                <w:sz w:val="20"/>
                <w:szCs w:val="20"/>
              </w:rPr>
            </w:pPr>
            <w:r w:rsidRPr="00B07FD3">
              <w:rPr>
                <w:rFonts w:ascii="Arial" w:hAnsi="Arial" w:cs="Arial"/>
                <w:b/>
                <w:sz w:val="20"/>
                <w:szCs w:val="20"/>
              </w:rPr>
              <w:t>C.3.b.1</w:t>
            </w:r>
          </w:p>
        </w:tc>
        <w:tc>
          <w:tcPr>
            <w:tcW w:w="6660" w:type="dxa"/>
            <w:shd w:val="clear" w:color="auto" w:fill="auto"/>
          </w:tcPr>
          <w:p w14:paraId="5D6574DE" w14:textId="77777777" w:rsidR="000708CB" w:rsidRPr="00B07FD3" w:rsidRDefault="000708CB" w:rsidP="00DD54B4">
            <w:pPr>
              <w:rPr>
                <w:rFonts w:ascii="Arial" w:hAnsi="Arial" w:cs="Arial"/>
                <w:color w:val="000000"/>
                <w:sz w:val="20"/>
                <w:szCs w:val="20"/>
              </w:rPr>
            </w:pPr>
            <w:r w:rsidRPr="00B07FD3">
              <w:rPr>
                <w:rFonts w:ascii="Arial" w:hAnsi="Arial" w:cs="Arial"/>
                <w:color w:val="000000"/>
                <w:sz w:val="20"/>
                <w:szCs w:val="20"/>
              </w:rPr>
              <w:t>Resolve EEO problems/disagreements/conflicts, including the participation in ADR proceedings?  [see MD-110, Ch. 3.I]</w:t>
            </w:r>
          </w:p>
        </w:tc>
        <w:tc>
          <w:tcPr>
            <w:tcW w:w="1620" w:type="dxa"/>
            <w:shd w:val="clear" w:color="auto" w:fill="auto"/>
          </w:tcPr>
          <w:p w14:paraId="18415140" w14:textId="77777777" w:rsidR="000708CB" w:rsidRPr="00B07FD3" w:rsidRDefault="000708CB" w:rsidP="00DD54B4">
            <w:pPr>
              <w:rPr>
                <w:rFonts w:ascii="Arial" w:hAnsi="Arial" w:cs="Arial"/>
                <w:sz w:val="20"/>
                <w:szCs w:val="20"/>
              </w:rPr>
            </w:pPr>
            <w:r w:rsidRPr="00B07FD3">
              <w:rPr>
                <w:rFonts w:ascii="Arial" w:hAnsi="Arial" w:cs="Arial"/>
                <w:sz w:val="20"/>
                <w:szCs w:val="20"/>
              </w:rPr>
              <w:t>No</w:t>
            </w:r>
          </w:p>
        </w:tc>
        <w:tc>
          <w:tcPr>
            <w:tcW w:w="2250" w:type="dxa"/>
            <w:shd w:val="clear" w:color="auto" w:fill="auto"/>
          </w:tcPr>
          <w:p w14:paraId="1CD6CD9B" w14:textId="77777777" w:rsidR="000708CB" w:rsidRPr="00B07FD3" w:rsidRDefault="00B1060F" w:rsidP="00CF35CC">
            <w:pPr>
              <w:rPr>
                <w:rFonts w:ascii="Arial" w:hAnsi="Arial" w:cs="Arial"/>
                <w:sz w:val="20"/>
                <w:szCs w:val="20"/>
              </w:rPr>
            </w:pPr>
            <w:r w:rsidRPr="00B07FD3">
              <w:rPr>
                <w:rFonts w:ascii="Arial" w:hAnsi="Arial" w:cs="Arial"/>
                <w:sz w:val="20"/>
                <w:szCs w:val="20"/>
              </w:rPr>
              <w:t>HRSA</w:t>
            </w:r>
            <w:r w:rsidR="001918BD" w:rsidRPr="00B07FD3">
              <w:rPr>
                <w:rFonts w:ascii="Arial" w:hAnsi="Arial" w:cs="Arial"/>
                <w:sz w:val="20"/>
                <w:szCs w:val="20"/>
              </w:rPr>
              <w:t xml:space="preserve"> is actively participating in </w:t>
            </w:r>
            <w:r w:rsidR="0041038A" w:rsidRPr="00B07FD3">
              <w:rPr>
                <w:rFonts w:ascii="Arial" w:hAnsi="Arial" w:cs="Arial"/>
                <w:sz w:val="20"/>
                <w:szCs w:val="20"/>
              </w:rPr>
              <w:t>HHS’</w:t>
            </w:r>
            <w:r w:rsidR="001918BD" w:rsidRPr="00B07FD3">
              <w:rPr>
                <w:rFonts w:ascii="Arial" w:hAnsi="Arial" w:cs="Arial"/>
                <w:sz w:val="20"/>
                <w:szCs w:val="20"/>
              </w:rPr>
              <w:t xml:space="preserve"> efforts to revise the existing </w:t>
            </w:r>
            <w:r w:rsidRPr="00B07FD3">
              <w:rPr>
                <w:rFonts w:ascii="Arial" w:hAnsi="Arial" w:cs="Arial"/>
                <w:sz w:val="20"/>
                <w:szCs w:val="20"/>
              </w:rPr>
              <w:t xml:space="preserve">performance </w:t>
            </w:r>
            <w:r w:rsidR="001918BD" w:rsidRPr="00B07FD3">
              <w:rPr>
                <w:rFonts w:ascii="Arial" w:hAnsi="Arial" w:cs="Arial"/>
                <w:sz w:val="20"/>
                <w:szCs w:val="20"/>
              </w:rPr>
              <w:t xml:space="preserve">standard to better rate all HHS managers and supervisors on this performance measure. </w:t>
            </w:r>
            <w:r w:rsidRPr="00B07FD3">
              <w:rPr>
                <w:rFonts w:ascii="Arial" w:hAnsi="Arial" w:cs="Arial"/>
                <w:sz w:val="20"/>
                <w:szCs w:val="20"/>
              </w:rPr>
              <w:t>Progress will be reported in subsequent MD-715 reports.</w:t>
            </w:r>
            <w:r w:rsidR="001918BD" w:rsidRPr="00B07FD3">
              <w:rPr>
                <w:rFonts w:ascii="Arial" w:hAnsi="Arial" w:cs="Arial"/>
                <w:sz w:val="20"/>
                <w:szCs w:val="20"/>
              </w:rPr>
              <w:t xml:space="preserve">   </w:t>
            </w:r>
          </w:p>
        </w:tc>
        <w:tc>
          <w:tcPr>
            <w:tcW w:w="2250" w:type="dxa"/>
            <w:shd w:val="clear" w:color="auto" w:fill="auto"/>
          </w:tcPr>
          <w:p w14:paraId="779A867A" w14:textId="77777777" w:rsidR="000708CB" w:rsidRPr="00B07FD3" w:rsidRDefault="000708CB" w:rsidP="00DD54B4">
            <w:pPr>
              <w:jc w:val="center"/>
              <w:rPr>
                <w:rFonts w:ascii="Arial" w:hAnsi="Arial" w:cs="Arial"/>
                <w:sz w:val="20"/>
                <w:szCs w:val="20"/>
              </w:rPr>
            </w:pPr>
            <w:r w:rsidRPr="00B07FD3">
              <w:rPr>
                <w:rFonts w:ascii="Arial" w:hAnsi="Arial" w:cs="Arial"/>
                <w:sz w:val="20"/>
                <w:szCs w:val="20"/>
              </w:rPr>
              <w:t>A.3.a.1</w:t>
            </w:r>
          </w:p>
        </w:tc>
      </w:tr>
      <w:tr w:rsidR="000708CB" w:rsidRPr="00B07FD3" w14:paraId="3AC077CB" w14:textId="77777777" w:rsidTr="008E3F16">
        <w:tc>
          <w:tcPr>
            <w:tcW w:w="1818" w:type="dxa"/>
            <w:shd w:val="clear" w:color="auto" w:fill="auto"/>
          </w:tcPr>
          <w:p w14:paraId="0F419D85" w14:textId="77777777" w:rsidR="000708CB" w:rsidRPr="00B07FD3" w:rsidRDefault="000708CB" w:rsidP="00DD54B4">
            <w:pPr>
              <w:jc w:val="center"/>
              <w:rPr>
                <w:rFonts w:ascii="Arial" w:hAnsi="Arial" w:cs="Arial"/>
                <w:b/>
                <w:sz w:val="20"/>
                <w:szCs w:val="20"/>
              </w:rPr>
            </w:pPr>
            <w:r w:rsidRPr="00B07FD3">
              <w:rPr>
                <w:rFonts w:ascii="Arial" w:hAnsi="Arial" w:cs="Arial"/>
                <w:b/>
                <w:sz w:val="20"/>
                <w:szCs w:val="20"/>
              </w:rPr>
              <w:t>C.3.b.2</w:t>
            </w:r>
          </w:p>
        </w:tc>
        <w:tc>
          <w:tcPr>
            <w:tcW w:w="6660" w:type="dxa"/>
            <w:shd w:val="clear" w:color="auto" w:fill="auto"/>
          </w:tcPr>
          <w:p w14:paraId="6344AB3D" w14:textId="77777777" w:rsidR="000708CB" w:rsidRPr="00B07FD3" w:rsidRDefault="000708CB" w:rsidP="00DD54B4">
            <w:pPr>
              <w:rPr>
                <w:rFonts w:ascii="Arial" w:hAnsi="Arial" w:cs="Arial"/>
                <w:color w:val="000000"/>
                <w:sz w:val="20"/>
                <w:szCs w:val="20"/>
              </w:rPr>
            </w:pPr>
            <w:r w:rsidRPr="00B07FD3">
              <w:rPr>
                <w:rFonts w:ascii="Arial" w:hAnsi="Arial" w:cs="Arial"/>
                <w:color w:val="000000"/>
                <w:sz w:val="20"/>
                <w:szCs w:val="20"/>
              </w:rPr>
              <w:t>Ensure full cooperation of employees under his/her supervision with EEO officials, such as counselors and investigators? [see 29 CFR §1614.102(b)(6)]</w:t>
            </w:r>
          </w:p>
        </w:tc>
        <w:tc>
          <w:tcPr>
            <w:tcW w:w="1620" w:type="dxa"/>
            <w:shd w:val="clear" w:color="auto" w:fill="auto"/>
          </w:tcPr>
          <w:p w14:paraId="5C6A3EA4" w14:textId="77777777" w:rsidR="000708CB" w:rsidRPr="00B07FD3" w:rsidRDefault="000708CB" w:rsidP="00DD54B4">
            <w:pPr>
              <w:rPr>
                <w:rFonts w:ascii="Arial" w:hAnsi="Arial" w:cs="Arial"/>
                <w:sz w:val="20"/>
                <w:szCs w:val="20"/>
              </w:rPr>
            </w:pPr>
            <w:r w:rsidRPr="00B07FD3">
              <w:rPr>
                <w:rFonts w:ascii="Arial" w:hAnsi="Arial" w:cs="Arial"/>
                <w:sz w:val="20"/>
                <w:szCs w:val="20"/>
              </w:rPr>
              <w:t>No</w:t>
            </w:r>
          </w:p>
        </w:tc>
        <w:tc>
          <w:tcPr>
            <w:tcW w:w="2250" w:type="dxa"/>
            <w:shd w:val="clear" w:color="auto" w:fill="auto"/>
          </w:tcPr>
          <w:p w14:paraId="72F2009A" w14:textId="77777777" w:rsidR="000708CB" w:rsidRPr="00B07FD3" w:rsidRDefault="00341571" w:rsidP="00CF35CC">
            <w:pPr>
              <w:rPr>
                <w:rFonts w:ascii="Arial" w:hAnsi="Arial" w:cs="Arial"/>
                <w:sz w:val="20"/>
                <w:szCs w:val="20"/>
              </w:rPr>
            </w:pPr>
            <w:r w:rsidRPr="00B07FD3">
              <w:rPr>
                <w:rFonts w:ascii="Arial" w:hAnsi="Arial" w:cs="Arial"/>
                <w:sz w:val="20"/>
                <w:szCs w:val="20"/>
              </w:rPr>
              <w:t xml:space="preserve">HRSA is actively participating in </w:t>
            </w:r>
            <w:r w:rsidR="0041038A" w:rsidRPr="00B07FD3">
              <w:rPr>
                <w:rFonts w:ascii="Arial" w:hAnsi="Arial" w:cs="Arial"/>
                <w:sz w:val="20"/>
                <w:szCs w:val="20"/>
              </w:rPr>
              <w:t>HHS’</w:t>
            </w:r>
            <w:r w:rsidRPr="00B07FD3">
              <w:rPr>
                <w:rFonts w:ascii="Arial" w:hAnsi="Arial" w:cs="Arial"/>
                <w:sz w:val="20"/>
                <w:szCs w:val="20"/>
              </w:rPr>
              <w:t xml:space="preserve"> efforts to revise the existing performance standard to better rate all HHS managers and supervisors on this performance measure. Progress will be reported in subsequent MD-715 reports.   </w:t>
            </w:r>
          </w:p>
        </w:tc>
        <w:tc>
          <w:tcPr>
            <w:tcW w:w="2250" w:type="dxa"/>
            <w:shd w:val="clear" w:color="auto" w:fill="auto"/>
          </w:tcPr>
          <w:p w14:paraId="490E0AC8" w14:textId="77777777" w:rsidR="000708CB" w:rsidRPr="00B07FD3" w:rsidRDefault="000708CB" w:rsidP="00DD54B4">
            <w:pPr>
              <w:jc w:val="center"/>
              <w:rPr>
                <w:rFonts w:ascii="Arial" w:hAnsi="Arial" w:cs="Arial"/>
                <w:sz w:val="20"/>
                <w:szCs w:val="20"/>
              </w:rPr>
            </w:pPr>
            <w:r w:rsidRPr="00B07FD3">
              <w:rPr>
                <w:rFonts w:ascii="Arial" w:hAnsi="Arial" w:cs="Arial"/>
                <w:sz w:val="20"/>
                <w:szCs w:val="20"/>
              </w:rPr>
              <w:t>A.3.a.4</w:t>
            </w:r>
          </w:p>
        </w:tc>
      </w:tr>
      <w:tr w:rsidR="000708CB" w:rsidRPr="00B07FD3" w14:paraId="28D19F72" w14:textId="77777777" w:rsidTr="008E3F16">
        <w:tc>
          <w:tcPr>
            <w:tcW w:w="1818" w:type="dxa"/>
            <w:shd w:val="clear" w:color="auto" w:fill="auto"/>
          </w:tcPr>
          <w:p w14:paraId="04C0781F" w14:textId="77777777" w:rsidR="000708CB" w:rsidRPr="00B07FD3" w:rsidRDefault="000708CB" w:rsidP="00DD54B4">
            <w:pPr>
              <w:jc w:val="center"/>
              <w:rPr>
                <w:rFonts w:ascii="Arial" w:hAnsi="Arial" w:cs="Arial"/>
                <w:b/>
                <w:sz w:val="20"/>
                <w:szCs w:val="20"/>
              </w:rPr>
            </w:pPr>
            <w:r w:rsidRPr="00B07FD3">
              <w:rPr>
                <w:rFonts w:ascii="Arial" w:hAnsi="Arial" w:cs="Arial"/>
                <w:b/>
                <w:sz w:val="20"/>
                <w:szCs w:val="20"/>
              </w:rPr>
              <w:lastRenderedPageBreak/>
              <w:t>C.3.b.3</w:t>
            </w:r>
          </w:p>
        </w:tc>
        <w:tc>
          <w:tcPr>
            <w:tcW w:w="6660" w:type="dxa"/>
            <w:shd w:val="clear" w:color="auto" w:fill="auto"/>
          </w:tcPr>
          <w:p w14:paraId="66CCFAC7" w14:textId="77777777" w:rsidR="000708CB" w:rsidRPr="00B07FD3" w:rsidRDefault="000708CB" w:rsidP="00DD54B4">
            <w:pPr>
              <w:rPr>
                <w:rFonts w:ascii="Arial" w:hAnsi="Arial" w:cs="Arial"/>
                <w:color w:val="000000"/>
                <w:sz w:val="20"/>
                <w:szCs w:val="20"/>
              </w:rPr>
            </w:pPr>
            <w:r w:rsidRPr="00B07FD3">
              <w:rPr>
                <w:rFonts w:ascii="Arial" w:hAnsi="Arial" w:cs="Arial"/>
                <w:color w:val="000000"/>
                <w:sz w:val="20"/>
                <w:szCs w:val="20"/>
              </w:rPr>
              <w:t>Ensure a workplace that is free from all forms of discrimination, including harassment and retaliation? [see MD-715, II(C)]</w:t>
            </w:r>
          </w:p>
        </w:tc>
        <w:tc>
          <w:tcPr>
            <w:tcW w:w="1620" w:type="dxa"/>
            <w:shd w:val="clear" w:color="auto" w:fill="auto"/>
          </w:tcPr>
          <w:p w14:paraId="60BD8300" w14:textId="77777777" w:rsidR="000708CB" w:rsidRPr="00B07FD3" w:rsidRDefault="000708CB" w:rsidP="00DD54B4">
            <w:pPr>
              <w:rPr>
                <w:rFonts w:ascii="Arial" w:hAnsi="Arial" w:cs="Arial"/>
                <w:sz w:val="20"/>
                <w:szCs w:val="20"/>
              </w:rPr>
            </w:pPr>
            <w:r w:rsidRPr="00B07FD3">
              <w:rPr>
                <w:rFonts w:ascii="Arial" w:hAnsi="Arial" w:cs="Arial"/>
                <w:sz w:val="20"/>
                <w:szCs w:val="20"/>
              </w:rPr>
              <w:t>No</w:t>
            </w:r>
          </w:p>
        </w:tc>
        <w:tc>
          <w:tcPr>
            <w:tcW w:w="2250" w:type="dxa"/>
            <w:shd w:val="clear" w:color="auto" w:fill="auto"/>
          </w:tcPr>
          <w:p w14:paraId="6157879E" w14:textId="77777777" w:rsidR="000708CB" w:rsidRPr="00B07FD3" w:rsidRDefault="00341571" w:rsidP="00F747DE">
            <w:pPr>
              <w:rPr>
                <w:rFonts w:ascii="Arial" w:hAnsi="Arial" w:cs="Arial"/>
                <w:sz w:val="20"/>
                <w:szCs w:val="20"/>
              </w:rPr>
            </w:pPr>
            <w:r w:rsidRPr="00B07FD3">
              <w:rPr>
                <w:rFonts w:ascii="Arial" w:hAnsi="Arial" w:cs="Arial"/>
                <w:sz w:val="20"/>
                <w:szCs w:val="20"/>
              </w:rPr>
              <w:t xml:space="preserve">HRSA is actively participating in </w:t>
            </w:r>
            <w:r w:rsidR="0041038A" w:rsidRPr="00B07FD3">
              <w:rPr>
                <w:rFonts w:ascii="Arial" w:hAnsi="Arial" w:cs="Arial"/>
                <w:sz w:val="20"/>
                <w:szCs w:val="20"/>
              </w:rPr>
              <w:t>HHS’</w:t>
            </w:r>
            <w:r w:rsidRPr="00B07FD3">
              <w:rPr>
                <w:rFonts w:ascii="Arial" w:hAnsi="Arial" w:cs="Arial"/>
                <w:sz w:val="20"/>
                <w:szCs w:val="20"/>
              </w:rPr>
              <w:t xml:space="preserve"> efforts to revise the existing performance standard to better rate all HHS managers and supervisors on this performance measure.  Progress will be reported in subsequent MD-715 reports.   </w:t>
            </w:r>
          </w:p>
        </w:tc>
        <w:tc>
          <w:tcPr>
            <w:tcW w:w="2250" w:type="dxa"/>
            <w:shd w:val="clear" w:color="auto" w:fill="auto"/>
          </w:tcPr>
          <w:p w14:paraId="75FA9276" w14:textId="77777777" w:rsidR="000708CB" w:rsidRPr="00B07FD3" w:rsidRDefault="000708CB" w:rsidP="00DD54B4">
            <w:pPr>
              <w:jc w:val="center"/>
              <w:rPr>
                <w:rFonts w:ascii="Arial" w:hAnsi="Arial" w:cs="Arial"/>
                <w:sz w:val="20"/>
                <w:szCs w:val="20"/>
              </w:rPr>
            </w:pPr>
            <w:r w:rsidRPr="00B07FD3">
              <w:rPr>
                <w:rFonts w:ascii="Arial" w:hAnsi="Arial" w:cs="Arial"/>
                <w:sz w:val="20"/>
                <w:szCs w:val="20"/>
              </w:rPr>
              <w:t>A.3.a.5</w:t>
            </w:r>
          </w:p>
        </w:tc>
      </w:tr>
      <w:tr w:rsidR="000708CB" w:rsidRPr="00B07FD3" w14:paraId="67B44915" w14:textId="77777777" w:rsidTr="008E3F16">
        <w:tc>
          <w:tcPr>
            <w:tcW w:w="1818" w:type="dxa"/>
            <w:shd w:val="clear" w:color="auto" w:fill="auto"/>
          </w:tcPr>
          <w:p w14:paraId="0CDEA585" w14:textId="77777777" w:rsidR="000708CB" w:rsidRPr="00B07FD3" w:rsidRDefault="000708CB" w:rsidP="00DD54B4">
            <w:pPr>
              <w:jc w:val="center"/>
              <w:rPr>
                <w:rFonts w:ascii="Arial" w:hAnsi="Arial" w:cs="Arial"/>
                <w:b/>
                <w:sz w:val="20"/>
                <w:szCs w:val="20"/>
              </w:rPr>
            </w:pPr>
            <w:r w:rsidRPr="00B07FD3">
              <w:rPr>
                <w:rFonts w:ascii="Arial" w:hAnsi="Arial" w:cs="Arial"/>
                <w:b/>
                <w:sz w:val="20"/>
                <w:szCs w:val="20"/>
              </w:rPr>
              <w:t>C.3.b.4</w:t>
            </w:r>
          </w:p>
        </w:tc>
        <w:tc>
          <w:tcPr>
            <w:tcW w:w="6660" w:type="dxa"/>
            <w:shd w:val="clear" w:color="auto" w:fill="auto"/>
          </w:tcPr>
          <w:p w14:paraId="54808F45" w14:textId="77777777" w:rsidR="000708CB" w:rsidRPr="00B07FD3" w:rsidRDefault="000708CB" w:rsidP="00DD54B4">
            <w:pPr>
              <w:rPr>
                <w:rFonts w:ascii="Arial" w:hAnsi="Arial" w:cs="Arial"/>
                <w:color w:val="000000"/>
                <w:sz w:val="20"/>
                <w:szCs w:val="20"/>
              </w:rPr>
            </w:pPr>
            <w:r w:rsidRPr="00B07FD3">
              <w:rPr>
                <w:rFonts w:ascii="Arial" w:hAnsi="Arial" w:cs="Arial"/>
                <w:color w:val="000000"/>
                <w:sz w:val="20"/>
                <w:szCs w:val="20"/>
              </w:rPr>
              <w:t>Ensure that subordinate supervisors have effective managerial, communication, and interpersonal skills to supervise in a workplace with diverse employees? [</w:t>
            </w:r>
            <w:proofErr w:type="gramStart"/>
            <w:r w:rsidRPr="00B07FD3">
              <w:rPr>
                <w:rFonts w:ascii="Arial" w:hAnsi="Arial" w:cs="Arial"/>
                <w:color w:val="000000"/>
                <w:sz w:val="20"/>
                <w:szCs w:val="20"/>
              </w:rPr>
              <w:t>see</w:t>
            </w:r>
            <w:proofErr w:type="gramEnd"/>
            <w:r w:rsidRPr="00B07FD3">
              <w:rPr>
                <w:rFonts w:ascii="Arial" w:hAnsi="Arial" w:cs="Arial"/>
                <w:color w:val="000000"/>
                <w:sz w:val="20"/>
                <w:szCs w:val="20"/>
              </w:rPr>
              <w:t xml:space="preserve"> MD-715 Instructions, Sec. I]</w:t>
            </w:r>
          </w:p>
        </w:tc>
        <w:tc>
          <w:tcPr>
            <w:tcW w:w="1620" w:type="dxa"/>
            <w:shd w:val="clear" w:color="auto" w:fill="auto"/>
          </w:tcPr>
          <w:p w14:paraId="63052D7F" w14:textId="77777777" w:rsidR="000708CB" w:rsidRPr="00B07FD3" w:rsidRDefault="000708CB" w:rsidP="00DD54B4">
            <w:pPr>
              <w:rPr>
                <w:rFonts w:ascii="Arial" w:hAnsi="Arial" w:cs="Arial"/>
                <w:sz w:val="20"/>
                <w:szCs w:val="20"/>
              </w:rPr>
            </w:pPr>
            <w:r w:rsidRPr="00B07FD3">
              <w:rPr>
                <w:rFonts w:ascii="Arial" w:hAnsi="Arial" w:cs="Arial"/>
                <w:sz w:val="20"/>
                <w:szCs w:val="20"/>
              </w:rPr>
              <w:t>No</w:t>
            </w:r>
          </w:p>
        </w:tc>
        <w:tc>
          <w:tcPr>
            <w:tcW w:w="2250" w:type="dxa"/>
            <w:shd w:val="clear" w:color="auto" w:fill="auto"/>
          </w:tcPr>
          <w:p w14:paraId="58AF3C66" w14:textId="77777777" w:rsidR="000708CB" w:rsidRPr="00B07FD3" w:rsidRDefault="00341571" w:rsidP="00F747DE">
            <w:pPr>
              <w:rPr>
                <w:rFonts w:ascii="Arial" w:hAnsi="Arial" w:cs="Arial"/>
                <w:sz w:val="20"/>
                <w:szCs w:val="20"/>
              </w:rPr>
            </w:pPr>
            <w:r w:rsidRPr="00B07FD3">
              <w:rPr>
                <w:rFonts w:ascii="Arial" w:hAnsi="Arial" w:cs="Arial"/>
                <w:sz w:val="20"/>
                <w:szCs w:val="20"/>
              </w:rPr>
              <w:t xml:space="preserve">HRSA is actively participating in </w:t>
            </w:r>
            <w:r w:rsidR="0041038A" w:rsidRPr="00B07FD3">
              <w:rPr>
                <w:rFonts w:ascii="Arial" w:hAnsi="Arial" w:cs="Arial"/>
                <w:sz w:val="20"/>
                <w:szCs w:val="20"/>
              </w:rPr>
              <w:t>HHS’</w:t>
            </w:r>
            <w:r w:rsidRPr="00B07FD3">
              <w:rPr>
                <w:rFonts w:ascii="Arial" w:hAnsi="Arial" w:cs="Arial"/>
                <w:sz w:val="20"/>
                <w:szCs w:val="20"/>
              </w:rPr>
              <w:t xml:space="preserve"> efforts to revise the existing performance standard to better rate all HHS managers and supervisors on this performance measure.  Progress will be reported in subsequent MD-715 reports.   </w:t>
            </w:r>
          </w:p>
        </w:tc>
        <w:tc>
          <w:tcPr>
            <w:tcW w:w="2250" w:type="dxa"/>
            <w:shd w:val="clear" w:color="auto" w:fill="auto"/>
          </w:tcPr>
          <w:p w14:paraId="55ACF809" w14:textId="77777777" w:rsidR="000708CB" w:rsidRPr="00B07FD3" w:rsidRDefault="000708CB" w:rsidP="00DD54B4">
            <w:pPr>
              <w:jc w:val="center"/>
              <w:rPr>
                <w:rFonts w:ascii="Arial" w:hAnsi="Arial" w:cs="Arial"/>
                <w:sz w:val="20"/>
                <w:szCs w:val="20"/>
              </w:rPr>
            </w:pPr>
            <w:r w:rsidRPr="00B07FD3">
              <w:rPr>
                <w:rFonts w:ascii="Arial" w:hAnsi="Arial" w:cs="Arial"/>
                <w:sz w:val="20"/>
                <w:szCs w:val="20"/>
              </w:rPr>
              <w:t>A.3.a.6</w:t>
            </w:r>
          </w:p>
        </w:tc>
      </w:tr>
      <w:tr w:rsidR="000708CB" w:rsidRPr="00B07FD3" w14:paraId="23D0D9D0" w14:textId="77777777" w:rsidTr="008E3F16">
        <w:tc>
          <w:tcPr>
            <w:tcW w:w="1818" w:type="dxa"/>
            <w:tcBorders>
              <w:bottom w:val="single" w:sz="4" w:space="0" w:color="000000"/>
            </w:tcBorders>
            <w:shd w:val="clear" w:color="auto" w:fill="auto"/>
          </w:tcPr>
          <w:p w14:paraId="0A64A657" w14:textId="77777777" w:rsidR="000708CB" w:rsidRPr="00B07FD3" w:rsidRDefault="000708CB" w:rsidP="00DD54B4">
            <w:pPr>
              <w:jc w:val="center"/>
              <w:rPr>
                <w:rFonts w:ascii="Arial" w:hAnsi="Arial" w:cs="Arial"/>
                <w:b/>
                <w:sz w:val="20"/>
                <w:szCs w:val="20"/>
              </w:rPr>
            </w:pPr>
            <w:r w:rsidRPr="00B07FD3">
              <w:rPr>
                <w:rFonts w:ascii="Arial" w:hAnsi="Arial" w:cs="Arial"/>
                <w:b/>
                <w:sz w:val="20"/>
                <w:szCs w:val="20"/>
              </w:rPr>
              <w:t>C.3.b.5</w:t>
            </w:r>
          </w:p>
        </w:tc>
        <w:tc>
          <w:tcPr>
            <w:tcW w:w="6660" w:type="dxa"/>
            <w:tcBorders>
              <w:bottom w:val="single" w:sz="4" w:space="0" w:color="000000"/>
            </w:tcBorders>
            <w:shd w:val="clear" w:color="auto" w:fill="auto"/>
          </w:tcPr>
          <w:p w14:paraId="524E06CF" w14:textId="77777777" w:rsidR="000708CB" w:rsidRPr="00B07FD3" w:rsidRDefault="000708CB" w:rsidP="00DD54B4">
            <w:pPr>
              <w:rPr>
                <w:rFonts w:ascii="Arial" w:hAnsi="Arial" w:cs="Arial"/>
                <w:color w:val="000000"/>
                <w:sz w:val="20"/>
                <w:szCs w:val="20"/>
              </w:rPr>
            </w:pPr>
            <w:r w:rsidRPr="00B07FD3">
              <w:rPr>
                <w:rFonts w:ascii="Arial" w:hAnsi="Arial" w:cs="Arial"/>
                <w:color w:val="000000"/>
                <w:sz w:val="20"/>
                <w:szCs w:val="20"/>
              </w:rPr>
              <w:t>Provide religious accommodations when such accommodations do not cause an undue hardship? [see 29 CFR §1614.102(a)(7)]</w:t>
            </w:r>
          </w:p>
        </w:tc>
        <w:tc>
          <w:tcPr>
            <w:tcW w:w="1620" w:type="dxa"/>
            <w:tcBorders>
              <w:bottom w:val="single" w:sz="4" w:space="0" w:color="000000"/>
            </w:tcBorders>
            <w:shd w:val="clear" w:color="auto" w:fill="auto"/>
          </w:tcPr>
          <w:p w14:paraId="16681DAD" w14:textId="77777777" w:rsidR="000708CB" w:rsidRPr="00B07FD3" w:rsidRDefault="000708CB" w:rsidP="00DD54B4">
            <w:pPr>
              <w:rPr>
                <w:rFonts w:ascii="Arial" w:hAnsi="Arial" w:cs="Arial"/>
                <w:sz w:val="20"/>
                <w:szCs w:val="20"/>
              </w:rPr>
            </w:pPr>
            <w:r w:rsidRPr="00B07FD3">
              <w:rPr>
                <w:rFonts w:ascii="Arial" w:hAnsi="Arial" w:cs="Arial"/>
                <w:sz w:val="20"/>
                <w:szCs w:val="20"/>
              </w:rPr>
              <w:t>No</w:t>
            </w:r>
          </w:p>
        </w:tc>
        <w:tc>
          <w:tcPr>
            <w:tcW w:w="2250" w:type="dxa"/>
            <w:tcBorders>
              <w:bottom w:val="single" w:sz="4" w:space="0" w:color="000000"/>
            </w:tcBorders>
            <w:shd w:val="clear" w:color="auto" w:fill="auto"/>
          </w:tcPr>
          <w:p w14:paraId="33472D98" w14:textId="77777777" w:rsidR="000708CB" w:rsidRPr="00B07FD3" w:rsidRDefault="00341571" w:rsidP="00F747DE">
            <w:pPr>
              <w:rPr>
                <w:rFonts w:ascii="Arial" w:hAnsi="Arial" w:cs="Arial"/>
                <w:sz w:val="20"/>
                <w:szCs w:val="20"/>
              </w:rPr>
            </w:pPr>
            <w:r w:rsidRPr="00B07FD3">
              <w:rPr>
                <w:rFonts w:ascii="Arial" w:hAnsi="Arial" w:cs="Arial"/>
                <w:sz w:val="20"/>
                <w:szCs w:val="20"/>
              </w:rPr>
              <w:t xml:space="preserve">HRSA is actively participating in </w:t>
            </w:r>
            <w:r w:rsidR="0041038A" w:rsidRPr="00B07FD3">
              <w:rPr>
                <w:rFonts w:ascii="Arial" w:hAnsi="Arial" w:cs="Arial"/>
                <w:sz w:val="20"/>
                <w:szCs w:val="20"/>
              </w:rPr>
              <w:t>HHS’</w:t>
            </w:r>
            <w:r w:rsidRPr="00B07FD3">
              <w:rPr>
                <w:rFonts w:ascii="Arial" w:hAnsi="Arial" w:cs="Arial"/>
                <w:sz w:val="20"/>
                <w:szCs w:val="20"/>
              </w:rPr>
              <w:t xml:space="preserve"> efforts to revise the existing performance standard to better rate all HHS managers and supervisors on this performance measure.  Progress will be reported in subsequent MD-715 reports.   </w:t>
            </w:r>
          </w:p>
        </w:tc>
        <w:tc>
          <w:tcPr>
            <w:tcW w:w="2250" w:type="dxa"/>
            <w:tcBorders>
              <w:bottom w:val="single" w:sz="4" w:space="0" w:color="000000"/>
            </w:tcBorders>
            <w:shd w:val="clear" w:color="auto" w:fill="auto"/>
          </w:tcPr>
          <w:p w14:paraId="4CACFF74" w14:textId="77777777" w:rsidR="000708CB" w:rsidRPr="00B07FD3" w:rsidRDefault="000708CB" w:rsidP="00DD54B4">
            <w:pPr>
              <w:jc w:val="center"/>
              <w:rPr>
                <w:rFonts w:ascii="Arial" w:hAnsi="Arial" w:cs="Arial"/>
                <w:sz w:val="20"/>
                <w:szCs w:val="20"/>
              </w:rPr>
            </w:pPr>
            <w:r w:rsidRPr="00B07FD3">
              <w:rPr>
                <w:rFonts w:ascii="Arial" w:hAnsi="Arial" w:cs="Arial"/>
                <w:sz w:val="20"/>
                <w:szCs w:val="20"/>
              </w:rPr>
              <w:t>A.3.a.7</w:t>
            </w:r>
          </w:p>
        </w:tc>
      </w:tr>
      <w:tr w:rsidR="000708CB" w:rsidRPr="00B07FD3" w14:paraId="1033F41B" w14:textId="77777777" w:rsidTr="008E3F16">
        <w:trPr>
          <w:trHeight w:val="494"/>
        </w:trPr>
        <w:tc>
          <w:tcPr>
            <w:tcW w:w="1818" w:type="dxa"/>
            <w:shd w:val="clear" w:color="auto" w:fill="auto"/>
          </w:tcPr>
          <w:p w14:paraId="1E40BDC8" w14:textId="77777777" w:rsidR="000708CB" w:rsidRPr="00B07FD3" w:rsidRDefault="000708CB" w:rsidP="00DD54B4">
            <w:pPr>
              <w:jc w:val="center"/>
              <w:rPr>
                <w:rFonts w:ascii="Arial" w:hAnsi="Arial" w:cs="Arial"/>
                <w:b/>
                <w:sz w:val="20"/>
                <w:szCs w:val="20"/>
              </w:rPr>
            </w:pPr>
            <w:r w:rsidRPr="00B07FD3">
              <w:rPr>
                <w:rFonts w:ascii="Arial" w:hAnsi="Arial" w:cs="Arial"/>
                <w:b/>
                <w:sz w:val="20"/>
                <w:szCs w:val="20"/>
              </w:rPr>
              <w:t>C.3.b.6</w:t>
            </w:r>
          </w:p>
        </w:tc>
        <w:tc>
          <w:tcPr>
            <w:tcW w:w="6660" w:type="dxa"/>
            <w:shd w:val="clear" w:color="auto" w:fill="auto"/>
          </w:tcPr>
          <w:p w14:paraId="34BD647E" w14:textId="77777777" w:rsidR="000708CB" w:rsidRPr="00B07FD3" w:rsidRDefault="000708CB" w:rsidP="00DD54B4">
            <w:pPr>
              <w:rPr>
                <w:rFonts w:ascii="Arial" w:hAnsi="Arial" w:cs="Arial"/>
                <w:color w:val="000000"/>
                <w:sz w:val="20"/>
                <w:szCs w:val="20"/>
              </w:rPr>
            </w:pPr>
            <w:r w:rsidRPr="00B07FD3">
              <w:rPr>
                <w:rFonts w:ascii="Arial" w:hAnsi="Arial" w:cs="Arial"/>
                <w:color w:val="000000"/>
                <w:sz w:val="20"/>
                <w:szCs w:val="20"/>
              </w:rPr>
              <w:t>Provide disability accommodations when such accommodations do not cause an undue hardship? [ see 29 CFR §1614.102(a)(8)]</w:t>
            </w:r>
          </w:p>
        </w:tc>
        <w:tc>
          <w:tcPr>
            <w:tcW w:w="1620" w:type="dxa"/>
            <w:shd w:val="clear" w:color="auto" w:fill="auto"/>
          </w:tcPr>
          <w:p w14:paraId="60C51083" w14:textId="77777777" w:rsidR="000708CB" w:rsidRPr="00B07FD3" w:rsidRDefault="000708CB" w:rsidP="00DD54B4">
            <w:pPr>
              <w:rPr>
                <w:rFonts w:ascii="Arial" w:hAnsi="Arial" w:cs="Arial"/>
                <w:sz w:val="20"/>
                <w:szCs w:val="20"/>
              </w:rPr>
            </w:pPr>
            <w:r w:rsidRPr="00B07FD3">
              <w:rPr>
                <w:rFonts w:ascii="Arial" w:hAnsi="Arial" w:cs="Arial"/>
                <w:sz w:val="20"/>
                <w:szCs w:val="20"/>
              </w:rPr>
              <w:t>No</w:t>
            </w:r>
          </w:p>
        </w:tc>
        <w:tc>
          <w:tcPr>
            <w:tcW w:w="2250" w:type="dxa"/>
            <w:shd w:val="clear" w:color="auto" w:fill="auto"/>
          </w:tcPr>
          <w:p w14:paraId="03174A29" w14:textId="77777777" w:rsidR="000708CB" w:rsidRPr="00B07FD3" w:rsidRDefault="00341571" w:rsidP="00F747DE">
            <w:pPr>
              <w:rPr>
                <w:rFonts w:ascii="Arial" w:hAnsi="Arial" w:cs="Arial"/>
                <w:sz w:val="20"/>
                <w:szCs w:val="20"/>
              </w:rPr>
            </w:pPr>
            <w:r w:rsidRPr="00B07FD3">
              <w:rPr>
                <w:rFonts w:ascii="Arial" w:hAnsi="Arial" w:cs="Arial"/>
                <w:sz w:val="20"/>
                <w:szCs w:val="20"/>
              </w:rPr>
              <w:t xml:space="preserve">HRSA is actively participating in </w:t>
            </w:r>
            <w:r w:rsidR="0041038A" w:rsidRPr="00B07FD3">
              <w:rPr>
                <w:rFonts w:ascii="Arial" w:hAnsi="Arial" w:cs="Arial"/>
                <w:sz w:val="20"/>
                <w:szCs w:val="20"/>
              </w:rPr>
              <w:t>HHS’</w:t>
            </w:r>
            <w:r w:rsidRPr="00B07FD3">
              <w:rPr>
                <w:rFonts w:ascii="Arial" w:hAnsi="Arial" w:cs="Arial"/>
                <w:sz w:val="20"/>
                <w:szCs w:val="20"/>
              </w:rPr>
              <w:t xml:space="preserve"> efforts to revise the </w:t>
            </w:r>
            <w:r w:rsidRPr="00B07FD3">
              <w:rPr>
                <w:rFonts w:ascii="Arial" w:hAnsi="Arial" w:cs="Arial"/>
                <w:sz w:val="20"/>
                <w:szCs w:val="20"/>
              </w:rPr>
              <w:lastRenderedPageBreak/>
              <w:t xml:space="preserve">existing performance standard to better rate all HHS managers and supervisors on this performance measure. Progress will be reported in subsequent MD-715 reports.   </w:t>
            </w:r>
          </w:p>
        </w:tc>
        <w:tc>
          <w:tcPr>
            <w:tcW w:w="2250" w:type="dxa"/>
            <w:shd w:val="clear" w:color="auto" w:fill="auto"/>
          </w:tcPr>
          <w:p w14:paraId="2F84AED5" w14:textId="77777777" w:rsidR="000708CB" w:rsidRPr="00B07FD3" w:rsidRDefault="000708CB" w:rsidP="00DD54B4">
            <w:pPr>
              <w:jc w:val="center"/>
              <w:rPr>
                <w:rFonts w:ascii="Arial" w:hAnsi="Arial" w:cs="Arial"/>
                <w:sz w:val="20"/>
                <w:szCs w:val="20"/>
              </w:rPr>
            </w:pPr>
            <w:r w:rsidRPr="00B07FD3">
              <w:rPr>
                <w:rFonts w:ascii="Arial" w:hAnsi="Arial" w:cs="Arial"/>
                <w:sz w:val="20"/>
                <w:szCs w:val="20"/>
              </w:rPr>
              <w:lastRenderedPageBreak/>
              <w:t>A.3.a.8</w:t>
            </w:r>
          </w:p>
        </w:tc>
      </w:tr>
      <w:tr w:rsidR="000708CB" w:rsidRPr="00B07FD3" w14:paraId="470DDE30" w14:textId="77777777" w:rsidTr="008E3F16">
        <w:tc>
          <w:tcPr>
            <w:tcW w:w="1818" w:type="dxa"/>
            <w:shd w:val="clear" w:color="auto" w:fill="auto"/>
          </w:tcPr>
          <w:p w14:paraId="3428684E" w14:textId="77777777" w:rsidR="000708CB" w:rsidRPr="00B07FD3" w:rsidRDefault="000708CB" w:rsidP="00DD54B4">
            <w:pPr>
              <w:jc w:val="center"/>
              <w:rPr>
                <w:rFonts w:ascii="Arial" w:hAnsi="Arial" w:cs="Arial"/>
                <w:b/>
                <w:sz w:val="20"/>
                <w:szCs w:val="20"/>
              </w:rPr>
            </w:pPr>
            <w:r w:rsidRPr="00B07FD3">
              <w:rPr>
                <w:rFonts w:ascii="Arial" w:hAnsi="Arial" w:cs="Arial"/>
                <w:b/>
                <w:sz w:val="20"/>
                <w:szCs w:val="20"/>
              </w:rPr>
              <w:t>C.3.b.7</w:t>
            </w:r>
          </w:p>
        </w:tc>
        <w:tc>
          <w:tcPr>
            <w:tcW w:w="6660" w:type="dxa"/>
            <w:shd w:val="clear" w:color="auto" w:fill="auto"/>
          </w:tcPr>
          <w:p w14:paraId="0D365088" w14:textId="77777777" w:rsidR="000708CB" w:rsidRPr="00B07FD3" w:rsidRDefault="000708CB" w:rsidP="00DD54B4">
            <w:pPr>
              <w:rPr>
                <w:rFonts w:ascii="Arial" w:hAnsi="Arial" w:cs="Arial"/>
                <w:color w:val="000000"/>
                <w:sz w:val="20"/>
                <w:szCs w:val="20"/>
              </w:rPr>
            </w:pPr>
            <w:r w:rsidRPr="00B07FD3">
              <w:rPr>
                <w:rFonts w:ascii="Arial" w:hAnsi="Arial" w:cs="Arial"/>
                <w:color w:val="000000"/>
                <w:sz w:val="20"/>
                <w:szCs w:val="20"/>
              </w:rPr>
              <w:t>Support the EEO program in identifying and removing barriers to equal opportunity.  [see MD-715, II(C)]</w:t>
            </w:r>
          </w:p>
        </w:tc>
        <w:tc>
          <w:tcPr>
            <w:tcW w:w="1620" w:type="dxa"/>
            <w:shd w:val="clear" w:color="auto" w:fill="auto"/>
          </w:tcPr>
          <w:p w14:paraId="77BC1CDD" w14:textId="77777777" w:rsidR="000708CB" w:rsidRPr="00B07FD3" w:rsidRDefault="000708CB" w:rsidP="00DD54B4">
            <w:pPr>
              <w:rPr>
                <w:rFonts w:ascii="Arial" w:hAnsi="Arial" w:cs="Arial"/>
                <w:sz w:val="20"/>
                <w:szCs w:val="20"/>
              </w:rPr>
            </w:pPr>
            <w:r w:rsidRPr="00B07FD3">
              <w:rPr>
                <w:rFonts w:ascii="Arial" w:hAnsi="Arial" w:cs="Arial"/>
                <w:sz w:val="20"/>
                <w:szCs w:val="20"/>
              </w:rPr>
              <w:t>No</w:t>
            </w:r>
          </w:p>
        </w:tc>
        <w:tc>
          <w:tcPr>
            <w:tcW w:w="2250" w:type="dxa"/>
            <w:shd w:val="clear" w:color="auto" w:fill="auto"/>
          </w:tcPr>
          <w:p w14:paraId="06AC319D" w14:textId="77777777" w:rsidR="000708CB" w:rsidRPr="00B07FD3" w:rsidRDefault="00D66772" w:rsidP="00F747DE">
            <w:pPr>
              <w:rPr>
                <w:rFonts w:ascii="Arial" w:hAnsi="Arial" w:cs="Arial"/>
                <w:sz w:val="20"/>
                <w:szCs w:val="20"/>
              </w:rPr>
            </w:pPr>
            <w:r w:rsidRPr="00B07FD3">
              <w:rPr>
                <w:rFonts w:ascii="Arial" w:hAnsi="Arial" w:cs="Arial"/>
                <w:sz w:val="20"/>
                <w:szCs w:val="20"/>
              </w:rPr>
              <w:t xml:space="preserve">HRSA is actively participating in </w:t>
            </w:r>
            <w:r w:rsidR="0041038A" w:rsidRPr="00B07FD3">
              <w:rPr>
                <w:rFonts w:ascii="Arial" w:hAnsi="Arial" w:cs="Arial"/>
                <w:sz w:val="20"/>
                <w:szCs w:val="20"/>
              </w:rPr>
              <w:t>HHS’</w:t>
            </w:r>
            <w:r w:rsidRPr="00B07FD3">
              <w:rPr>
                <w:rFonts w:ascii="Arial" w:hAnsi="Arial" w:cs="Arial"/>
                <w:sz w:val="20"/>
                <w:szCs w:val="20"/>
              </w:rPr>
              <w:t xml:space="preserve"> efforts to revise the existing performance standard to better rate all HHS managers and supervisors on this performance measure. Progress will be reported in subsequent MD-715 reports.   </w:t>
            </w:r>
          </w:p>
        </w:tc>
        <w:tc>
          <w:tcPr>
            <w:tcW w:w="2250" w:type="dxa"/>
            <w:shd w:val="clear" w:color="auto" w:fill="auto"/>
          </w:tcPr>
          <w:p w14:paraId="16F81A19" w14:textId="77777777" w:rsidR="000708CB" w:rsidRPr="00B07FD3" w:rsidRDefault="000708CB" w:rsidP="00DD54B4">
            <w:pPr>
              <w:jc w:val="center"/>
              <w:rPr>
                <w:rFonts w:ascii="Arial" w:hAnsi="Arial" w:cs="Arial"/>
                <w:sz w:val="20"/>
                <w:szCs w:val="20"/>
              </w:rPr>
            </w:pPr>
            <w:r w:rsidRPr="00B07FD3">
              <w:rPr>
                <w:rFonts w:ascii="Arial" w:hAnsi="Arial" w:cs="Arial"/>
                <w:sz w:val="20"/>
                <w:szCs w:val="20"/>
              </w:rPr>
              <w:t>New</w:t>
            </w:r>
          </w:p>
        </w:tc>
      </w:tr>
      <w:tr w:rsidR="000708CB" w:rsidRPr="008C4E5C" w14:paraId="3A49BD15" w14:textId="77777777" w:rsidTr="00DD54B4">
        <w:tc>
          <w:tcPr>
            <w:tcW w:w="1818" w:type="dxa"/>
            <w:shd w:val="clear" w:color="auto" w:fill="FFFFFF"/>
          </w:tcPr>
          <w:p w14:paraId="7A11BE9C" w14:textId="77777777" w:rsidR="000708CB" w:rsidRPr="00B07FD3" w:rsidRDefault="000708CB" w:rsidP="00DD54B4">
            <w:pPr>
              <w:jc w:val="center"/>
              <w:rPr>
                <w:rFonts w:ascii="Arial" w:hAnsi="Arial" w:cs="Arial"/>
                <w:b/>
                <w:sz w:val="20"/>
                <w:szCs w:val="20"/>
              </w:rPr>
            </w:pPr>
            <w:r w:rsidRPr="00B07FD3">
              <w:rPr>
                <w:rFonts w:ascii="Arial" w:hAnsi="Arial" w:cs="Arial"/>
                <w:b/>
                <w:sz w:val="20"/>
                <w:szCs w:val="20"/>
              </w:rPr>
              <w:t>C.3.b.8</w:t>
            </w:r>
          </w:p>
        </w:tc>
        <w:tc>
          <w:tcPr>
            <w:tcW w:w="6660" w:type="dxa"/>
            <w:shd w:val="clear" w:color="auto" w:fill="FFFFFF"/>
          </w:tcPr>
          <w:p w14:paraId="15CA6B73" w14:textId="77777777" w:rsidR="000708CB" w:rsidRPr="00B07FD3" w:rsidRDefault="000708CB" w:rsidP="00DD54B4">
            <w:pPr>
              <w:rPr>
                <w:rFonts w:ascii="Arial" w:hAnsi="Arial" w:cs="Arial"/>
                <w:color w:val="000000"/>
                <w:sz w:val="20"/>
                <w:szCs w:val="20"/>
              </w:rPr>
            </w:pPr>
            <w:r w:rsidRPr="00B07FD3">
              <w:rPr>
                <w:rFonts w:ascii="Arial" w:hAnsi="Arial" w:cs="Arial"/>
                <w:color w:val="000000"/>
                <w:sz w:val="20"/>
                <w:szCs w:val="20"/>
              </w:rPr>
              <w:t>Support the anti-harassment program in investigating and correcting harassing conduct. [see Enforcement Guidance, V.C.2]</w:t>
            </w:r>
          </w:p>
        </w:tc>
        <w:tc>
          <w:tcPr>
            <w:tcW w:w="1620" w:type="dxa"/>
            <w:shd w:val="clear" w:color="auto" w:fill="FFFFFF"/>
          </w:tcPr>
          <w:p w14:paraId="1188C929" w14:textId="77777777" w:rsidR="000708CB" w:rsidRPr="00B07FD3" w:rsidRDefault="000708CB" w:rsidP="00DD54B4">
            <w:pPr>
              <w:rPr>
                <w:rFonts w:ascii="Arial" w:hAnsi="Arial" w:cs="Arial"/>
                <w:sz w:val="20"/>
                <w:szCs w:val="20"/>
              </w:rPr>
            </w:pPr>
            <w:r w:rsidRPr="00B07FD3">
              <w:rPr>
                <w:rFonts w:ascii="Arial" w:hAnsi="Arial" w:cs="Arial"/>
                <w:sz w:val="20"/>
                <w:szCs w:val="20"/>
              </w:rPr>
              <w:t>Yes</w:t>
            </w:r>
          </w:p>
        </w:tc>
        <w:tc>
          <w:tcPr>
            <w:tcW w:w="2250" w:type="dxa"/>
            <w:shd w:val="clear" w:color="auto" w:fill="FFFFFF"/>
          </w:tcPr>
          <w:p w14:paraId="4799EE14" w14:textId="77777777" w:rsidR="000708CB" w:rsidRPr="00B07FD3" w:rsidRDefault="000708CB" w:rsidP="00DD54B4">
            <w:pPr>
              <w:jc w:val="center"/>
              <w:rPr>
                <w:rFonts w:ascii="Arial" w:hAnsi="Arial" w:cs="Arial"/>
                <w:sz w:val="20"/>
                <w:szCs w:val="20"/>
              </w:rPr>
            </w:pPr>
          </w:p>
        </w:tc>
        <w:tc>
          <w:tcPr>
            <w:tcW w:w="2250" w:type="dxa"/>
            <w:shd w:val="clear" w:color="auto" w:fill="FFFFFF"/>
          </w:tcPr>
          <w:p w14:paraId="774F5A57" w14:textId="77777777" w:rsidR="000708CB" w:rsidRDefault="000708CB" w:rsidP="00DD54B4">
            <w:pPr>
              <w:jc w:val="center"/>
              <w:rPr>
                <w:rFonts w:ascii="Arial" w:hAnsi="Arial" w:cs="Arial"/>
                <w:sz w:val="20"/>
                <w:szCs w:val="20"/>
              </w:rPr>
            </w:pPr>
            <w:r w:rsidRPr="00B07FD3">
              <w:rPr>
                <w:rFonts w:ascii="Arial" w:hAnsi="Arial" w:cs="Arial"/>
                <w:sz w:val="20"/>
                <w:szCs w:val="20"/>
              </w:rPr>
              <w:t>A.3.a.2</w:t>
            </w:r>
          </w:p>
        </w:tc>
      </w:tr>
      <w:tr w:rsidR="000708CB" w:rsidRPr="008C4E5C" w14:paraId="788A5215" w14:textId="77777777" w:rsidTr="00DD54B4">
        <w:tc>
          <w:tcPr>
            <w:tcW w:w="1818" w:type="dxa"/>
            <w:shd w:val="clear" w:color="auto" w:fill="FFFFFF"/>
          </w:tcPr>
          <w:p w14:paraId="39E7A3AC"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C.3.b.</w:t>
            </w:r>
            <w:r>
              <w:rPr>
                <w:rFonts w:ascii="Arial" w:hAnsi="Arial" w:cs="Arial"/>
                <w:b/>
                <w:sz w:val="20"/>
                <w:szCs w:val="20"/>
              </w:rPr>
              <w:t>9</w:t>
            </w:r>
          </w:p>
        </w:tc>
        <w:tc>
          <w:tcPr>
            <w:tcW w:w="6660" w:type="dxa"/>
            <w:shd w:val="clear" w:color="auto" w:fill="FFFFFF"/>
          </w:tcPr>
          <w:p w14:paraId="067EDD8C" w14:textId="77777777"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Comply with settlement agreements and orders issued by the agency, EEOC, and EEO-related cases from the Merit Systems Protection Board, labor arbitrators, and the Federal Labor Relations Authority?</w:t>
            </w:r>
            <w:r>
              <w:rPr>
                <w:rFonts w:ascii="Arial" w:hAnsi="Arial" w:cs="Arial"/>
                <w:color w:val="000000"/>
                <w:sz w:val="20"/>
                <w:szCs w:val="20"/>
              </w:rPr>
              <w:t xml:space="preserve"> </w:t>
            </w:r>
            <w:r w:rsidRPr="00F455A8">
              <w:rPr>
                <w:rFonts w:ascii="Arial" w:hAnsi="Arial" w:cs="Arial"/>
                <w:color w:val="000000"/>
                <w:sz w:val="20"/>
                <w:szCs w:val="20"/>
              </w:rPr>
              <w:t>[</w:t>
            </w:r>
            <w:r>
              <w:rPr>
                <w:rFonts w:ascii="Arial" w:hAnsi="Arial" w:cs="Arial"/>
                <w:color w:val="000000"/>
                <w:sz w:val="20"/>
                <w:szCs w:val="20"/>
              </w:rPr>
              <w:t xml:space="preserve">see </w:t>
            </w:r>
            <w:r w:rsidRPr="00F455A8">
              <w:rPr>
                <w:rFonts w:ascii="Arial" w:hAnsi="Arial" w:cs="Arial"/>
                <w:color w:val="000000"/>
                <w:sz w:val="20"/>
                <w:szCs w:val="20"/>
              </w:rPr>
              <w:t xml:space="preserve">MD-715, </w:t>
            </w:r>
            <w:r>
              <w:rPr>
                <w:rFonts w:ascii="Arial" w:hAnsi="Arial" w:cs="Arial"/>
                <w:color w:val="000000"/>
                <w:sz w:val="20"/>
                <w:szCs w:val="20"/>
              </w:rPr>
              <w:t>II(</w:t>
            </w:r>
            <w:r w:rsidRPr="00F455A8">
              <w:rPr>
                <w:rFonts w:ascii="Arial" w:hAnsi="Arial" w:cs="Arial"/>
                <w:color w:val="000000"/>
                <w:sz w:val="20"/>
                <w:szCs w:val="20"/>
              </w:rPr>
              <w:t>C</w:t>
            </w:r>
            <w:r>
              <w:rPr>
                <w:rFonts w:ascii="Arial" w:hAnsi="Arial" w:cs="Arial"/>
                <w:color w:val="000000"/>
                <w:sz w:val="20"/>
                <w:szCs w:val="20"/>
              </w:rPr>
              <w:t>)</w:t>
            </w:r>
            <w:r w:rsidRPr="00F455A8">
              <w:rPr>
                <w:rFonts w:ascii="Arial" w:hAnsi="Arial" w:cs="Arial"/>
                <w:color w:val="000000"/>
                <w:sz w:val="20"/>
                <w:szCs w:val="20"/>
              </w:rPr>
              <w:t>]</w:t>
            </w:r>
          </w:p>
        </w:tc>
        <w:tc>
          <w:tcPr>
            <w:tcW w:w="1620" w:type="dxa"/>
            <w:shd w:val="clear" w:color="auto" w:fill="FFFFFF"/>
          </w:tcPr>
          <w:p w14:paraId="4C05F217" w14:textId="77777777"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1B2538F8" w14:textId="77777777" w:rsidR="000708CB" w:rsidRPr="008C4E5C" w:rsidRDefault="000708CB" w:rsidP="00DD54B4">
            <w:pPr>
              <w:jc w:val="center"/>
              <w:rPr>
                <w:rFonts w:ascii="Arial" w:hAnsi="Arial" w:cs="Arial"/>
                <w:sz w:val="20"/>
                <w:szCs w:val="20"/>
              </w:rPr>
            </w:pPr>
          </w:p>
        </w:tc>
        <w:tc>
          <w:tcPr>
            <w:tcW w:w="2250" w:type="dxa"/>
            <w:shd w:val="clear" w:color="auto" w:fill="FFFFFF"/>
          </w:tcPr>
          <w:p w14:paraId="7E07490C" w14:textId="77777777"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14:paraId="6BB4EDC6" w14:textId="77777777" w:rsidTr="00DD54B4">
        <w:tc>
          <w:tcPr>
            <w:tcW w:w="1818" w:type="dxa"/>
            <w:shd w:val="clear" w:color="auto" w:fill="FFFFFF"/>
          </w:tcPr>
          <w:p w14:paraId="6D7BF23A" w14:textId="77777777" w:rsidR="000708CB" w:rsidRPr="000D64FB" w:rsidRDefault="000708CB" w:rsidP="00DD54B4">
            <w:pPr>
              <w:jc w:val="center"/>
              <w:rPr>
                <w:rFonts w:ascii="Arial" w:hAnsi="Arial" w:cs="Arial"/>
                <w:b/>
                <w:sz w:val="20"/>
                <w:szCs w:val="20"/>
              </w:rPr>
            </w:pPr>
            <w:r w:rsidRPr="000D64FB">
              <w:rPr>
                <w:rFonts w:ascii="Arial" w:hAnsi="Arial" w:cs="Arial"/>
                <w:b/>
                <w:sz w:val="20"/>
                <w:szCs w:val="20"/>
              </w:rPr>
              <w:t>C.3.c</w:t>
            </w:r>
          </w:p>
        </w:tc>
        <w:tc>
          <w:tcPr>
            <w:tcW w:w="6660" w:type="dxa"/>
            <w:shd w:val="clear" w:color="auto" w:fill="FFFFFF"/>
          </w:tcPr>
          <w:p w14:paraId="47088BFD" w14:textId="77777777" w:rsidR="000708CB" w:rsidRPr="009F34B1" w:rsidRDefault="000708CB" w:rsidP="00DD54B4">
            <w:pPr>
              <w:rPr>
                <w:rFonts w:ascii="Arial" w:hAnsi="Arial" w:cs="Arial"/>
                <w:color w:val="000000"/>
                <w:sz w:val="20"/>
                <w:szCs w:val="20"/>
              </w:rPr>
            </w:pPr>
            <w:r w:rsidRPr="007302FD">
              <w:rPr>
                <w:rFonts w:ascii="Arial" w:hAnsi="Arial" w:cs="Arial"/>
                <w:color w:val="000000"/>
                <w:sz w:val="20"/>
                <w:szCs w:val="20"/>
              </w:rPr>
              <w:t>Does the EEO Director recommend to the agency head improve</w:t>
            </w:r>
            <w:r w:rsidRPr="009E74FB">
              <w:rPr>
                <w:rFonts w:ascii="Arial" w:hAnsi="Arial" w:cs="Arial"/>
                <w:color w:val="000000"/>
                <w:sz w:val="20"/>
                <w:szCs w:val="20"/>
              </w:rPr>
              <w:t xml:space="preserve">ments or corrections, including remedial or disciplinary actions, for managers and supervisors who have failed in their EEO responsibilities? [see </w:t>
            </w:r>
            <w:r w:rsidRPr="009F34B1">
              <w:rPr>
                <w:rFonts w:ascii="Arial" w:hAnsi="Arial" w:cs="Arial"/>
                <w:bCs/>
                <w:color w:val="000000"/>
                <w:sz w:val="20"/>
                <w:szCs w:val="20"/>
              </w:rPr>
              <w:t>29 CFR §1614.102(c)(2)</w:t>
            </w:r>
            <w:r w:rsidRPr="009F34B1">
              <w:rPr>
                <w:rFonts w:ascii="Arial" w:hAnsi="Arial" w:cs="Arial"/>
                <w:color w:val="000000"/>
                <w:sz w:val="20"/>
                <w:szCs w:val="20"/>
              </w:rPr>
              <w:t>]</w:t>
            </w:r>
          </w:p>
        </w:tc>
        <w:tc>
          <w:tcPr>
            <w:tcW w:w="1620" w:type="dxa"/>
            <w:shd w:val="clear" w:color="auto" w:fill="FFFFFF"/>
          </w:tcPr>
          <w:p w14:paraId="2DEF388F" w14:textId="77777777" w:rsidR="000708CB" w:rsidRPr="009F34B1" w:rsidRDefault="000708CB">
            <w:pPr>
              <w:rPr>
                <w:rFonts w:ascii="Arial" w:hAnsi="Arial" w:cs="Arial"/>
                <w:sz w:val="20"/>
                <w:szCs w:val="20"/>
              </w:rPr>
            </w:pPr>
            <w:r w:rsidRPr="009F34B1">
              <w:rPr>
                <w:rFonts w:ascii="Arial" w:hAnsi="Arial" w:cs="Arial"/>
                <w:sz w:val="20"/>
                <w:szCs w:val="20"/>
              </w:rPr>
              <w:t>N</w:t>
            </w:r>
            <w:r w:rsidR="00034B2A">
              <w:rPr>
                <w:rFonts w:ascii="Arial" w:hAnsi="Arial" w:cs="Arial"/>
                <w:sz w:val="20"/>
                <w:szCs w:val="20"/>
              </w:rPr>
              <w:t>/</w:t>
            </w:r>
            <w:r w:rsidRPr="009F34B1">
              <w:rPr>
                <w:rFonts w:ascii="Arial" w:hAnsi="Arial" w:cs="Arial"/>
                <w:sz w:val="20"/>
                <w:szCs w:val="20"/>
              </w:rPr>
              <w:t>A</w:t>
            </w:r>
          </w:p>
        </w:tc>
        <w:tc>
          <w:tcPr>
            <w:tcW w:w="2250" w:type="dxa"/>
            <w:shd w:val="clear" w:color="auto" w:fill="FFFFFF"/>
          </w:tcPr>
          <w:p w14:paraId="4D59A302" w14:textId="77777777" w:rsidR="000708CB" w:rsidRPr="009F34B1" w:rsidRDefault="000708CB" w:rsidP="00DD54B4">
            <w:pPr>
              <w:rPr>
                <w:rFonts w:ascii="Arial" w:hAnsi="Arial" w:cs="Arial"/>
                <w:sz w:val="20"/>
                <w:szCs w:val="20"/>
              </w:rPr>
            </w:pPr>
            <w:r w:rsidRPr="009F34B1">
              <w:rPr>
                <w:rFonts w:ascii="Arial" w:hAnsi="Arial" w:cs="Arial"/>
                <w:sz w:val="20"/>
                <w:szCs w:val="20"/>
              </w:rPr>
              <w:t xml:space="preserve">Mechanisms are in place to address such issues at a lower level and have not warranted Agency head involvement.  However, the EEO Director will recommend improvements or corrections for managers and </w:t>
            </w:r>
            <w:r w:rsidRPr="009F34B1">
              <w:rPr>
                <w:rFonts w:ascii="Arial" w:hAnsi="Arial" w:cs="Arial"/>
                <w:sz w:val="20"/>
                <w:szCs w:val="20"/>
              </w:rPr>
              <w:lastRenderedPageBreak/>
              <w:t xml:space="preserve">supervisors who have failed in their EEO responsibilities, should the situation rise to the level of involving the HRSA Administrator. </w:t>
            </w:r>
          </w:p>
        </w:tc>
        <w:tc>
          <w:tcPr>
            <w:tcW w:w="2250" w:type="dxa"/>
            <w:shd w:val="clear" w:color="auto" w:fill="FFFFFF"/>
          </w:tcPr>
          <w:p w14:paraId="02CF747F" w14:textId="77777777" w:rsidR="000708CB" w:rsidRPr="009F34B1" w:rsidRDefault="000708CB" w:rsidP="00DD54B4">
            <w:pPr>
              <w:jc w:val="center"/>
              <w:rPr>
                <w:rFonts w:ascii="Arial" w:hAnsi="Arial" w:cs="Arial"/>
                <w:sz w:val="20"/>
                <w:szCs w:val="20"/>
              </w:rPr>
            </w:pPr>
            <w:r w:rsidRPr="009F34B1">
              <w:rPr>
                <w:rFonts w:ascii="Arial" w:hAnsi="Arial" w:cs="Arial"/>
                <w:sz w:val="20"/>
                <w:szCs w:val="20"/>
              </w:rPr>
              <w:lastRenderedPageBreak/>
              <w:t>New</w:t>
            </w:r>
          </w:p>
        </w:tc>
      </w:tr>
      <w:tr w:rsidR="000708CB" w:rsidRPr="008C4E5C" w14:paraId="3FF19234" w14:textId="77777777" w:rsidTr="00DD54B4">
        <w:tc>
          <w:tcPr>
            <w:tcW w:w="1818" w:type="dxa"/>
            <w:shd w:val="clear" w:color="auto" w:fill="auto"/>
          </w:tcPr>
          <w:p w14:paraId="1712A345" w14:textId="77777777" w:rsidR="000708CB" w:rsidRPr="000D64FB" w:rsidRDefault="000708CB" w:rsidP="00DD54B4">
            <w:pPr>
              <w:jc w:val="center"/>
              <w:rPr>
                <w:rFonts w:ascii="Arial" w:hAnsi="Arial" w:cs="Arial"/>
                <w:b/>
                <w:sz w:val="20"/>
                <w:szCs w:val="20"/>
              </w:rPr>
            </w:pPr>
            <w:r w:rsidRPr="000D64FB">
              <w:rPr>
                <w:rFonts w:ascii="Arial" w:hAnsi="Arial" w:cs="Arial"/>
                <w:b/>
                <w:sz w:val="20"/>
                <w:szCs w:val="20"/>
              </w:rPr>
              <w:t>C.3.d</w:t>
            </w:r>
          </w:p>
        </w:tc>
        <w:tc>
          <w:tcPr>
            <w:tcW w:w="6660" w:type="dxa"/>
            <w:shd w:val="clear" w:color="auto" w:fill="auto"/>
          </w:tcPr>
          <w:p w14:paraId="410E4C7B" w14:textId="77777777" w:rsidR="000708CB" w:rsidRPr="009F34B1" w:rsidRDefault="000708CB" w:rsidP="00DD54B4">
            <w:pPr>
              <w:rPr>
                <w:rFonts w:ascii="Arial" w:hAnsi="Arial" w:cs="Arial"/>
                <w:color w:val="000000"/>
                <w:sz w:val="20"/>
                <w:szCs w:val="20"/>
              </w:rPr>
            </w:pPr>
            <w:r w:rsidRPr="007302FD">
              <w:rPr>
                <w:rFonts w:ascii="Arial" w:hAnsi="Arial" w:cs="Arial"/>
                <w:color w:val="000000"/>
                <w:sz w:val="20"/>
                <w:szCs w:val="20"/>
              </w:rPr>
              <w:t xml:space="preserve">When the EEO Director recommends remedial or disciplinary actions, are the recommendations regularly implemented by the agency? [see </w:t>
            </w:r>
            <w:r w:rsidRPr="009E74FB">
              <w:rPr>
                <w:rFonts w:ascii="Arial" w:hAnsi="Arial" w:cs="Arial"/>
                <w:bCs/>
                <w:color w:val="000000"/>
                <w:sz w:val="20"/>
                <w:szCs w:val="20"/>
              </w:rPr>
              <w:t>29 CFR §1614.102(c)(2)</w:t>
            </w:r>
            <w:r w:rsidRPr="009F34B1">
              <w:rPr>
                <w:rFonts w:ascii="Arial" w:hAnsi="Arial" w:cs="Arial"/>
                <w:color w:val="000000"/>
                <w:sz w:val="20"/>
                <w:szCs w:val="20"/>
              </w:rPr>
              <w:t>]</w:t>
            </w:r>
          </w:p>
        </w:tc>
        <w:tc>
          <w:tcPr>
            <w:tcW w:w="1620" w:type="dxa"/>
            <w:shd w:val="clear" w:color="auto" w:fill="FFFFFF"/>
          </w:tcPr>
          <w:p w14:paraId="5C98F049" w14:textId="77777777" w:rsidR="000708CB" w:rsidRPr="009F34B1" w:rsidRDefault="000708CB">
            <w:pPr>
              <w:rPr>
                <w:rFonts w:ascii="Arial" w:hAnsi="Arial" w:cs="Arial"/>
                <w:sz w:val="20"/>
                <w:szCs w:val="20"/>
              </w:rPr>
            </w:pPr>
            <w:r w:rsidRPr="009F34B1">
              <w:rPr>
                <w:rFonts w:ascii="Arial" w:hAnsi="Arial" w:cs="Arial"/>
                <w:sz w:val="20"/>
                <w:szCs w:val="20"/>
              </w:rPr>
              <w:t>N</w:t>
            </w:r>
            <w:r w:rsidR="00034B2A">
              <w:rPr>
                <w:rFonts w:ascii="Arial" w:hAnsi="Arial" w:cs="Arial"/>
                <w:sz w:val="20"/>
                <w:szCs w:val="20"/>
              </w:rPr>
              <w:t>/</w:t>
            </w:r>
            <w:r w:rsidRPr="009F34B1">
              <w:rPr>
                <w:rFonts w:ascii="Arial" w:hAnsi="Arial" w:cs="Arial"/>
                <w:sz w:val="20"/>
                <w:szCs w:val="20"/>
              </w:rPr>
              <w:t>A</w:t>
            </w:r>
          </w:p>
        </w:tc>
        <w:tc>
          <w:tcPr>
            <w:tcW w:w="2250" w:type="dxa"/>
            <w:shd w:val="clear" w:color="auto" w:fill="FFFFFF"/>
          </w:tcPr>
          <w:p w14:paraId="7247060B" w14:textId="77777777" w:rsidR="000708CB" w:rsidRPr="009F34B1" w:rsidRDefault="00FE6283" w:rsidP="00FE6283">
            <w:pPr>
              <w:rPr>
                <w:rFonts w:ascii="Arial" w:hAnsi="Arial" w:cs="Arial"/>
                <w:sz w:val="20"/>
                <w:szCs w:val="20"/>
              </w:rPr>
            </w:pPr>
            <w:r w:rsidRPr="009F34B1">
              <w:rPr>
                <w:rFonts w:ascii="Arial" w:hAnsi="Arial" w:cs="Arial"/>
                <w:sz w:val="20"/>
                <w:szCs w:val="20"/>
              </w:rPr>
              <w:t>The EEO Director has not recommended remedial or disciplinary actions.</w:t>
            </w:r>
          </w:p>
        </w:tc>
        <w:tc>
          <w:tcPr>
            <w:tcW w:w="2250" w:type="dxa"/>
            <w:shd w:val="clear" w:color="auto" w:fill="FFFFFF"/>
          </w:tcPr>
          <w:p w14:paraId="29BFD8EC" w14:textId="77777777" w:rsidR="000708CB" w:rsidRPr="009F34B1" w:rsidRDefault="000708CB" w:rsidP="00DD54B4">
            <w:pPr>
              <w:jc w:val="center"/>
              <w:rPr>
                <w:rFonts w:ascii="Arial" w:hAnsi="Arial" w:cs="Arial"/>
                <w:sz w:val="20"/>
                <w:szCs w:val="20"/>
              </w:rPr>
            </w:pPr>
            <w:r w:rsidRPr="009F34B1">
              <w:rPr>
                <w:rFonts w:ascii="Arial" w:hAnsi="Arial" w:cs="Arial"/>
                <w:sz w:val="20"/>
                <w:szCs w:val="20"/>
              </w:rPr>
              <w:t>New</w:t>
            </w:r>
          </w:p>
        </w:tc>
      </w:tr>
      <w:tr w:rsidR="000708CB" w:rsidRPr="008C4E5C" w14:paraId="745EB1FC" w14:textId="77777777" w:rsidTr="00DD54B4">
        <w:tc>
          <w:tcPr>
            <w:tcW w:w="12348" w:type="dxa"/>
            <w:gridSpan w:val="4"/>
            <w:shd w:val="clear" w:color="auto" w:fill="FFFFFF"/>
          </w:tcPr>
          <w:p w14:paraId="31829EC5" w14:textId="77777777" w:rsidR="000708CB" w:rsidRPr="008C4E5C" w:rsidRDefault="000708CB" w:rsidP="00DD54B4">
            <w:pPr>
              <w:ind w:firstLine="720"/>
              <w:rPr>
                <w:rFonts w:ascii="Arial" w:hAnsi="Arial" w:cs="Arial"/>
                <w:sz w:val="20"/>
                <w:szCs w:val="20"/>
              </w:rPr>
            </w:pPr>
          </w:p>
        </w:tc>
        <w:tc>
          <w:tcPr>
            <w:tcW w:w="2250" w:type="dxa"/>
            <w:shd w:val="clear" w:color="auto" w:fill="FFFFFF"/>
          </w:tcPr>
          <w:p w14:paraId="7B11C926" w14:textId="77777777" w:rsidR="000708CB" w:rsidRPr="008C4E5C" w:rsidRDefault="000708CB" w:rsidP="00DD54B4">
            <w:pPr>
              <w:ind w:firstLine="720"/>
              <w:rPr>
                <w:rFonts w:ascii="Arial" w:hAnsi="Arial" w:cs="Arial"/>
                <w:sz w:val="20"/>
                <w:szCs w:val="20"/>
              </w:rPr>
            </w:pPr>
          </w:p>
        </w:tc>
      </w:tr>
      <w:tr w:rsidR="000708CB" w:rsidRPr="008C4E5C" w14:paraId="170B3DEE" w14:textId="77777777" w:rsidTr="00DD54B4">
        <w:trPr>
          <w:trHeight w:val="1240"/>
        </w:trPr>
        <w:tc>
          <w:tcPr>
            <w:tcW w:w="1818" w:type="dxa"/>
            <w:shd w:val="clear" w:color="auto" w:fill="FFFFFF"/>
          </w:tcPr>
          <w:p w14:paraId="6FDF0210" w14:textId="77777777" w:rsidR="000708CB" w:rsidRPr="008C4E5C" w:rsidRDefault="000708CB" w:rsidP="00DD54B4">
            <w:pPr>
              <w:rPr>
                <w:rFonts w:ascii="Arial" w:hAnsi="Arial" w:cs="Arial"/>
                <w:sz w:val="20"/>
                <w:szCs w:val="20"/>
              </w:rPr>
            </w:pPr>
            <w:r w:rsidRPr="008C4E5C">
              <w:rPr>
                <w:rFonts w:ascii="Arial" w:hAnsi="Arial" w:cs="Arial"/>
                <w:noProof/>
                <w:sz w:val="20"/>
                <w:szCs w:val="20"/>
              </w:rPr>
              <w:drawing>
                <wp:inline distT="0" distB="0" distL="0" distR="0" wp14:anchorId="76E07C3D" wp14:editId="1D0B1A1C">
                  <wp:extent cx="320675" cy="156845"/>
                  <wp:effectExtent l="0" t="0" r="3175" b="0"/>
                  <wp:docPr id="81" name="Picture 81"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14:paraId="595F00D8" w14:textId="77777777"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Compliance</w:t>
            </w:r>
            <w:r w:rsidR="00D958FC">
              <w:rPr>
                <w:rFonts w:ascii="Arial" w:hAnsi="Arial" w:cs="Arial"/>
                <w:b/>
                <w:bCs/>
                <w:color w:val="000000"/>
                <w:sz w:val="20"/>
                <w:szCs w:val="20"/>
              </w:rPr>
              <w:t xml:space="preserve"> </w:t>
            </w:r>
            <w:r w:rsidRPr="008C4E5C">
              <w:rPr>
                <w:rFonts w:ascii="Arial" w:hAnsi="Arial" w:cs="Arial"/>
                <w:b/>
                <w:bCs/>
                <w:color w:val="000000"/>
                <w:sz w:val="20"/>
                <w:szCs w:val="20"/>
              </w:rPr>
              <w:t xml:space="preserve">Indicator </w:t>
            </w:r>
          </w:p>
          <w:p w14:paraId="2CB04100" w14:textId="77777777" w:rsidR="000708CB" w:rsidRPr="008C4E5C" w:rsidRDefault="000708CB" w:rsidP="00DD54B4">
            <w:pPr>
              <w:rPr>
                <w:rFonts w:ascii="Arial" w:hAnsi="Arial" w:cs="Arial"/>
                <w:noProof/>
                <w:sz w:val="20"/>
                <w:szCs w:val="20"/>
              </w:rPr>
            </w:pPr>
            <w:r w:rsidRPr="008C4E5C">
              <w:rPr>
                <w:rFonts w:ascii="Arial" w:hAnsi="Arial" w:cs="Arial"/>
                <w:noProof/>
                <w:sz w:val="20"/>
                <w:szCs w:val="20"/>
              </w:rPr>
              <w:drawing>
                <wp:inline distT="0" distB="0" distL="0" distR="0" wp14:anchorId="4DF57804" wp14:editId="5D0A151B">
                  <wp:extent cx="211455" cy="191135"/>
                  <wp:effectExtent l="0" t="0" r="0" b="0"/>
                  <wp:docPr id="80" name="Picture 80"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ownarro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14:paraId="00BA7160" w14:textId="77777777"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Measures</w:t>
            </w:r>
          </w:p>
        </w:tc>
        <w:tc>
          <w:tcPr>
            <w:tcW w:w="6660" w:type="dxa"/>
            <w:shd w:val="clear" w:color="auto" w:fill="FFFFFF"/>
          </w:tcPr>
          <w:p w14:paraId="0B9C1139" w14:textId="77777777"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 xml:space="preserve"> C.4 – The agency ensures effective coordination between its EEO programs and Human Resources (HR) program.</w:t>
            </w:r>
          </w:p>
        </w:tc>
        <w:tc>
          <w:tcPr>
            <w:tcW w:w="1620" w:type="dxa"/>
            <w:shd w:val="clear" w:color="auto" w:fill="FFFFFF"/>
          </w:tcPr>
          <w:p w14:paraId="7D4D64A9" w14:textId="77777777"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Measure Met?</w:t>
            </w:r>
          </w:p>
          <w:p w14:paraId="1D1BB280" w14:textId="77777777" w:rsidR="000708CB" w:rsidRPr="008C4E5C" w:rsidRDefault="000708CB" w:rsidP="00DD54B4">
            <w:pPr>
              <w:jc w:val="center"/>
              <w:rPr>
                <w:rFonts w:ascii="Arial" w:hAnsi="Arial" w:cs="Arial"/>
                <w:b/>
                <w:bCs/>
                <w:color w:val="000000"/>
                <w:sz w:val="20"/>
                <w:szCs w:val="20"/>
              </w:rPr>
            </w:pPr>
            <w:r w:rsidRPr="008C4E5C">
              <w:rPr>
                <w:rFonts w:ascii="Arial" w:hAnsi="Arial" w:cs="Arial"/>
                <w:b/>
                <w:sz w:val="20"/>
                <w:szCs w:val="20"/>
              </w:rPr>
              <w:t>(Yes/No/NA)</w:t>
            </w:r>
          </w:p>
        </w:tc>
        <w:tc>
          <w:tcPr>
            <w:tcW w:w="2250" w:type="dxa"/>
            <w:shd w:val="clear" w:color="auto" w:fill="FFFFFF"/>
          </w:tcPr>
          <w:p w14:paraId="4A9BA78D" w14:textId="77777777"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Comments</w:t>
            </w:r>
          </w:p>
        </w:tc>
        <w:tc>
          <w:tcPr>
            <w:tcW w:w="2250" w:type="dxa"/>
            <w:shd w:val="clear" w:color="auto" w:fill="FFFFFF"/>
          </w:tcPr>
          <w:p w14:paraId="507797E6" w14:textId="77777777" w:rsidR="000708CB" w:rsidRPr="008C4E5C" w:rsidRDefault="000708CB" w:rsidP="00DD54B4">
            <w:pPr>
              <w:jc w:val="center"/>
              <w:rPr>
                <w:rFonts w:ascii="Arial" w:hAnsi="Arial" w:cs="Arial"/>
                <w:b/>
                <w:bCs/>
                <w:color w:val="000000"/>
                <w:sz w:val="20"/>
                <w:szCs w:val="20"/>
              </w:rPr>
            </w:pPr>
          </w:p>
        </w:tc>
      </w:tr>
      <w:tr w:rsidR="000708CB" w:rsidRPr="008C4E5C" w14:paraId="2C620CB3" w14:textId="77777777" w:rsidTr="00DD54B4">
        <w:tc>
          <w:tcPr>
            <w:tcW w:w="1818" w:type="dxa"/>
            <w:shd w:val="clear" w:color="auto" w:fill="FFFFFF"/>
          </w:tcPr>
          <w:p w14:paraId="2553921A" w14:textId="77777777" w:rsidR="000708CB" w:rsidRPr="008C4E5C" w:rsidRDefault="000708CB" w:rsidP="00DD54B4">
            <w:pPr>
              <w:jc w:val="center"/>
              <w:rPr>
                <w:rFonts w:ascii="Arial" w:hAnsi="Arial" w:cs="Arial"/>
                <w:b/>
                <w:sz w:val="20"/>
                <w:szCs w:val="20"/>
              </w:rPr>
            </w:pPr>
          </w:p>
          <w:p w14:paraId="1218C398" w14:textId="77777777" w:rsidR="000708CB" w:rsidRPr="008C4E5C" w:rsidDel="002B79BF" w:rsidRDefault="000708CB" w:rsidP="00DD54B4">
            <w:pPr>
              <w:jc w:val="center"/>
              <w:rPr>
                <w:rFonts w:ascii="Arial" w:hAnsi="Arial" w:cs="Arial"/>
                <w:b/>
                <w:sz w:val="20"/>
                <w:szCs w:val="20"/>
              </w:rPr>
            </w:pPr>
            <w:r w:rsidRPr="008C4E5C">
              <w:rPr>
                <w:rFonts w:ascii="Arial" w:hAnsi="Arial" w:cs="Arial"/>
                <w:b/>
                <w:sz w:val="20"/>
                <w:szCs w:val="20"/>
              </w:rPr>
              <w:t>C.4.a</w:t>
            </w:r>
          </w:p>
        </w:tc>
        <w:tc>
          <w:tcPr>
            <w:tcW w:w="6660" w:type="dxa"/>
            <w:shd w:val="clear" w:color="auto" w:fill="FFFFFF"/>
          </w:tcPr>
          <w:p w14:paraId="5B145105" w14:textId="77777777" w:rsidR="000708CB" w:rsidRPr="008C4E5C" w:rsidRDefault="000708CB" w:rsidP="00DD54B4">
            <w:pPr>
              <w:rPr>
                <w:rFonts w:ascii="Arial" w:hAnsi="Arial" w:cs="Arial"/>
                <w:color w:val="000000"/>
                <w:sz w:val="20"/>
                <w:szCs w:val="20"/>
              </w:rPr>
            </w:pPr>
            <w:r w:rsidRPr="008C4E5C">
              <w:rPr>
                <w:rFonts w:ascii="Arial" w:hAnsi="Arial" w:cs="Arial"/>
                <w:bCs/>
                <w:color w:val="000000"/>
                <w:sz w:val="20"/>
                <w:szCs w:val="20"/>
              </w:rPr>
              <w:t>Do t</w:t>
            </w:r>
            <w:r w:rsidRPr="008C4E5C">
              <w:rPr>
                <w:rFonts w:ascii="Arial" w:hAnsi="Arial" w:cs="Arial"/>
                <w:color w:val="000000"/>
                <w:sz w:val="20"/>
                <w:szCs w:val="20"/>
              </w:rPr>
              <w:t xml:space="preserve">he HR Director and the EEO Director meet regularly to assess whether personnel programs, policies, and procedures conform to EEOC laws, instructions, and management directives? </w:t>
            </w:r>
            <w:r w:rsidRPr="00F60D6C">
              <w:rPr>
                <w:rFonts w:ascii="Arial" w:hAnsi="Arial" w:cs="Arial"/>
                <w:color w:val="000000"/>
                <w:sz w:val="20"/>
                <w:szCs w:val="20"/>
              </w:rPr>
              <w:t>[see</w:t>
            </w:r>
            <w:r w:rsidRPr="00ED3296">
              <w:rPr>
                <w:rFonts w:ascii="Arial" w:hAnsi="Arial" w:cs="Arial"/>
                <w:color w:val="000000"/>
                <w:sz w:val="20"/>
                <w:szCs w:val="20"/>
              </w:rPr>
              <w:t xml:space="preserve"> </w:t>
            </w:r>
            <w:r w:rsidRPr="00F60D6C">
              <w:rPr>
                <w:rFonts w:ascii="Arial" w:hAnsi="Arial" w:cs="Arial"/>
                <w:bCs/>
                <w:color w:val="000000"/>
                <w:sz w:val="20"/>
                <w:szCs w:val="20"/>
              </w:rPr>
              <w:t>29 CFR §1614.102(a)(2)]</w:t>
            </w:r>
          </w:p>
        </w:tc>
        <w:tc>
          <w:tcPr>
            <w:tcW w:w="1620" w:type="dxa"/>
            <w:shd w:val="clear" w:color="auto" w:fill="FFFFFF"/>
          </w:tcPr>
          <w:p w14:paraId="35750C80" w14:textId="77777777"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auto"/>
          </w:tcPr>
          <w:p w14:paraId="666D629D" w14:textId="77777777" w:rsidR="000708CB" w:rsidRPr="008C4E5C" w:rsidRDefault="000708CB" w:rsidP="00DD54B4">
            <w:pPr>
              <w:jc w:val="center"/>
              <w:rPr>
                <w:rFonts w:ascii="Arial" w:hAnsi="Arial" w:cs="Arial"/>
                <w:sz w:val="20"/>
                <w:szCs w:val="20"/>
              </w:rPr>
            </w:pPr>
          </w:p>
        </w:tc>
        <w:tc>
          <w:tcPr>
            <w:tcW w:w="2250" w:type="dxa"/>
          </w:tcPr>
          <w:p w14:paraId="0D6D1241" w14:textId="77777777"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14:paraId="6066A1DD" w14:textId="77777777" w:rsidTr="00DD54B4">
        <w:tc>
          <w:tcPr>
            <w:tcW w:w="1818" w:type="dxa"/>
            <w:shd w:val="clear" w:color="auto" w:fill="FFFFFF"/>
          </w:tcPr>
          <w:p w14:paraId="488DF4A3" w14:textId="77777777" w:rsidR="000708CB" w:rsidRPr="008C4E5C" w:rsidRDefault="000708CB" w:rsidP="00DD54B4">
            <w:pPr>
              <w:jc w:val="center"/>
              <w:rPr>
                <w:rFonts w:ascii="Arial" w:hAnsi="Arial" w:cs="Arial"/>
                <w:b/>
                <w:sz w:val="20"/>
                <w:szCs w:val="20"/>
              </w:rPr>
            </w:pPr>
            <w:r>
              <w:rPr>
                <w:rFonts w:ascii="Arial" w:hAnsi="Arial" w:cs="Arial"/>
                <w:b/>
                <w:sz w:val="20"/>
                <w:szCs w:val="20"/>
              </w:rPr>
              <w:t>C.4.b</w:t>
            </w:r>
          </w:p>
        </w:tc>
        <w:tc>
          <w:tcPr>
            <w:tcW w:w="6660" w:type="dxa"/>
            <w:shd w:val="clear" w:color="auto" w:fill="FFFFFF"/>
          </w:tcPr>
          <w:p w14:paraId="08EEE13E" w14:textId="77777777" w:rsidR="000708CB" w:rsidRPr="008C4E5C" w:rsidRDefault="000708CB" w:rsidP="00DD54B4">
            <w:pPr>
              <w:rPr>
                <w:rFonts w:ascii="Arial" w:hAnsi="Arial" w:cs="Arial"/>
                <w:color w:val="000000"/>
                <w:sz w:val="20"/>
                <w:szCs w:val="20"/>
              </w:rPr>
            </w:pPr>
            <w:r w:rsidRPr="008C4E5C">
              <w:rPr>
                <w:rFonts w:ascii="Arial" w:hAnsi="Arial" w:cs="Arial"/>
                <w:color w:val="000000"/>
                <w:sz w:val="20"/>
                <w:szCs w:val="20"/>
              </w:rPr>
              <w:t>Has the agency established timetables/schedules to review</w:t>
            </w:r>
            <w:r>
              <w:rPr>
                <w:rFonts w:ascii="Arial" w:hAnsi="Arial" w:cs="Arial"/>
                <w:color w:val="000000"/>
                <w:sz w:val="20"/>
                <w:szCs w:val="20"/>
              </w:rPr>
              <w:t xml:space="preserve"> at regular intervals</w:t>
            </w:r>
            <w:r w:rsidRPr="008C4E5C">
              <w:rPr>
                <w:rFonts w:ascii="Arial" w:hAnsi="Arial" w:cs="Arial"/>
                <w:color w:val="000000"/>
                <w:sz w:val="20"/>
                <w:szCs w:val="20"/>
              </w:rPr>
              <w:t xml:space="preserve"> its </w:t>
            </w:r>
            <w:r>
              <w:rPr>
                <w:rFonts w:ascii="Arial" w:hAnsi="Arial" w:cs="Arial"/>
                <w:color w:val="000000"/>
                <w:sz w:val="20"/>
                <w:szCs w:val="20"/>
              </w:rPr>
              <w:t xml:space="preserve">merit promotion program, </w:t>
            </w:r>
            <w:r w:rsidRPr="008C4E5C">
              <w:rPr>
                <w:rFonts w:ascii="Arial" w:hAnsi="Arial" w:cs="Arial"/>
                <w:color w:val="000000"/>
                <w:sz w:val="20"/>
                <w:szCs w:val="20"/>
              </w:rPr>
              <w:t>employee recognition awards program</w:t>
            </w:r>
            <w:r>
              <w:rPr>
                <w:rFonts w:ascii="Arial" w:hAnsi="Arial" w:cs="Arial"/>
                <w:color w:val="000000"/>
                <w:sz w:val="20"/>
                <w:szCs w:val="20"/>
              </w:rPr>
              <w:t>, employee development/training programs, and management/personnel policies, procedures, and practices</w:t>
            </w:r>
            <w:r w:rsidRPr="008C4E5C">
              <w:rPr>
                <w:rFonts w:ascii="Arial" w:hAnsi="Arial" w:cs="Arial"/>
                <w:color w:val="000000"/>
                <w:sz w:val="20"/>
                <w:szCs w:val="20"/>
              </w:rPr>
              <w:t xml:space="preserve"> for systemic barriers that may be impeding full participation in the program by all EEO groups?</w:t>
            </w:r>
            <w:r>
              <w:rPr>
                <w:rFonts w:ascii="Arial" w:hAnsi="Arial" w:cs="Arial"/>
                <w:color w:val="000000"/>
                <w:sz w:val="20"/>
                <w:szCs w:val="20"/>
              </w:rPr>
              <w:t xml:space="preserve">  </w:t>
            </w:r>
            <w:r w:rsidRPr="009E6E2B">
              <w:rPr>
                <w:rFonts w:ascii="Arial" w:hAnsi="Arial" w:cs="Arial"/>
                <w:color w:val="000000"/>
                <w:sz w:val="20"/>
                <w:szCs w:val="20"/>
              </w:rPr>
              <w:t>[</w:t>
            </w:r>
            <w:proofErr w:type="gramStart"/>
            <w:r w:rsidRPr="00E03C4E">
              <w:rPr>
                <w:rFonts w:ascii="Arial" w:hAnsi="Arial" w:cs="Arial"/>
                <w:color w:val="000000"/>
                <w:sz w:val="20"/>
                <w:szCs w:val="20"/>
              </w:rPr>
              <w:t>see</w:t>
            </w:r>
            <w:proofErr w:type="gramEnd"/>
            <w:r w:rsidRPr="00E03C4E">
              <w:rPr>
                <w:rFonts w:ascii="Arial" w:hAnsi="Arial" w:cs="Arial"/>
                <w:color w:val="000000"/>
                <w:sz w:val="20"/>
                <w:szCs w:val="20"/>
              </w:rPr>
              <w:t xml:space="preserve"> MD-715 Instructions, Sec. I]</w:t>
            </w:r>
          </w:p>
        </w:tc>
        <w:tc>
          <w:tcPr>
            <w:tcW w:w="1620" w:type="dxa"/>
            <w:shd w:val="clear" w:color="auto" w:fill="FFFFFF"/>
          </w:tcPr>
          <w:p w14:paraId="4F43BAB3" w14:textId="77777777" w:rsidR="000708CB" w:rsidRPr="001A702F" w:rsidRDefault="000708CB" w:rsidP="00DD54B4">
            <w:pPr>
              <w:rPr>
                <w:rFonts w:ascii="Arial" w:hAnsi="Arial" w:cs="Arial"/>
                <w:sz w:val="20"/>
                <w:szCs w:val="20"/>
              </w:rPr>
            </w:pPr>
            <w:r w:rsidRPr="001A702F">
              <w:rPr>
                <w:rFonts w:ascii="Arial" w:hAnsi="Arial" w:cs="Arial"/>
                <w:sz w:val="20"/>
                <w:szCs w:val="20"/>
              </w:rPr>
              <w:t>Yes</w:t>
            </w:r>
          </w:p>
        </w:tc>
        <w:tc>
          <w:tcPr>
            <w:tcW w:w="2250" w:type="dxa"/>
            <w:shd w:val="clear" w:color="auto" w:fill="FFFFFF"/>
          </w:tcPr>
          <w:p w14:paraId="745E4130" w14:textId="77777777" w:rsidR="000708CB" w:rsidRPr="008C4E5C" w:rsidRDefault="000708CB" w:rsidP="00DD54B4">
            <w:pPr>
              <w:jc w:val="center"/>
              <w:rPr>
                <w:rFonts w:ascii="Arial" w:hAnsi="Arial" w:cs="Arial"/>
                <w:sz w:val="20"/>
                <w:szCs w:val="20"/>
              </w:rPr>
            </w:pPr>
          </w:p>
        </w:tc>
        <w:tc>
          <w:tcPr>
            <w:tcW w:w="2250" w:type="dxa"/>
            <w:shd w:val="clear" w:color="auto" w:fill="FFFFFF"/>
          </w:tcPr>
          <w:p w14:paraId="5EF7B84F" w14:textId="77777777" w:rsidR="000708CB" w:rsidRDefault="000708CB" w:rsidP="00DD54B4">
            <w:pPr>
              <w:jc w:val="center"/>
              <w:rPr>
                <w:rFonts w:ascii="Arial" w:hAnsi="Arial" w:cs="Arial"/>
                <w:sz w:val="20"/>
                <w:szCs w:val="20"/>
              </w:rPr>
            </w:pPr>
            <w:r>
              <w:rPr>
                <w:rFonts w:ascii="Arial" w:hAnsi="Arial" w:cs="Arial"/>
                <w:sz w:val="20"/>
                <w:szCs w:val="20"/>
              </w:rPr>
              <w:t>C.2.a, C.2.b, &amp; C.2.c</w:t>
            </w:r>
          </w:p>
        </w:tc>
      </w:tr>
      <w:tr w:rsidR="000708CB" w:rsidRPr="008C4E5C" w14:paraId="4DDE31EE" w14:textId="77777777" w:rsidTr="002F0372">
        <w:tc>
          <w:tcPr>
            <w:tcW w:w="1818" w:type="dxa"/>
            <w:shd w:val="clear" w:color="auto" w:fill="auto"/>
          </w:tcPr>
          <w:p w14:paraId="5C5C7C17" w14:textId="77777777" w:rsidR="000708CB" w:rsidRPr="002F0372" w:rsidRDefault="000708CB" w:rsidP="00DD54B4">
            <w:pPr>
              <w:jc w:val="center"/>
              <w:rPr>
                <w:rFonts w:ascii="Arial" w:hAnsi="Arial" w:cs="Arial"/>
                <w:b/>
                <w:sz w:val="20"/>
                <w:szCs w:val="20"/>
              </w:rPr>
            </w:pPr>
            <w:r w:rsidRPr="002F0372">
              <w:rPr>
                <w:rFonts w:ascii="Arial" w:hAnsi="Arial" w:cs="Arial"/>
                <w:b/>
                <w:sz w:val="20"/>
                <w:szCs w:val="20"/>
              </w:rPr>
              <w:t>C.4.c</w:t>
            </w:r>
          </w:p>
        </w:tc>
        <w:tc>
          <w:tcPr>
            <w:tcW w:w="6660" w:type="dxa"/>
            <w:shd w:val="clear" w:color="auto" w:fill="auto"/>
          </w:tcPr>
          <w:p w14:paraId="63117245" w14:textId="77777777" w:rsidR="000708CB" w:rsidRPr="002F0372" w:rsidRDefault="000708CB" w:rsidP="00DD54B4">
            <w:pPr>
              <w:rPr>
                <w:rFonts w:ascii="Arial" w:hAnsi="Arial" w:cs="Arial"/>
                <w:color w:val="000000"/>
                <w:sz w:val="20"/>
                <w:szCs w:val="20"/>
              </w:rPr>
            </w:pPr>
            <w:r w:rsidRPr="002F0372">
              <w:rPr>
                <w:rFonts w:ascii="Arial" w:hAnsi="Arial" w:cs="Arial"/>
                <w:sz w:val="20"/>
                <w:szCs w:val="20"/>
              </w:rPr>
              <w:t xml:space="preserve">Does the EEO office have timely access to accurate and complete data (e.g., demographic data for workforce, applicants, training programs, etc.) required to prepare the MD-715 workforce data tables?  [see </w:t>
            </w:r>
            <w:r w:rsidRPr="002F0372">
              <w:rPr>
                <w:rFonts w:ascii="Arial" w:hAnsi="Arial" w:cs="Arial"/>
                <w:bCs/>
                <w:color w:val="000000"/>
                <w:sz w:val="20"/>
                <w:szCs w:val="20"/>
              </w:rPr>
              <w:t>29 CFR §1614.601(a)]</w:t>
            </w:r>
          </w:p>
        </w:tc>
        <w:tc>
          <w:tcPr>
            <w:tcW w:w="1620" w:type="dxa"/>
            <w:shd w:val="clear" w:color="auto" w:fill="auto"/>
          </w:tcPr>
          <w:p w14:paraId="2F599AD5" w14:textId="77777777" w:rsidR="000708CB" w:rsidRPr="002F0372" w:rsidRDefault="00737954">
            <w:pPr>
              <w:rPr>
                <w:rFonts w:ascii="Arial" w:hAnsi="Arial" w:cs="Arial"/>
                <w:color w:val="000000"/>
                <w:sz w:val="20"/>
                <w:szCs w:val="20"/>
              </w:rPr>
            </w:pPr>
            <w:r w:rsidRPr="002F0372">
              <w:rPr>
                <w:rFonts w:ascii="Arial" w:hAnsi="Arial" w:cs="Arial"/>
                <w:color w:val="000000"/>
                <w:sz w:val="20"/>
                <w:szCs w:val="20"/>
              </w:rPr>
              <w:t>No</w:t>
            </w:r>
          </w:p>
        </w:tc>
        <w:tc>
          <w:tcPr>
            <w:tcW w:w="2250" w:type="dxa"/>
            <w:shd w:val="clear" w:color="auto" w:fill="auto"/>
          </w:tcPr>
          <w:p w14:paraId="1B95A816" w14:textId="77777777" w:rsidR="000708CB" w:rsidRPr="002F0372" w:rsidRDefault="00885153" w:rsidP="00034B2A">
            <w:pPr>
              <w:rPr>
                <w:rFonts w:ascii="Arial" w:hAnsi="Arial" w:cs="Arial"/>
                <w:sz w:val="20"/>
                <w:szCs w:val="20"/>
              </w:rPr>
            </w:pPr>
            <w:r w:rsidRPr="002F0372">
              <w:rPr>
                <w:rFonts w:ascii="Arial" w:hAnsi="Arial" w:cs="Arial"/>
                <w:sz w:val="20"/>
                <w:szCs w:val="20"/>
              </w:rPr>
              <w:t>The continued use of multiple data systems has created HHS-wide data challenges</w:t>
            </w:r>
            <w:r w:rsidR="00C05264" w:rsidRPr="002F0372">
              <w:rPr>
                <w:rFonts w:ascii="Arial" w:hAnsi="Arial" w:cs="Arial"/>
                <w:sz w:val="20"/>
                <w:szCs w:val="20"/>
              </w:rPr>
              <w:t xml:space="preserve"> that are being addressed at the Departmental level with a plan that is fully supported by</w:t>
            </w:r>
            <w:r w:rsidRPr="002F0372">
              <w:rPr>
                <w:rFonts w:ascii="Arial" w:hAnsi="Arial" w:cs="Arial"/>
                <w:sz w:val="20"/>
                <w:szCs w:val="20"/>
              </w:rPr>
              <w:t xml:space="preserve"> </w:t>
            </w:r>
            <w:r w:rsidR="00C05264" w:rsidRPr="002F0372">
              <w:rPr>
                <w:rFonts w:ascii="Arial" w:hAnsi="Arial" w:cs="Arial"/>
                <w:sz w:val="20"/>
                <w:szCs w:val="20"/>
              </w:rPr>
              <w:t>HRSA.</w:t>
            </w:r>
            <w:r w:rsidRPr="002F0372">
              <w:rPr>
                <w:rFonts w:ascii="Arial" w:hAnsi="Arial" w:cs="Arial"/>
                <w:sz w:val="20"/>
                <w:szCs w:val="20"/>
              </w:rPr>
              <w:t xml:space="preserve"> </w:t>
            </w:r>
          </w:p>
        </w:tc>
        <w:tc>
          <w:tcPr>
            <w:tcW w:w="2250" w:type="dxa"/>
            <w:shd w:val="clear" w:color="auto" w:fill="auto"/>
          </w:tcPr>
          <w:p w14:paraId="575E0B23" w14:textId="77777777" w:rsidR="000708CB" w:rsidRPr="002F0372" w:rsidRDefault="000708CB" w:rsidP="00DD54B4">
            <w:pPr>
              <w:jc w:val="center"/>
              <w:rPr>
                <w:rFonts w:ascii="Arial" w:hAnsi="Arial" w:cs="Arial"/>
                <w:sz w:val="20"/>
                <w:szCs w:val="20"/>
              </w:rPr>
            </w:pPr>
            <w:r w:rsidRPr="002F0372">
              <w:rPr>
                <w:rFonts w:ascii="Arial" w:hAnsi="Arial" w:cs="Arial"/>
                <w:sz w:val="20"/>
                <w:szCs w:val="20"/>
              </w:rPr>
              <w:t>New</w:t>
            </w:r>
          </w:p>
        </w:tc>
      </w:tr>
      <w:tr w:rsidR="000708CB" w:rsidRPr="008C4E5C" w14:paraId="5AF7CB5A" w14:textId="77777777" w:rsidTr="00DD54B4">
        <w:tc>
          <w:tcPr>
            <w:tcW w:w="1818" w:type="dxa"/>
            <w:shd w:val="clear" w:color="auto" w:fill="FFFFFF"/>
          </w:tcPr>
          <w:p w14:paraId="602E46BC"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C.4.</w:t>
            </w:r>
            <w:r>
              <w:rPr>
                <w:rFonts w:ascii="Arial" w:hAnsi="Arial" w:cs="Arial"/>
                <w:b/>
                <w:sz w:val="20"/>
                <w:szCs w:val="20"/>
              </w:rPr>
              <w:t>d</w:t>
            </w:r>
          </w:p>
        </w:tc>
        <w:tc>
          <w:tcPr>
            <w:tcW w:w="6660" w:type="dxa"/>
            <w:shd w:val="clear" w:color="auto" w:fill="FFFFFF"/>
          </w:tcPr>
          <w:p w14:paraId="6A5C7AE1" w14:textId="77777777" w:rsidR="000708CB" w:rsidRPr="0008038C" w:rsidRDefault="000708CB" w:rsidP="00DD54B4">
            <w:pPr>
              <w:rPr>
                <w:rFonts w:ascii="Arial" w:hAnsi="Arial" w:cs="Arial"/>
                <w:color w:val="000000"/>
                <w:sz w:val="20"/>
                <w:szCs w:val="20"/>
              </w:rPr>
            </w:pPr>
            <w:r w:rsidRPr="0008038C">
              <w:rPr>
                <w:rFonts w:ascii="Arial" w:hAnsi="Arial" w:cs="Arial"/>
                <w:color w:val="000000"/>
                <w:sz w:val="20"/>
                <w:szCs w:val="20"/>
              </w:rPr>
              <w:t xml:space="preserve">Does the HR office timely provide the EEO office </w:t>
            </w:r>
            <w:r>
              <w:rPr>
                <w:rFonts w:ascii="Arial" w:hAnsi="Arial" w:cs="Arial"/>
                <w:color w:val="000000"/>
                <w:sz w:val="20"/>
                <w:szCs w:val="20"/>
              </w:rPr>
              <w:t>with</w:t>
            </w:r>
            <w:r w:rsidRPr="0008038C">
              <w:rPr>
                <w:rFonts w:ascii="Arial" w:hAnsi="Arial" w:cs="Arial"/>
                <w:color w:val="000000"/>
                <w:sz w:val="20"/>
                <w:szCs w:val="20"/>
              </w:rPr>
              <w:t xml:space="preserve"> access to other data (e.g., exit interview data, climate assessment surveys, and grievance data), upon request? [see MD-715, II(C)]</w:t>
            </w:r>
          </w:p>
        </w:tc>
        <w:tc>
          <w:tcPr>
            <w:tcW w:w="1620" w:type="dxa"/>
            <w:shd w:val="clear" w:color="auto" w:fill="FFFFFF"/>
          </w:tcPr>
          <w:p w14:paraId="78E2E8BF" w14:textId="77777777" w:rsidR="000708CB" w:rsidRPr="001A702F" w:rsidRDefault="000708CB" w:rsidP="00DD54B4">
            <w:pPr>
              <w:rPr>
                <w:rFonts w:ascii="Arial" w:hAnsi="Arial" w:cs="Arial"/>
                <w:color w:val="000000"/>
                <w:sz w:val="20"/>
                <w:szCs w:val="20"/>
              </w:rPr>
            </w:pPr>
            <w:r w:rsidRPr="001A702F">
              <w:rPr>
                <w:rFonts w:ascii="Arial" w:hAnsi="Arial" w:cs="Arial"/>
                <w:color w:val="000000"/>
                <w:sz w:val="20"/>
                <w:szCs w:val="20"/>
              </w:rPr>
              <w:t xml:space="preserve"> Yes</w:t>
            </w:r>
          </w:p>
        </w:tc>
        <w:tc>
          <w:tcPr>
            <w:tcW w:w="2250" w:type="dxa"/>
            <w:shd w:val="clear" w:color="auto" w:fill="FFFFFF"/>
          </w:tcPr>
          <w:p w14:paraId="3407CD84" w14:textId="77777777" w:rsidR="000708CB" w:rsidRPr="008C4E5C" w:rsidRDefault="000708CB" w:rsidP="00DD54B4">
            <w:pPr>
              <w:jc w:val="center"/>
              <w:rPr>
                <w:rFonts w:ascii="Arial" w:hAnsi="Arial" w:cs="Arial"/>
                <w:sz w:val="20"/>
                <w:szCs w:val="20"/>
              </w:rPr>
            </w:pPr>
          </w:p>
        </w:tc>
        <w:tc>
          <w:tcPr>
            <w:tcW w:w="2250" w:type="dxa"/>
            <w:shd w:val="clear" w:color="auto" w:fill="FFFFFF"/>
          </w:tcPr>
          <w:p w14:paraId="2A640A9C" w14:textId="77777777"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14:paraId="4BB11DAB" w14:textId="77777777" w:rsidTr="00DD54B4">
        <w:tc>
          <w:tcPr>
            <w:tcW w:w="1818" w:type="dxa"/>
            <w:shd w:val="clear" w:color="auto" w:fill="FFFFFF"/>
          </w:tcPr>
          <w:p w14:paraId="6F411CE0"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lastRenderedPageBreak/>
              <w:t>C.4.</w:t>
            </w:r>
            <w:r>
              <w:rPr>
                <w:rFonts w:ascii="Arial" w:hAnsi="Arial" w:cs="Arial"/>
                <w:b/>
                <w:sz w:val="20"/>
                <w:szCs w:val="20"/>
              </w:rPr>
              <w:t>e</w:t>
            </w:r>
          </w:p>
        </w:tc>
        <w:tc>
          <w:tcPr>
            <w:tcW w:w="6660" w:type="dxa"/>
            <w:shd w:val="clear" w:color="auto" w:fill="FFFFFF"/>
          </w:tcPr>
          <w:p w14:paraId="2FFDADC5" w14:textId="77777777" w:rsidR="000708CB" w:rsidRPr="008C4E5C" w:rsidRDefault="000708CB" w:rsidP="00DD54B4">
            <w:pPr>
              <w:rPr>
                <w:rFonts w:ascii="Arial" w:hAnsi="Arial" w:cs="Arial"/>
                <w:color w:val="000000"/>
                <w:sz w:val="20"/>
                <w:szCs w:val="20"/>
              </w:rPr>
            </w:pPr>
            <w:r w:rsidRPr="008C4E5C">
              <w:rPr>
                <w:rFonts w:ascii="Arial" w:hAnsi="Arial" w:cs="Arial"/>
                <w:bCs/>
                <w:color w:val="000000"/>
                <w:sz w:val="20"/>
                <w:szCs w:val="20"/>
              </w:rPr>
              <w:t>Pursuant to</w:t>
            </w:r>
            <w:r w:rsidRPr="008C4E5C">
              <w:rPr>
                <w:rFonts w:ascii="Arial" w:hAnsi="Arial" w:cs="Arial"/>
                <w:b/>
                <w:bCs/>
                <w:color w:val="000000"/>
                <w:sz w:val="20"/>
                <w:szCs w:val="20"/>
              </w:rPr>
              <w:t xml:space="preserve"> </w:t>
            </w:r>
            <w:r w:rsidRPr="00F60D6C">
              <w:rPr>
                <w:rFonts w:ascii="Arial" w:hAnsi="Arial" w:cs="Arial"/>
                <w:bCs/>
                <w:color w:val="000000"/>
                <w:sz w:val="20"/>
                <w:szCs w:val="20"/>
              </w:rPr>
              <w:t>Section II(C) of MD-715</w:t>
            </w:r>
            <w:r w:rsidRPr="008C4E5C">
              <w:rPr>
                <w:rFonts w:ascii="Arial" w:hAnsi="Arial" w:cs="Arial"/>
                <w:bCs/>
                <w:color w:val="000000"/>
                <w:sz w:val="20"/>
                <w:szCs w:val="20"/>
              </w:rPr>
              <w:t>,</w:t>
            </w:r>
            <w:r w:rsidRPr="008C4E5C">
              <w:rPr>
                <w:rFonts w:ascii="Arial" w:hAnsi="Arial" w:cs="Arial"/>
                <w:b/>
                <w:bCs/>
                <w:color w:val="000000"/>
                <w:sz w:val="20"/>
                <w:szCs w:val="20"/>
              </w:rPr>
              <w:t xml:space="preserve"> </w:t>
            </w:r>
            <w:r w:rsidRPr="008C4E5C">
              <w:rPr>
                <w:rFonts w:ascii="Arial" w:hAnsi="Arial" w:cs="Arial"/>
                <w:sz w:val="20"/>
                <w:szCs w:val="20"/>
              </w:rPr>
              <w:t xml:space="preserve">does the EEO office </w:t>
            </w:r>
            <w:r>
              <w:rPr>
                <w:rFonts w:ascii="Arial" w:hAnsi="Arial" w:cs="Arial"/>
                <w:sz w:val="20"/>
                <w:szCs w:val="20"/>
              </w:rPr>
              <w:t>collaborate</w:t>
            </w:r>
            <w:r w:rsidRPr="008C4E5C">
              <w:rPr>
                <w:rFonts w:ascii="Arial" w:hAnsi="Arial" w:cs="Arial"/>
                <w:sz w:val="20"/>
                <w:szCs w:val="20"/>
              </w:rPr>
              <w:t xml:space="preserve"> with the HR office to:</w:t>
            </w:r>
          </w:p>
        </w:tc>
        <w:tc>
          <w:tcPr>
            <w:tcW w:w="1620" w:type="dxa"/>
            <w:shd w:val="solid" w:color="auto" w:fill="auto"/>
          </w:tcPr>
          <w:p w14:paraId="320023BA" w14:textId="77777777" w:rsidR="000708CB" w:rsidRPr="008C4E5C" w:rsidRDefault="000708CB" w:rsidP="00DD54B4">
            <w:pPr>
              <w:rPr>
                <w:rFonts w:ascii="Arial" w:hAnsi="Arial" w:cs="Arial"/>
                <w:color w:val="000000"/>
                <w:sz w:val="20"/>
                <w:szCs w:val="20"/>
              </w:rPr>
            </w:pPr>
          </w:p>
        </w:tc>
        <w:tc>
          <w:tcPr>
            <w:tcW w:w="2250" w:type="dxa"/>
            <w:shd w:val="clear" w:color="auto" w:fill="FFFFFF"/>
          </w:tcPr>
          <w:p w14:paraId="4A676326" w14:textId="77777777" w:rsidR="000708CB" w:rsidRPr="008C4E5C" w:rsidRDefault="000708CB" w:rsidP="00DD54B4">
            <w:pPr>
              <w:jc w:val="center"/>
              <w:rPr>
                <w:rFonts w:ascii="Arial" w:hAnsi="Arial" w:cs="Arial"/>
                <w:sz w:val="20"/>
                <w:szCs w:val="20"/>
              </w:rPr>
            </w:pPr>
          </w:p>
        </w:tc>
        <w:tc>
          <w:tcPr>
            <w:tcW w:w="2250" w:type="dxa"/>
            <w:shd w:val="clear" w:color="auto" w:fill="FFFFFF"/>
          </w:tcPr>
          <w:p w14:paraId="7B5374B4" w14:textId="77777777" w:rsidR="000708CB" w:rsidRPr="008C4E5C" w:rsidRDefault="000708CB" w:rsidP="00DD54B4">
            <w:pPr>
              <w:jc w:val="center"/>
              <w:rPr>
                <w:rFonts w:ascii="Arial" w:hAnsi="Arial" w:cs="Arial"/>
                <w:sz w:val="20"/>
                <w:szCs w:val="20"/>
              </w:rPr>
            </w:pPr>
          </w:p>
        </w:tc>
      </w:tr>
      <w:tr w:rsidR="000708CB" w:rsidRPr="008C4E5C" w14:paraId="74EEF874" w14:textId="77777777" w:rsidTr="00DD54B4">
        <w:tc>
          <w:tcPr>
            <w:tcW w:w="1818" w:type="dxa"/>
            <w:shd w:val="clear" w:color="auto" w:fill="auto"/>
          </w:tcPr>
          <w:p w14:paraId="64CC01C2" w14:textId="77777777" w:rsidR="000708CB" w:rsidRPr="008C4E5C" w:rsidRDefault="000708CB" w:rsidP="00DD54B4">
            <w:pPr>
              <w:jc w:val="center"/>
              <w:rPr>
                <w:rFonts w:ascii="Arial" w:hAnsi="Arial" w:cs="Arial"/>
                <w:b/>
                <w:sz w:val="20"/>
                <w:szCs w:val="20"/>
              </w:rPr>
            </w:pPr>
            <w:r>
              <w:rPr>
                <w:rFonts w:ascii="Arial" w:hAnsi="Arial" w:cs="Arial"/>
                <w:b/>
                <w:sz w:val="20"/>
                <w:szCs w:val="20"/>
              </w:rPr>
              <w:t>C.4.e.1</w:t>
            </w:r>
          </w:p>
        </w:tc>
        <w:tc>
          <w:tcPr>
            <w:tcW w:w="6660" w:type="dxa"/>
            <w:shd w:val="clear" w:color="auto" w:fill="auto"/>
          </w:tcPr>
          <w:p w14:paraId="016C6B1D" w14:textId="77777777" w:rsidR="000708CB" w:rsidRPr="008C4E5C" w:rsidRDefault="000708CB" w:rsidP="00DD54B4">
            <w:pPr>
              <w:rPr>
                <w:rFonts w:ascii="Arial" w:hAnsi="Arial" w:cs="Arial"/>
                <w:sz w:val="20"/>
                <w:szCs w:val="20"/>
              </w:rPr>
            </w:pPr>
            <w:r>
              <w:rPr>
                <w:rFonts w:ascii="Arial" w:hAnsi="Arial" w:cs="Arial"/>
                <w:sz w:val="20"/>
                <w:szCs w:val="20"/>
              </w:rPr>
              <w:t>Implement the Affirmative Action Plan for Individuals with Disabilities? [</w:t>
            </w:r>
            <w:r>
              <w:rPr>
                <w:rFonts w:ascii="Arial" w:hAnsi="Arial" w:cs="Arial"/>
                <w:bCs/>
                <w:color w:val="000000"/>
                <w:sz w:val="20"/>
                <w:szCs w:val="20"/>
              </w:rPr>
              <w:t>see 29 CFR §1614.203</w:t>
            </w:r>
            <w:r w:rsidRPr="00F60D6C">
              <w:rPr>
                <w:rFonts w:ascii="Arial" w:hAnsi="Arial" w:cs="Arial"/>
                <w:bCs/>
                <w:color w:val="000000"/>
                <w:sz w:val="20"/>
                <w:szCs w:val="20"/>
              </w:rPr>
              <w:t>(</w:t>
            </w:r>
            <w:r>
              <w:rPr>
                <w:rFonts w:ascii="Arial" w:hAnsi="Arial" w:cs="Arial"/>
                <w:bCs/>
                <w:color w:val="000000"/>
                <w:sz w:val="20"/>
                <w:szCs w:val="20"/>
              </w:rPr>
              <w:t>d</w:t>
            </w:r>
            <w:r w:rsidRPr="00F60D6C">
              <w:rPr>
                <w:rFonts w:ascii="Arial" w:hAnsi="Arial" w:cs="Arial"/>
                <w:bCs/>
                <w:color w:val="000000"/>
                <w:sz w:val="20"/>
                <w:szCs w:val="20"/>
              </w:rPr>
              <w:t>)</w:t>
            </w:r>
            <w:r>
              <w:rPr>
                <w:rFonts w:ascii="Arial" w:hAnsi="Arial" w:cs="Arial"/>
                <w:bCs/>
                <w:color w:val="000000"/>
                <w:sz w:val="20"/>
                <w:szCs w:val="20"/>
              </w:rPr>
              <w:t>; MD-715, II(C)</w:t>
            </w:r>
            <w:r w:rsidRPr="00F60D6C">
              <w:rPr>
                <w:rFonts w:ascii="Arial" w:hAnsi="Arial" w:cs="Arial"/>
                <w:bCs/>
                <w:color w:val="000000"/>
                <w:sz w:val="20"/>
                <w:szCs w:val="20"/>
              </w:rPr>
              <w:t>]</w:t>
            </w:r>
          </w:p>
        </w:tc>
        <w:tc>
          <w:tcPr>
            <w:tcW w:w="1620" w:type="dxa"/>
            <w:shd w:val="clear" w:color="auto" w:fill="auto"/>
          </w:tcPr>
          <w:p w14:paraId="3755DFC6" w14:textId="77777777" w:rsidR="000708CB" w:rsidRPr="008C4E5C" w:rsidRDefault="000708CB" w:rsidP="00DD54B4">
            <w:pPr>
              <w:rPr>
                <w:rFonts w:ascii="Arial" w:hAnsi="Arial" w:cs="Arial"/>
                <w:color w:val="000000"/>
                <w:sz w:val="20"/>
                <w:szCs w:val="20"/>
              </w:rPr>
            </w:pPr>
            <w:r>
              <w:rPr>
                <w:rFonts w:ascii="Arial" w:hAnsi="Arial" w:cs="Arial"/>
                <w:color w:val="000000"/>
                <w:sz w:val="20"/>
                <w:szCs w:val="20"/>
              </w:rPr>
              <w:t>Yes</w:t>
            </w:r>
          </w:p>
        </w:tc>
        <w:tc>
          <w:tcPr>
            <w:tcW w:w="2250" w:type="dxa"/>
            <w:shd w:val="clear" w:color="auto" w:fill="auto"/>
          </w:tcPr>
          <w:p w14:paraId="74767729" w14:textId="77777777" w:rsidR="000708CB" w:rsidRDefault="000708CB" w:rsidP="00DD54B4">
            <w:pPr>
              <w:jc w:val="center"/>
              <w:rPr>
                <w:rFonts w:ascii="Arial" w:hAnsi="Arial" w:cs="Arial"/>
                <w:sz w:val="20"/>
                <w:szCs w:val="20"/>
              </w:rPr>
            </w:pPr>
          </w:p>
        </w:tc>
        <w:tc>
          <w:tcPr>
            <w:tcW w:w="2250" w:type="dxa"/>
            <w:shd w:val="clear" w:color="auto" w:fill="auto"/>
          </w:tcPr>
          <w:p w14:paraId="7FC64917" w14:textId="77777777"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14:paraId="65988156" w14:textId="77777777" w:rsidTr="00DD54B4">
        <w:tc>
          <w:tcPr>
            <w:tcW w:w="1818" w:type="dxa"/>
            <w:shd w:val="clear" w:color="auto" w:fill="FFFFFF"/>
          </w:tcPr>
          <w:p w14:paraId="0EBE7926"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C.4.</w:t>
            </w:r>
            <w:r>
              <w:rPr>
                <w:rFonts w:ascii="Arial" w:hAnsi="Arial" w:cs="Arial"/>
                <w:b/>
                <w:sz w:val="20"/>
                <w:szCs w:val="20"/>
              </w:rPr>
              <w:t>e</w:t>
            </w:r>
            <w:r w:rsidRPr="008C4E5C">
              <w:rPr>
                <w:rFonts w:ascii="Arial" w:hAnsi="Arial" w:cs="Arial"/>
                <w:b/>
                <w:sz w:val="20"/>
                <w:szCs w:val="20"/>
              </w:rPr>
              <w:t>.</w:t>
            </w:r>
            <w:r>
              <w:rPr>
                <w:rFonts w:ascii="Arial" w:hAnsi="Arial" w:cs="Arial"/>
                <w:b/>
                <w:sz w:val="20"/>
                <w:szCs w:val="20"/>
              </w:rPr>
              <w:t>2</w:t>
            </w:r>
          </w:p>
        </w:tc>
        <w:tc>
          <w:tcPr>
            <w:tcW w:w="6660" w:type="dxa"/>
            <w:shd w:val="clear" w:color="auto" w:fill="FFFFFF"/>
          </w:tcPr>
          <w:p w14:paraId="3C3A55C9" w14:textId="77777777" w:rsidR="000708CB" w:rsidRPr="00F60D6C" w:rsidRDefault="000708CB" w:rsidP="00DD54B4">
            <w:pPr>
              <w:rPr>
                <w:rFonts w:ascii="Arial" w:hAnsi="Arial" w:cs="Arial"/>
                <w:color w:val="000000"/>
                <w:sz w:val="20"/>
                <w:szCs w:val="20"/>
              </w:rPr>
            </w:pPr>
            <w:r w:rsidRPr="00F60D6C">
              <w:rPr>
                <w:rFonts w:ascii="Arial" w:hAnsi="Arial" w:cs="Arial"/>
                <w:sz w:val="20"/>
                <w:szCs w:val="20"/>
              </w:rPr>
              <w:t xml:space="preserve">Develop and/or conduct outreach and recruiting initiatives? </w:t>
            </w:r>
            <w:r w:rsidRPr="00F60D6C">
              <w:rPr>
                <w:rFonts w:ascii="Arial" w:hAnsi="Arial" w:cs="Arial"/>
                <w:bCs/>
                <w:color w:val="000000"/>
                <w:sz w:val="20"/>
                <w:szCs w:val="20"/>
              </w:rPr>
              <w:t>[see MD-715, II(C)]</w:t>
            </w:r>
          </w:p>
        </w:tc>
        <w:tc>
          <w:tcPr>
            <w:tcW w:w="1620" w:type="dxa"/>
            <w:shd w:val="clear" w:color="auto" w:fill="FFFFFF"/>
          </w:tcPr>
          <w:p w14:paraId="24F9D597" w14:textId="77777777" w:rsidR="000708CB" w:rsidRPr="001A702F" w:rsidRDefault="000708CB" w:rsidP="00DD54B4">
            <w:pPr>
              <w:rPr>
                <w:rFonts w:ascii="Arial" w:hAnsi="Arial" w:cs="Arial"/>
                <w:color w:val="000000"/>
                <w:sz w:val="20"/>
                <w:szCs w:val="20"/>
              </w:rPr>
            </w:pPr>
            <w:r w:rsidRPr="001A702F">
              <w:rPr>
                <w:rFonts w:ascii="Arial" w:hAnsi="Arial" w:cs="Arial"/>
                <w:color w:val="000000"/>
                <w:sz w:val="20"/>
                <w:szCs w:val="20"/>
              </w:rPr>
              <w:t>Yes</w:t>
            </w:r>
          </w:p>
        </w:tc>
        <w:tc>
          <w:tcPr>
            <w:tcW w:w="2250" w:type="dxa"/>
            <w:shd w:val="clear" w:color="auto" w:fill="FFFFFF"/>
          </w:tcPr>
          <w:p w14:paraId="1F83C5F8" w14:textId="77777777" w:rsidR="000708CB" w:rsidRPr="008C4E5C" w:rsidRDefault="000708CB" w:rsidP="00DD54B4">
            <w:pPr>
              <w:jc w:val="center"/>
              <w:rPr>
                <w:rFonts w:ascii="Arial" w:hAnsi="Arial" w:cs="Arial"/>
                <w:sz w:val="20"/>
                <w:szCs w:val="20"/>
              </w:rPr>
            </w:pPr>
          </w:p>
        </w:tc>
        <w:tc>
          <w:tcPr>
            <w:tcW w:w="2250" w:type="dxa"/>
            <w:shd w:val="clear" w:color="auto" w:fill="FFFFFF"/>
          </w:tcPr>
          <w:p w14:paraId="1D4E72D8" w14:textId="77777777"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14:paraId="56FBCE26" w14:textId="77777777" w:rsidTr="00DD54B4">
        <w:tc>
          <w:tcPr>
            <w:tcW w:w="1818" w:type="dxa"/>
            <w:shd w:val="clear" w:color="auto" w:fill="FFFFFF"/>
          </w:tcPr>
          <w:p w14:paraId="26A6BB47"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C.4.</w:t>
            </w:r>
            <w:r>
              <w:rPr>
                <w:rFonts w:ascii="Arial" w:hAnsi="Arial" w:cs="Arial"/>
                <w:b/>
                <w:sz w:val="20"/>
                <w:szCs w:val="20"/>
              </w:rPr>
              <w:t>e</w:t>
            </w:r>
            <w:r w:rsidRPr="008C4E5C">
              <w:rPr>
                <w:rFonts w:ascii="Arial" w:hAnsi="Arial" w:cs="Arial"/>
                <w:b/>
                <w:sz w:val="20"/>
                <w:szCs w:val="20"/>
              </w:rPr>
              <w:t>.</w:t>
            </w:r>
            <w:r>
              <w:rPr>
                <w:rFonts w:ascii="Arial" w:hAnsi="Arial" w:cs="Arial"/>
                <w:b/>
                <w:sz w:val="20"/>
                <w:szCs w:val="20"/>
              </w:rPr>
              <w:t>3</w:t>
            </w:r>
          </w:p>
        </w:tc>
        <w:tc>
          <w:tcPr>
            <w:tcW w:w="6660" w:type="dxa"/>
            <w:shd w:val="clear" w:color="auto" w:fill="FFFFFF"/>
          </w:tcPr>
          <w:p w14:paraId="656B5002" w14:textId="77777777" w:rsidR="000708CB" w:rsidRPr="00F60D6C" w:rsidRDefault="000708CB" w:rsidP="00DD54B4">
            <w:pPr>
              <w:rPr>
                <w:rFonts w:ascii="Arial" w:hAnsi="Arial" w:cs="Arial"/>
                <w:color w:val="000000"/>
                <w:sz w:val="20"/>
                <w:szCs w:val="20"/>
                <w:highlight w:val="yellow"/>
              </w:rPr>
            </w:pPr>
            <w:r w:rsidRPr="00F60D6C">
              <w:rPr>
                <w:rFonts w:ascii="Arial" w:hAnsi="Arial" w:cs="Arial"/>
                <w:sz w:val="20"/>
                <w:szCs w:val="20"/>
              </w:rPr>
              <w:t xml:space="preserve">Develop and/or provide training for managers and employees? </w:t>
            </w:r>
            <w:r w:rsidRPr="00F60D6C">
              <w:rPr>
                <w:rFonts w:ascii="Arial" w:hAnsi="Arial" w:cs="Arial"/>
                <w:bCs/>
                <w:color w:val="000000"/>
                <w:sz w:val="20"/>
                <w:szCs w:val="20"/>
              </w:rPr>
              <w:t>[see MD-715, II(C)]</w:t>
            </w:r>
          </w:p>
        </w:tc>
        <w:tc>
          <w:tcPr>
            <w:tcW w:w="1620" w:type="dxa"/>
            <w:shd w:val="clear" w:color="auto" w:fill="FFFFFF"/>
          </w:tcPr>
          <w:p w14:paraId="60E945ED" w14:textId="77777777" w:rsidR="000708CB" w:rsidRPr="001A702F" w:rsidRDefault="000708CB" w:rsidP="00DD54B4">
            <w:pPr>
              <w:rPr>
                <w:rFonts w:ascii="Arial" w:hAnsi="Arial" w:cs="Arial"/>
                <w:sz w:val="20"/>
                <w:szCs w:val="20"/>
              </w:rPr>
            </w:pPr>
            <w:r w:rsidRPr="001A702F">
              <w:rPr>
                <w:rFonts w:ascii="Arial" w:hAnsi="Arial" w:cs="Arial"/>
                <w:sz w:val="20"/>
                <w:szCs w:val="20"/>
              </w:rPr>
              <w:t>Yes</w:t>
            </w:r>
          </w:p>
        </w:tc>
        <w:tc>
          <w:tcPr>
            <w:tcW w:w="2250" w:type="dxa"/>
            <w:shd w:val="clear" w:color="auto" w:fill="FFFFFF"/>
          </w:tcPr>
          <w:p w14:paraId="702C6FD5" w14:textId="77777777" w:rsidR="000708CB" w:rsidRPr="008C4E5C" w:rsidRDefault="000708CB" w:rsidP="00DD54B4">
            <w:pPr>
              <w:jc w:val="center"/>
              <w:rPr>
                <w:rFonts w:ascii="Arial" w:hAnsi="Arial" w:cs="Arial"/>
                <w:sz w:val="20"/>
                <w:szCs w:val="20"/>
              </w:rPr>
            </w:pPr>
          </w:p>
        </w:tc>
        <w:tc>
          <w:tcPr>
            <w:tcW w:w="2250" w:type="dxa"/>
            <w:shd w:val="clear" w:color="auto" w:fill="FFFFFF"/>
          </w:tcPr>
          <w:p w14:paraId="73CB3D4E" w14:textId="77777777"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14:paraId="7BF19239" w14:textId="77777777" w:rsidTr="00DD54B4">
        <w:tc>
          <w:tcPr>
            <w:tcW w:w="1818" w:type="dxa"/>
            <w:shd w:val="clear" w:color="auto" w:fill="FFFFFF"/>
          </w:tcPr>
          <w:p w14:paraId="1520688A"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C.4.</w:t>
            </w:r>
            <w:r>
              <w:rPr>
                <w:rFonts w:ascii="Arial" w:hAnsi="Arial" w:cs="Arial"/>
                <w:b/>
                <w:sz w:val="20"/>
                <w:szCs w:val="20"/>
              </w:rPr>
              <w:t>e.4</w:t>
            </w:r>
          </w:p>
        </w:tc>
        <w:tc>
          <w:tcPr>
            <w:tcW w:w="6660" w:type="dxa"/>
            <w:shd w:val="clear" w:color="auto" w:fill="FFFFFF"/>
          </w:tcPr>
          <w:p w14:paraId="17573CB8" w14:textId="77777777" w:rsidR="000708CB" w:rsidRPr="00F60D6C" w:rsidRDefault="000708CB" w:rsidP="00DD54B4">
            <w:pPr>
              <w:rPr>
                <w:rFonts w:ascii="Arial" w:hAnsi="Arial" w:cs="Arial"/>
                <w:color w:val="000000"/>
                <w:sz w:val="20"/>
                <w:szCs w:val="20"/>
                <w:highlight w:val="yellow"/>
              </w:rPr>
            </w:pPr>
            <w:r w:rsidRPr="00F60D6C">
              <w:rPr>
                <w:rFonts w:ascii="Arial" w:hAnsi="Arial" w:cs="Arial"/>
                <w:color w:val="000000"/>
                <w:sz w:val="20"/>
                <w:szCs w:val="20"/>
              </w:rPr>
              <w:t xml:space="preserve">Identify and remove barriers to equal opportunity in the workplace? </w:t>
            </w:r>
            <w:r w:rsidRPr="00F60D6C">
              <w:rPr>
                <w:rFonts w:ascii="Arial" w:hAnsi="Arial" w:cs="Arial"/>
                <w:bCs/>
                <w:color w:val="000000"/>
                <w:sz w:val="20"/>
                <w:szCs w:val="20"/>
              </w:rPr>
              <w:t>[see MD-715, II(C)]</w:t>
            </w:r>
          </w:p>
        </w:tc>
        <w:tc>
          <w:tcPr>
            <w:tcW w:w="1620" w:type="dxa"/>
            <w:shd w:val="clear" w:color="auto" w:fill="FFFFFF"/>
          </w:tcPr>
          <w:p w14:paraId="08C1165F" w14:textId="77777777" w:rsidR="000708CB" w:rsidRPr="001A702F" w:rsidRDefault="000708CB" w:rsidP="00DD54B4">
            <w:pPr>
              <w:rPr>
                <w:rFonts w:ascii="Arial" w:hAnsi="Arial" w:cs="Arial"/>
                <w:sz w:val="20"/>
                <w:szCs w:val="20"/>
              </w:rPr>
            </w:pPr>
            <w:r w:rsidRPr="001A702F">
              <w:rPr>
                <w:rFonts w:ascii="Arial" w:hAnsi="Arial" w:cs="Arial"/>
                <w:sz w:val="20"/>
                <w:szCs w:val="20"/>
              </w:rPr>
              <w:t>Yes</w:t>
            </w:r>
          </w:p>
        </w:tc>
        <w:tc>
          <w:tcPr>
            <w:tcW w:w="2250" w:type="dxa"/>
            <w:shd w:val="clear" w:color="auto" w:fill="FFFFFF"/>
          </w:tcPr>
          <w:p w14:paraId="7283DE79" w14:textId="77777777" w:rsidR="000708CB" w:rsidRPr="008C4E5C" w:rsidRDefault="000708CB" w:rsidP="00DD54B4">
            <w:pPr>
              <w:jc w:val="center"/>
              <w:rPr>
                <w:rFonts w:ascii="Arial" w:hAnsi="Arial" w:cs="Arial"/>
                <w:sz w:val="20"/>
                <w:szCs w:val="20"/>
              </w:rPr>
            </w:pPr>
          </w:p>
        </w:tc>
        <w:tc>
          <w:tcPr>
            <w:tcW w:w="2250" w:type="dxa"/>
            <w:shd w:val="clear" w:color="auto" w:fill="FFFFFF"/>
          </w:tcPr>
          <w:p w14:paraId="47FACF5A" w14:textId="77777777"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14:paraId="7C4AD77B" w14:textId="77777777" w:rsidTr="00DD54B4">
        <w:tc>
          <w:tcPr>
            <w:tcW w:w="1818" w:type="dxa"/>
            <w:shd w:val="clear" w:color="auto" w:fill="FFFFFF"/>
          </w:tcPr>
          <w:p w14:paraId="7D838F70" w14:textId="77777777" w:rsidR="000708CB" w:rsidRPr="008C4E5C" w:rsidRDefault="000708CB" w:rsidP="00DD54B4">
            <w:pPr>
              <w:jc w:val="center"/>
              <w:rPr>
                <w:rFonts w:ascii="Arial" w:hAnsi="Arial" w:cs="Arial"/>
                <w:b/>
                <w:sz w:val="20"/>
                <w:szCs w:val="20"/>
              </w:rPr>
            </w:pPr>
            <w:r>
              <w:rPr>
                <w:rFonts w:ascii="Arial" w:hAnsi="Arial" w:cs="Arial"/>
                <w:b/>
                <w:sz w:val="20"/>
                <w:szCs w:val="20"/>
              </w:rPr>
              <w:t>C.4.e.5</w:t>
            </w:r>
          </w:p>
        </w:tc>
        <w:tc>
          <w:tcPr>
            <w:tcW w:w="6660" w:type="dxa"/>
            <w:shd w:val="clear" w:color="auto" w:fill="FFFFFF"/>
          </w:tcPr>
          <w:p w14:paraId="3B22A9E8" w14:textId="77777777" w:rsidR="000708CB" w:rsidRPr="00F60D6C" w:rsidRDefault="000708CB" w:rsidP="00DD54B4">
            <w:pPr>
              <w:rPr>
                <w:rFonts w:ascii="Arial" w:hAnsi="Arial" w:cs="Arial"/>
                <w:color w:val="000000"/>
                <w:sz w:val="20"/>
                <w:szCs w:val="20"/>
              </w:rPr>
            </w:pPr>
            <w:r>
              <w:rPr>
                <w:rFonts w:ascii="Arial" w:hAnsi="Arial" w:cs="Arial"/>
                <w:color w:val="000000"/>
                <w:sz w:val="20"/>
                <w:szCs w:val="20"/>
              </w:rPr>
              <w:t>Assist in p</w:t>
            </w:r>
            <w:r w:rsidRPr="008252C5">
              <w:rPr>
                <w:rFonts w:ascii="Arial" w:hAnsi="Arial" w:cs="Arial"/>
                <w:color w:val="000000"/>
                <w:sz w:val="20"/>
                <w:szCs w:val="20"/>
              </w:rPr>
              <w:t>repar</w:t>
            </w:r>
            <w:r>
              <w:rPr>
                <w:rFonts w:ascii="Arial" w:hAnsi="Arial" w:cs="Arial"/>
                <w:color w:val="000000"/>
                <w:sz w:val="20"/>
                <w:szCs w:val="20"/>
              </w:rPr>
              <w:t>ing</w:t>
            </w:r>
            <w:r w:rsidRPr="008252C5">
              <w:rPr>
                <w:rFonts w:ascii="Arial" w:hAnsi="Arial" w:cs="Arial"/>
                <w:color w:val="000000"/>
                <w:sz w:val="20"/>
                <w:szCs w:val="20"/>
              </w:rPr>
              <w:t xml:space="preserve"> the MD-715 report?</w:t>
            </w:r>
            <w:r w:rsidRPr="008252C5">
              <w:rPr>
                <w:rFonts w:ascii="Arial" w:hAnsi="Arial" w:cs="Arial"/>
                <w:bCs/>
                <w:color w:val="000000"/>
                <w:sz w:val="20"/>
                <w:szCs w:val="20"/>
              </w:rPr>
              <w:t xml:space="preserve"> [see MD-715, II(C)]</w:t>
            </w:r>
          </w:p>
        </w:tc>
        <w:tc>
          <w:tcPr>
            <w:tcW w:w="1620" w:type="dxa"/>
            <w:shd w:val="clear" w:color="auto" w:fill="FFFFFF"/>
          </w:tcPr>
          <w:p w14:paraId="3BDD0A9D" w14:textId="77777777" w:rsidR="000708CB" w:rsidRPr="001A702F" w:rsidRDefault="000708CB" w:rsidP="00DD54B4">
            <w:pPr>
              <w:rPr>
                <w:rFonts w:ascii="Arial" w:hAnsi="Arial" w:cs="Arial"/>
                <w:sz w:val="20"/>
                <w:szCs w:val="20"/>
              </w:rPr>
            </w:pPr>
            <w:r w:rsidRPr="001A702F">
              <w:rPr>
                <w:rFonts w:ascii="Arial" w:hAnsi="Arial" w:cs="Arial"/>
                <w:sz w:val="20"/>
                <w:szCs w:val="20"/>
              </w:rPr>
              <w:t>Yes</w:t>
            </w:r>
          </w:p>
        </w:tc>
        <w:tc>
          <w:tcPr>
            <w:tcW w:w="2250" w:type="dxa"/>
            <w:shd w:val="clear" w:color="auto" w:fill="FFFFFF"/>
          </w:tcPr>
          <w:p w14:paraId="29ED0101" w14:textId="77777777" w:rsidR="000708CB" w:rsidRDefault="000708CB" w:rsidP="00DD54B4">
            <w:pPr>
              <w:jc w:val="center"/>
              <w:rPr>
                <w:rFonts w:ascii="Arial" w:hAnsi="Arial" w:cs="Arial"/>
                <w:sz w:val="20"/>
                <w:szCs w:val="20"/>
              </w:rPr>
            </w:pPr>
          </w:p>
        </w:tc>
        <w:tc>
          <w:tcPr>
            <w:tcW w:w="2250" w:type="dxa"/>
            <w:shd w:val="clear" w:color="auto" w:fill="FFFFFF"/>
          </w:tcPr>
          <w:p w14:paraId="044C4049" w14:textId="77777777"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14:paraId="7E2A7596" w14:textId="77777777" w:rsidTr="00DD54B4">
        <w:tc>
          <w:tcPr>
            <w:tcW w:w="12348" w:type="dxa"/>
            <w:gridSpan w:val="4"/>
            <w:shd w:val="clear" w:color="auto" w:fill="FFFFFF"/>
          </w:tcPr>
          <w:p w14:paraId="5E3974E8" w14:textId="77777777" w:rsidR="000708CB" w:rsidRPr="008C4E5C" w:rsidRDefault="000708CB" w:rsidP="00DD54B4">
            <w:pPr>
              <w:ind w:firstLine="720"/>
              <w:rPr>
                <w:rFonts w:ascii="Arial" w:hAnsi="Arial" w:cs="Arial"/>
                <w:sz w:val="20"/>
                <w:szCs w:val="20"/>
              </w:rPr>
            </w:pPr>
          </w:p>
        </w:tc>
        <w:tc>
          <w:tcPr>
            <w:tcW w:w="2250" w:type="dxa"/>
            <w:shd w:val="clear" w:color="auto" w:fill="FFFFFF"/>
          </w:tcPr>
          <w:p w14:paraId="5D46BF6C" w14:textId="77777777" w:rsidR="000708CB" w:rsidRPr="008C4E5C" w:rsidRDefault="000708CB" w:rsidP="00DD54B4">
            <w:pPr>
              <w:ind w:firstLine="720"/>
              <w:rPr>
                <w:rFonts w:ascii="Arial" w:hAnsi="Arial" w:cs="Arial"/>
                <w:sz w:val="20"/>
                <w:szCs w:val="20"/>
              </w:rPr>
            </w:pPr>
          </w:p>
        </w:tc>
      </w:tr>
      <w:tr w:rsidR="000708CB" w:rsidRPr="008C4E5C" w14:paraId="2BBDB536" w14:textId="77777777" w:rsidTr="00DD54B4">
        <w:trPr>
          <w:trHeight w:val="1240"/>
        </w:trPr>
        <w:tc>
          <w:tcPr>
            <w:tcW w:w="1818" w:type="dxa"/>
            <w:shd w:val="clear" w:color="auto" w:fill="FFFFFF"/>
          </w:tcPr>
          <w:p w14:paraId="3DEDF626" w14:textId="77777777" w:rsidR="000708CB" w:rsidRPr="008C4E5C" w:rsidRDefault="000708CB" w:rsidP="00DD54B4">
            <w:pPr>
              <w:rPr>
                <w:rFonts w:ascii="Arial" w:hAnsi="Arial" w:cs="Arial"/>
                <w:sz w:val="20"/>
                <w:szCs w:val="20"/>
              </w:rPr>
            </w:pPr>
            <w:r w:rsidRPr="008C4E5C">
              <w:rPr>
                <w:rFonts w:ascii="Arial" w:hAnsi="Arial" w:cs="Arial"/>
                <w:noProof/>
                <w:sz w:val="20"/>
                <w:szCs w:val="20"/>
              </w:rPr>
              <w:drawing>
                <wp:inline distT="0" distB="0" distL="0" distR="0" wp14:anchorId="66D89CF9" wp14:editId="1F0AF971">
                  <wp:extent cx="320675" cy="156845"/>
                  <wp:effectExtent l="0" t="0" r="3175" b="0"/>
                  <wp:docPr id="79" name="Picture 79"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14:paraId="6D08F6FB" w14:textId="77777777"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Compliance</w:t>
            </w:r>
            <w:r w:rsidR="00D958FC">
              <w:rPr>
                <w:rFonts w:ascii="Arial" w:hAnsi="Arial" w:cs="Arial"/>
                <w:b/>
                <w:bCs/>
                <w:color w:val="000000"/>
                <w:sz w:val="20"/>
                <w:szCs w:val="20"/>
              </w:rPr>
              <w:t xml:space="preserve"> </w:t>
            </w:r>
            <w:r w:rsidRPr="008C4E5C">
              <w:rPr>
                <w:rFonts w:ascii="Arial" w:hAnsi="Arial" w:cs="Arial"/>
                <w:b/>
                <w:bCs/>
                <w:color w:val="000000"/>
                <w:sz w:val="20"/>
                <w:szCs w:val="20"/>
              </w:rPr>
              <w:t xml:space="preserve">Indicator </w:t>
            </w:r>
          </w:p>
          <w:p w14:paraId="0BF7D999" w14:textId="77777777" w:rsidR="000708CB" w:rsidRPr="008C4E5C" w:rsidRDefault="000708CB" w:rsidP="00DD54B4">
            <w:pPr>
              <w:rPr>
                <w:rFonts w:ascii="Arial" w:hAnsi="Arial" w:cs="Arial"/>
                <w:noProof/>
                <w:sz w:val="20"/>
                <w:szCs w:val="20"/>
              </w:rPr>
            </w:pPr>
            <w:r w:rsidRPr="008C4E5C">
              <w:rPr>
                <w:rFonts w:ascii="Arial" w:hAnsi="Arial" w:cs="Arial"/>
                <w:noProof/>
                <w:sz w:val="20"/>
                <w:szCs w:val="20"/>
              </w:rPr>
              <w:drawing>
                <wp:inline distT="0" distB="0" distL="0" distR="0" wp14:anchorId="031016A2" wp14:editId="1B40E945">
                  <wp:extent cx="211455" cy="191135"/>
                  <wp:effectExtent l="0" t="0" r="0" b="0"/>
                  <wp:docPr id="78" name="Picture 78"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ownarro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14:paraId="3E6370F7" w14:textId="77777777"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Measures</w:t>
            </w:r>
          </w:p>
        </w:tc>
        <w:tc>
          <w:tcPr>
            <w:tcW w:w="6660" w:type="dxa"/>
            <w:shd w:val="clear" w:color="auto" w:fill="FFFFFF"/>
          </w:tcPr>
          <w:p w14:paraId="07F177EB" w14:textId="77777777"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C.5 – Following a finding of discrimination, the agency explores whether it should take a disciplinary action.</w:t>
            </w:r>
          </w:p>
        </w:tc>
        <w:tc>
          <w:tcPr>
            <w:tcW w:w="1620" w:type="dxa"/>
            <w:shd w:val="clear" w:color="auto" w:fill="FFFFFF"/>
          </w:tcPr>
          <w:p w14:paraId="55923116" w14:textId="77777777"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Measure Met?</w:t>
            </w:r>
          </w:p>
          <w:p w14:paraId="6471F41A" w14:textId="77777777" w:rsidR="000708CB" w:rsidRPr="008C4E5C" w:rsidRDefault="000708CB" w:rsidP="00DD54B4">
            <w:pPr>
              <w:jc w:val="center"/>
              <w:rPr>
                <w:rFonts w:ascii="Arial" w:hAnsi="Arial" w:cs="Arial"/>
                <w:b/>
                <w:bCs/>
                <w:color w:val="000000"/>
                <w:sz w:val="20"/>
                <w:szCs w:val="20"/>
              </w:rPr>
            </w:pPr>
            <w:r w:rsidRPr="008C4E5C">
              <w:rPr>
                <w:rFonts w:ascii="Arial" w:hAnsi="Arial" w:cs="Arial"/>
                <w:b/>
                <w:sz w:val="20"/>
                <w:szCs w:val="20"/>
              </w:rPr>
              <w:t>(Yes/No/NA)</w:t>
            </w:r>
          </w:p>
        </w:tc>
        <w:tc>
          <w:tcPr>
            <w:tcW w:w="2250" w:type="dxa"/>
            <w:shd w:val="clear" w:color="auto" w:fill="FFFFFF"/>
          </w:tcPr>
          <w:p w14:paraId="02AE84DB" w14:textId="77777777"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Comments</w:t>
            </w:r>
          </w:p>
        </w:tc>
        <w:tc>
          <w:tcPr>
            <w:tcW w:w="2250" w:type="dxa"/>
            <w:shd w:val="clear" w:color="auto" w:fill="FFFFFF"/>
          </w:tcPr>
          <w:p w14:paraId="7C2B7F40" w14:textId="77777777" w:rsidR="000708CB" w:rsidRPr="008C4E5C" w:rsidRDefault="000708CB" w:rsidP="00DD54B4">
            <w:pPr>
              <w:jc w:val="center"/>
              <w:rPr>
                <w:rFonts w:ascii="Arial" w:hAnsi="Arial" w:cs="Arial"/>
                <w:b/>
                <w:bCs/>
                <w:color w:val="000000"/>
                <w:sz w:val="20"/>
                <w:szCs w:val="20"/>
              </w:rPr>
            </w:pPr>
          </w:p>
        </w:tc>
      </w:tr>
      <w:tr w:rsidR="000708CB" w:rsidRPr="008C4E5C" w14:paraId="005898EF" w14:textId="77777777" w:rsidTr="00DD54B4">
        <w:tc>
          <w:tcPr>
            <w:tcW w:w="1818" w:type="dxa"/>
            <w:shd w:val="clear" w:color="auto" w:fill="FFFFFF"/>
          </w:tcPr>
          <w:p w14:paraId="27DDA5DF"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C.5.a</w:t>
            </w:r>
          </w:p>
        </w:tc>
        <w:tc>
          <w:tcPr>
            <w:tcW w:w="6660" w:type="dxa"/>
            <w:shd w:val="clear" w:color="auto" w:fill="FFFFFF"/>
          </w:tcPr>
          <w:p w14:paraId="7D3119E6" w14:textId="77777777" w:rsidR="000708CB" w:rsidRPr="00EB0B49" w:rsidRDefault="000708CB" w:rsidP="00DD54B4">
            <w:pPr>
              <w:rPr>
                <w:rFonts w:ascii="Arial" w:hAnsi="Arial" w:cs="Arial"/>
                <w:color w:val="000000"/>
                <w:sz w:val="20"/>
                <w:szCs w:val="20"/>
              </w:rPr>
            </w:pPr>
            <w:r w:rsidRPr="00EB0B49">
              <w:rPr>
                <w:rFonts w:ascii="Arial" w:hAnsi="Arial" w:cs="Arial"/>
                <w:color w:val="000000"/>
                <w:sz w:val="20"/>
                <w:szCs w:val="20"/>
              </w:rPr>
              <w:t>Does the agency have a disciplinary policy</w:t>
            </w:r>
            <w:r>
              <w:rPr>
                <w:rFonts w:ascii="Arial" w:hAnsi="Arial" w:cs="Arial"/>
                <w:color w:val="000000"/>
                <w:sz w:val="20"/>
                <w:szCs w:val="20"/>
              </w:rPr>
              <w:t xml:space="preserve"> and/or table of penalties</w:t>
            </w:r>
            <w:r w:rsidRPr="00EB0B49">
              <w:rPr>
                <w:rFonts w:ascii="Arial" w:hAnsi="Arial" w:cs="Arial"/>
                <w:color w:val="000000"/>
                <w:sz w:val="20"/>
                <w:szCs w:val="20"/>
              </w:rPr>
              <w:t xml:space="preserve"> that covers discriminatory conduct</w:t>
            </w:r>
            <w:r w:rsidRPr="007C3492">
              <w:rPr>
                <w:rFonts w:ascii="Arial" w:hAnsi="Arial" w:cs="Arial"/>
                <w:color w:val="000000"/>
                <w:sz w:val="20"/>
                <w:szCs w:val="20"/>
              </w:rPr>
              <w:t xml:space="preserve">? </w:t>
            </w:r>
            <w:r w:rsidRPr="007C3492">
              <w:rPr>
                <w:rFonts w:ascii="Arial" w:hAnsi="Arial" w:cs="Arial"/>
                <w:sz w:val="20"/>
                <w:szCs w:val="20"/>
              </w:rPr>
              <w:t xml:space="preserve"> </w:t>
            </w:r>
            <w:r>
              <w:rPr>
                <w:rFonts w:ascii="Arial" w:hAnsi="Arial" w:cs="Arial"/>
                <w:sz w:val="20"/>
                <w:szCs w:val="20"/>
              </w:rPr>
              <w:t xml:space="preserve">[see 29 CFR § 1614.102(a)(6); </w:t>
            </w:r>
            <w:r w:rsidRPr="007C3492">
              <w:rPr>
                <w:rFonts w:ascii="Arial" w:hAnsi="Arial" w:cs="Arial"/>
                <w:bCs/>
                <w:color w:val="000000"/>
                <w:sz w:val="20"/>
                <w:szCs w:val="20"/>
              </w:rPr>
              <w:t xml:space="preserve">see </w:t>
            </w:r>
            <w:r>
              <w:rPr>
                <w:rFonts w:ascii="Arial" w:hAnsi="Arial" w:cs="Arial"/>
                <w:bCs/>
                <w:color w:val="000000"/>
                <w:sz w:val="20"/>
                <w:szCs w:val="20"/>
              </w:rPr>
              <w:t xml:space="preserve">also </w:t>
            </w:r>
            <w:r w:rsidRPr="007C3492">
              <w:rPr>
                <w:rFonts w:ascii="Arial" w:hAnsi="Arial" w:cs="Arial"/>
                <w:bCs/>
                <w:color w:val="000000"/>
                <w:sz w:val="20"/>
                <w:szCs w:val="20"/>
                <w:u w:val="single"/>
              </w:rPr>
              <w:t>Douglas v. Veterans Administration</w:t>
            </w:r>
            <w:r>
              <w:rPr>
                <w:rFonts w:ascii="Arial" w:hAnsi="Arial" w:cs="Arial"/>
                <w:bCs/>
                <w:color w:val="000000"/>
                <w:sz w:val="20"/>
                <w:szCs w:val="20"/>
              </w:rPr>
              <w:t>, 5 MSPR 280 (1981)]</w:t>
            </w:r>
          </w:p>
        </w:tc>
        <w:tc>
          <w:tcPr>
            <w:tcW w:w="1620" w:type="dxa"/>
            <w:shd w:val="clear" w:color="auto" w:fill="FFFFFF"/>
          </w:tcPr>
          <w:p w14:paraId="5FBB8E1B" w14:textId="77777777" w:rsidR="000708CB" w:rsidRPr="00EB0B49"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39477DE5" w14:textId="77777777" w:rsidR="000708CB" w:rsidRPr="008C4E5C" w:rsidRDefault="000708CB" w:rsidP="00DD54B4">
            <w:pPr>
              <w:rPr>
                <w:rFonts w:ascii="Arial" w:hAnsi="Arial" w:cs="Arial"/>
                <w:sz w:val="20"/>
                <w:szCs w:val="20"/>
              </w:rPr>
            </w:pPr>
            <w:r>
              <w:rPr>
                <w:rFonts w:ascii="Arial" w:hAnsi="Arial" w:cs="Arial"/>
                <w:sz w:val="20"/>
                <w:szCs w:val="20"/>
              </w:rPr>
              <w:t>HRSA adopted the HHS table of penalties.</w:t>
            </w:r>
          </w:p>
        </w:tc>
        <w:tc>
          <w:tcPr>
            <w:tcW w:w="2250" w:type="dxa"/>
            <w:shd w:val="clear" w:color="auto" w:fill="FFFFFF"/>
          </w:tcPr>
          <w:p w14:paraId="06B59D1A" w14:textId="77777777" w:rsidR="000708CB" w:rsidRDefault="000708CB" w:rsidP="00DD54B4">
            <w:pPr>
              <w:jc w:val="center"/>
              <w:rPr>
                <w:rFonts w:ascii="Arial" w:hAnsi="Arial" w:cs="Arial"/>
                <w:sz w:val="20"/>
                <w:szCs w:val="20"/>
              </w:rPr>
            </w:pPr>
            <w:r>
              <w:rPr>
                <w:rFonts w:ascii="Arial" w:hAnsi="Arial" w:cs="Arial"/>
                <w:sz w:val="20"/>
                <w:szCs w:val="20"/>
              </w:rPr>
              <w:t>C.3.a.</w:t>
            </w:r>
          </w:p>
        </w:tc>
      </w:tr>
      <w:tr w:rsidR="000708CB" w:rsidRPr="008C4E5C" w14:paraId="2F28ACB1" w14:textId="77777777" w:rsidTr="00E4147B">
        <w:tc>
          <w:tcPr>
            <w:tcW w:w="1818" w:type="dxa"/>
            <w:shd w:val="clear" w:color="auto" w:fill="FFFFFF"/>
          </w:tcPr>
          <w:p w14:paraId="61EFBBEC"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C.5.</w:t>
            </w:r>
            <w:r>
              <w:rPr>
                <w:rFonts w:ascii="Arial" w:hAnsi="Arial" w:cs="Arial"/>
                <w:b/>
                <w:sz w:val="20"/>
                <w:szCs w:val="20"/>
              </w:rPr>
              <w:t>b</w:t>
            </w:r>
          </w:p>
        </w:tc>
        <w:tc>
          <w:tcPr>
            <w:tcW w:w="6660" w:type="dxa"/>
            <w:shd w:val="clear" w:color="auto" w:fill="FFFFFF"/>
          </w:tcPr>
          <w:p w14:paraId="4509484B" w14:textId="77777777" w:rsidR="000708CB" w:rsidRPr="008C4E5C" w:rsidRDefault="000708CB" w:rsidP="00DD54B4">
            <w:pPr>
              <w:rPr>
                <w:rFonts w:ascii="Arial" w:hAnsi="Arial" w:cs="Arial"/>
                <w:color w:val="000000"/>
                <w:sz w:val="20"/>
                <w:szCs w:val="20"/>
              </w:rPr>
            </w:pPr>
            <w:r>
              <w:rPr>
                <w:rFonts w:ascii="Arial" w:hAnsi="Arial" w:cs="Arial"/>
                <w:color w:val="000000"/>
                <w:sz w:val="20"/>
                <w:szCs w:val="20"/>
              </w:rPr>
              <w:t>When appropriate, d</w:t>
            </w:r>
            <w:r w:rsidRPr="008C4E5C">
              <w:rPr>
                <w:rFonts w:ascii="Arial" w:hAnsi="Arial" w:cs="Arial"/>
                <w:color w:val="000000"/>
                <w:sz w:val="20"/>
                <w:szCs w:val="20"/>
              </w:rPr>
              <w:t xml:space="preserve">oes the agency discipline or sanction </w:t>
            </w:r>
            <w:r>
              <w:rPr>
                <w:rFonts w:ascii="Arial" w:hAnsi="Arial" w:cs="Arial"/>
                <w:color w:val="000000"/>
                <w:sz w:val="20"/>
                <w:szCs w:val="20"/>
              </w:rPr>
              <w:t xml:space="preserve">managers and </w:t>
            </w:r>
            <w:r w:rsidRPr="008C4E5C">
              <w:rPr>
                <w:rFonts w:ascii="Arial" w:hAnsi="Arial" w:cs="Arial"/>
                <w:color w:val="000000"/>
                <w:sz w:val="20"/>
                <w:szCs w:val="20"/>
              </w:rPr>
              <w:t>employees for discriminatory conduct?</w:t>
            </w:r>
            <w:r w:rsidRPr="008C4E5C">
              <w:rPr>
                <w:rFonts w:ascii="Arial" w:hAnsi="Arial" w:cs="Arial"/>
                <w:b/>
                <w:bCs/>
                <w:color w:val="000000"/>
                <w:sz w:val="20"/>
                <w:szCs w:val="20"/>
              </w:rPr>
              <w:t xml:space="preserve"> </w:t>
            </w:r>
            <w:r w:rsidRPr="00F60D6C">
              <w:rPr>
                <w:rFonts w:ascii="Arial" w:hAnsi="Arial" w:cs="Arial"/>
                <w:bCs/>
                <w:color w:val="000000"/>
                <w:sz w:val="20"/>
                <w:szCs w:val="20"/>
              </w:rPr>
              <w:t>[see 29 CFR §1614.102(a)(6)]</w:t>
            </w:r>
            <w:r w:rsidRPr="008C4E5C">
              <w:rPr>
                <w:rFonts w:ascii="Arial" w:hAnsi="Arial" w:cs="Arial"/>
                <w:b/>
                <w:bCs/>
                <w:color w:val="000000"/>
                <w:sz w:val="20"/>
                <w:szCs w:val="20"/>
              </w:rPr>
              <w:t xml:space="preserve"> </w:t>
            </w:r>
            <w:r>
              <w:rPr>
                <w:rFonts w:ascii="Arial" w:hAnsi="Arial" w:cs="Arial"/>
                <w:bCs/>
                <w:color w:val="000000"/>
                <w:sz w:val="20"/>
                <w:szCs w:val="20"/>
              </w:rPr>
              <w:t>If “yes”</w:t>
            </w:r>
            <w:r w:rsidRPr="008C4E5C">
              <w:rPr>
                <w:rFonts w:ascii="Arial" w:hAnsi="Arial" w:cs="Arial"/>
                <w:bCs/>
                <w:color w:val="000000"/>
                <w:sz w:val="20"/>
                <w:szCs w:val="20"/>
              </w:rPr>
              <w:t xml:space="preserve">, please state the number of disciplined/sanctioned </w:t>
            </w:r>
            <w:r>
              <w:rPr>
                <w:rFonts w:ascii="Arial" w:hAnsi="Arial" w:cs="Arial"/>
                <w:bCs/>
                <w:color w:val="000000"/>
                <w:sz w:val="20"/>
                <w:szCs w:val="20"/>
              </w:rPr>
              <w:t>individual</w:t>
            </w:r>
            <w:r w:rsidRPr="008C4E5C">
              <w:rPr>
                <w:rFonts w:ascii="Arial" w:hAnsi="Arial" w:cs="Arial"/>
                <w:bCs/>
                <w:color w:val="000000"/>
                <w:sz w:val="20"/>
                <w:szCs w:val="20"/>
              </w:rPr>
              <w:t>s during this reporting period in the comments.</w:t>
            </w:r>
          </w:p>
        </w:tc>
        <w:tc>
          <w:tcPr>
            <w:tcW w:w="1620" w:type="dxa"/>
            <w:shd w:val="clear" w:color="auto" w:fill="FFFFFF"/>
          </w:tcPr>
          <w:p w14:paraId="10273B44" w14:textId="77777777"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auto"/>
          </w:tcPr>
          <w:p w14:paraId="4C196742" w14:textId="77777777" w:rsidR="000708CB" w:rsidRPr="008C4E5C" w:rsidRDefault="00FE6283" w:rsidP="00FE6283">
            <w:pPr>
              <w:rPr>
                <w:rFonts w:ascii="Arial" w:hAnsi="Arial" w:cs="Arial"/>
                <w:sz w:val="20"/>
                <w:szCs w:val="20"/>
              </w:rPr>
            </w:pPr>
            <w:r>
              <w:rPr>
                <w:rFonts w:ascii="Arial" w:hAnsi="Arial" w:cs="Arial"/>
                <w:sz w:val="20"/>
                <w:szCs w:val="20"/>
              </w:rPr>
              <w:t>3 individuals</w:t>
            </w:r>
          </w:p>
        </w:tc>
        <w:tc>
          <w:tcPr>
            <w:tcW w:w="2250" w:type="dxa"/>
            <w:shd w:val="clear" w:color="auto" w:fill="FFFFFF"/>
          </w:tcPr>
          <w:p w14:paraId="059B3ABA" w14:textId="77777777" w:rsidR="000708CB" w:rsidRPr="00A352DE" w:rsidRDefault="000708CB" w:rsidP="00DD54B4">
            <w:pPr>
              <w:jc w:val="center"/>
              <w:rPr>
                <w:rFonts w:ascii="Arial" w:hAnsi="Arial" w:cs="Arial"/>
                <w:sz w:val="20"/>
                <w:szCs w:val="20"/>
              </w:rPr>
            </w:pPr>
            <w:r>
              <w:rPr>
                <w:rFonts w:ascii="Arial" w:hAnsi="Arial" w:cs="Arial"/>
                <w:sz w:val="20"/>
                <w:szCs w:val="20"/>
              </w:rPr>
              <w:t>C.3.c</w:t>
            </w:r>
          </w:p>
        </w:tc>
      </w:tr>
      <w:tr w:rsidR="000708CB" w:rsidRPr="008C4E5C" w14:paraId="2668560B" w14:textId="77777777" w:rsidTr="00DD54B4">
        <w:tc>
          <w:tcPr>
            <w:tcW w:w="1818" w:type="dxa"/>
            <w:shd w:val="clear" w:color="auto" w:fill="FFFFFF"/>
          </w:tcPr>
          <w:p w14:paraId="4675C1D7"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C.5.</w:t>
            </w:r>
            <w:r>
              <w:rPr>
                <w:rFonts w:ascii="Arial" w:hAnsi="Arial" w:cs="Arial"/>
                <w:b/>
                <w:sz w:val="20"/>
                <w:szCs w:val="20"/>
              </w:rPr>
              <w:t>c</w:t>
            </w:r>
          </w:p>
        </w:tc>
        <w:tc>
          <w:tcPr>
            <w:tcW w:w="6660" w:type="dxa"/>
            <w:shd w:val="clear" w:color="auto" w:fill="FFFFFF"/>
          </w:tcPr>
          <w:p w14:paraId="2E9A3025" w14:textId="77777777" w:rsidR="000708CB" w:rsidRPr="00DC3E82" w:rsidRDefault="000708CB" w:rsidP="00DD54B4">
            <w:pPr>
              <w:rPr>
                <w:rFonts w:ascii="Arial" w:hAnsi="Arial" w:cs="Arial"/>
                <w:sz w:val="20"/>
                <w:szCs w:val="20"/>
              </w:rPr>
            </w:pPr>
            <w:r w:rsidRPr="00DC3E82">
              <w:rPr>
                <w:rFonts w:ascii="Arial" w:hAnsi="Arial" w:cs="Arial"/>
                <w:sz w:val="20"/>
                <w:szCs w:val="20"/>
              </w:rPr>
              <w:t>If the agency has a finding of discrimination (or settles cases in which a finding was likely), does the agency inform managers and supervisors about the discriminatory conduct?</w:t>
            </w:r>
            <w:r w:rsidRPr="00DC3E82">
              <w:rPr>
                <w:rFonts w:ascii="Arial" w:hAnsi="Arial" w:cs="Arial"/>
                <w:b/>
                <w:bCs/>
                <w:color w:val="000000"/>
                <w:sz w:val="20"/>
                <w:szCs w:val="20"/>
              </w:rPr>
              <w:t xml:space="preserve"> </w:t>
            </w:r>
            <w:r w:rsidRPr="00DC3E82">
              <w:rPr>
                <w:rFonts w:ascii="Arial" w:hAnsi="Arial" w:cs="Arial"/>
                <w:bCs/>
                <w:color w:val="000000"/>
                <w:sz w:val="20"/>
                <w:szCs w:val="20"/>
              </w:rPr>
              <w:t>[see MD-715, II(C)]</w:t>
            </w:r>
          </w:p>
        </w:tc>
        <w:tc>
          <w:tcPr>
            <w:tcW w:w="1620" w:type="dxa"/>
            <w:shd w:val="clear" w:color="auto" w:fill="FFFFFF"/>
          </w:tcPr>
          <w:p w14:paraId="6C35C984" w14:textId="77777777"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6680B121" w14:textId="77777777" w:rsidR="000708CB" w:rsidRPr="008C4E5C" w:rsidRDefault="000708CB" w:rsidP="00DD54B4">
            <w:pPr>
              <w:jc w:val="center"/>
              <w:rPr>
                <w:rFonts w:ascii="Arial" w:hAnsi="Arial" w:cs="Arial"/>
                <w:sz w:val="20"/>
                <w:szCs w:val="20"/>
              </w:rPr>
            </w:pPr>
          </w:p>
        </w:tc>
        <w:tc>
          <w:tcPr>
            <w:tcW w:w="2250" w:type="dxa"/>
            <w:shd w:val="clear" w:color="auto" w:fill="FFFFFF"/>
          </w:tcPr>
          <w:p w14:paraId="721839A5" w14:textId="77777777"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14:paraId="33AE5B66" w14:textId="77777777" w:rsidTr="00DD54B4">
        <w:tc>
          <w:tcPr>
            <w:tcW w:w="12348" w:type="dxa"/>
            <w:gridSpan w:val="4"/>
            <w:shd w:val="clear" w:color="auto" w:fill="FFFFFF"/>
          </w:tcPr>
          <w:p w14:paraId="0BB9BB71" w14:textId="77777777" w:rsidR="000708CB" w:rsidRPr="008C4E5C" w:rsidRDefault="000708CB" w:rsidP="00DD54B4">
            <w:pPr>
              <w:ind w:firstLine="720"/>
              <w:rPr>
                <w:rFonts w:ascii="Arial" w:hAnsi="Arial" w:cs="Arial"/>
                <w:sz w:val="20"/>
                <w:szCs w:val="20"/>
              </w:rPr>
            </w:pPr>
          </w:p>
        </w:tc>
        <w:tc>
          <w:tcPr>
            <w:tcW w:w="2250" w:type="dxa"/>
            <w:shd w:val="clear" w:color="auto" w:fill="FFFFFF"/>
          </w:tcPr>
          <w:p w14:paraId="6F58908D" w14:textId="77777777" w:rsidR="000708CB" w:rsidRPr="008C4E5C" w:rsidRDefault="000708CB" w:rsidP="00DD54B4">
            <w:pPr>
              <w:ind w:firstLine="720"/>
              <w:rPr>
                <w:rFonts w:ascii="Arial" w:hAnsi="Arial" w:cs="Arial"/>
                <w:sz w:val="20"/>
                <w:szCs w:val="20"/>
              </w:rPr>
            </w:pPr>
          </w:p>
        </w:tc>
      </w:tr>
      <w:tr w:rsidR="000708CB" w:rsidRPr="008C4E5C" w14:paraId="0775DC38" w14:textId="77777777" w:rsidTr="00DD54B4">
        <w:trPr>
          <w:trHeight w:val="1240"/>
        </w:trPr>
        <w:tc>
          <w:tcPr>
            <w:tcW w:w="1818" w:type="dxa"/>
            <w:shd w:val="clear" w:color="auto" w:fill="FFFFFF"/>
          </w:tcPr>
          <w:p w14:paraId="42F51A5E" w14:textId="77777777" w:rsidR="000708CB" w:rsidRPr="008C4E5C" w:rsidRDefault="000708CB" w:rsidP="00DD54B4">
            <w:pPr>
              <w:rPr>
                <w:rFonts w:ascii="Arial" w:hAnsi="Arial" w:cs="Arial"/>
                <w:sz w:val="20"/>
                <w:szCs w:val="20"/>
              </w:rPr>
            </w:pPr>
            <w:r w:rsidRPr="008C4E5C">
              <w:rPr>
                <w:rFonts w:ascii="Arial" w:hAnsi="Arial" w:cs="Arial"/>
                <w:noProof/>
                <w:sz w:val="20"/>
                <w:szCs w:val="20"/>
              </w:rPr>
              <w:drawing>
                <wp:inline distT="0" distB="0" distL="0" distR="0" wp14:anchorId="2441BA30" wp14:editId="08907DCF">
                  <wp:extent cx="320675" cy="156845"/>
                  <wp:effectExtent l="0" t="0" r="3175" b="0"/>
                  <wp:docPr id="77" name="Picture 77"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14:paraId="50015879" w14:textId="77777777"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Compliance</w:t>
            </w:r>
            <w:r w:rsidR="00D958FC">
              <w:rPr>
                <w:rFonts w:ascii="Arial" w:hAnsi="Arial" w:cs="Arial"/>
                <w:b/>
                <w:bCs/>
                <w:color w:val="000000"/>
                <w:sz w:val="20"/>
                <w:szCs w:val="20"/>
              </w:rPr>
              <w:t xml:space="preserve"> </w:t>
            </w:r>
            <w:r w:rsidRPr="008C4E5C">
              <w:rPr>
                <w:rFonts w:ascii="Arial" w:hAnsi="Arial" w:cs="Arial"/>
                <w:b/>
                <w:bCs/>
                <w:color w:val="000000"/>
                <w:sz w:val="20"/>
                <w:szCs w:val="20"/>
              </w:rPr>
              <w:t xml:space="preserve">Indicator </w:t>
            </w:r>
          </w:p>
          <w:p w14:paraId="5EABE901" w14:textId="77777777" w:rsidR="000708CB" w:rsidRPr="008C4E5C" w:rsidRDefault="000708CB" w:rsidP="00DD54B4">
            <w:pPr>
              <w:rPr>
                <w:rFonts w:ascii="Arial" w:hAnsi="Arial" w:cs="Arial"/>
                <w:noProof/>
                <w:sz w:val="20"/>
                <w:szCs w:val="20"/>
              </w:rPr>
            </w:pPr>
            <w:r w:rsidRPr="008C4E5C">
              <w:rPr>
                <w:rFonts w:ascii="Arial" w:hAnsi="Arial" w:cs="Arial"/>
                <w:noProof/>
                <w:sz w:val="20"/>
                <w:szCs w:val="20"/>
              </w:rPr>
              <w:drawing>
                <wp:inline distT="0" distB="0" distL="0" distR="0" wp14:anchorId="2A3734C9" wp14:editId="22F0BA8B">
                  <wp:extent cx="211455" cy="191135"/>
                  <wp:effectExtent l="0" t="0" r="0" b="0"/>
                  <wp:docPr id="76" name="Picture 76"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ownarro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14:paraId="0416BD68" w14:textId="77777777"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Measures</w:t>
            </w:r>
          </w:p>
        </w:tc>
        <w:tc>
          <w:tcPr>
            <w:tcW w:w="6660" w:type="dxa"/>
            <w:shd w:val="clear" w:color="auto" w:fill="FFFFFF"/>
          </w:tcPr>
          <w:p w14:paraId="776D03CA" w14:textId="77777777"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 xml:space="preserve">C.6 </w:t>
            </w:r>
            <w:r>
              <w:rPr>
                <w:rFonts w:ascii="Arial" w:hAnsi="Arial" w:cs="Arial"/>
                <w:b/>
                <w:bCs/>
                <w:color w:val="000000"/>
                <w:sz w:val="20"/>
                <w:szCs w:val="20"/>
              </w:rPr>
              <w:t>–</w:t>
            </w:r>
            <w:r w:rsidRPr="008C4E5C">
              <w:rPr>
                <w:rFonts w:ascii="Arial" w:hAnsi="Arial" w:cs="Arial"/>
                <w:b/>
                <w:bCs/>
                <w:color w:val="000000"/>
                <w:sz w:val="20"/>
                <w:szCs w:val="20"/>
              </w:rPr>
              <w:t xml:space="preserve"> </w:t>
            </w:r>
            <w:r>
              <w:rPr>
                <w:rFonts w:ascii="Arial" w:hAnsi="Arial" w:cs="Arial"/>
                <w:b/>
                <w:bCs/>
                <w:color w:val="000000"/>
                <w:sz w:val="20"/>
                <w:szCs w:val="20"/>
              </w:rPr>
              <w:t xml:space="preserve">The </w:t>
            </w:r>
            <w:r w:rsidRPr="008C4E5C">
              <w:rPr>
                <w:rFonts w:ascii="Arial" w:hAnsi="Arial" w:cs="Arial"/>
                <w:b/>
                <w:bCs/>
                <w:color w:val="000000"/>
                <w:sz w:val="20"/>
                <w:szCs w:val="20"/>
              </w:rPr>
              <w:t>EEO office advises managers/supervisors on EEO matters.</w:t>
            </w:r>
          </w:p>
        </w:tc>
        <w:tc>
          <w:tcPr>
            <w:tcW w:w="1620" w:type="dxa"/>
            <w:shd w:val="clear" w:color="auto" w:fill="FFFFFF"/>
          </w:tcPr>
          <w:p w14:paraId="2C374163" w14:textId="77777777"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Measure Met?</w:t>
            </w:r>
          </w:p>
          <w:p w14:paraId="5ED4471C" w14:textId="77777777" w:rsidR="000708CB" w:rsidRPr="008C4E5C" w:rsidRDefault="000708CB" w:rsidP="00DD54B4">
            <w:pPr>
              <w:jc w:val="center"/>
              <w:rPr>
                <w:rFonts w:ascii="Arial" w:hAnsi="Arial" w:cs="Arial"/>
                <w:b/>
                <w:bCs/>
                <w:color w:val="000000"/>
                <w:sz w:val="20"/>
                <w:szCs w:val="20"/>
              </w:rPr>
            </w:pPr>
            <w:r w:rsidRPr="008C4E5C">
              <w:rPr>
                <w:rFonts w:ascii="Arial" w:hAnsi="Arial" w:cs="Arial"/>
                <w:b/>
                <w:sz w:val="20"/>
                <w:szCs w:val="20"/>
              </w:rPr>
              <w:t>(Yes/No/NA)</w:t>
            </w:r>
          </w:p>
        </w:tc>
        <w:tc>
          <w:tcPr>
            <w:tcW w:w="2250" w:type="dxa"/>
            <w:shd w:val="clear" w:color="auto" w:fill="FFFFFF"/>
          </w:tcPr>
          <w:p w14:paraId="10B8D657" w14:textId="77777777"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Comments</w:t>
            </w:r>
          </w:p>
        </w:tc>
        <w:tc>
          <w:tcPr>
            <w:tcW w:w="2250" w:type="dxa"/>
            <w:shd w:val="clear" w:color="auto" w:fill="FFFFFF"/>
          </w:tcPr>
          <w:p w14:paraId="1E0380EE" w14:textId="77777777" w:rsidR="000708CB" w:rsidRPr="008C4E5C" w:rsidRDefault="000708CB" w:rsidP="00DD54B4">
            <w:pPr>
              <w:jc w:val="center"/>
              <w:rPr>
                <w:rFonts w:ascii="Arial" w:hAnsi="Arial" w:cs="Arial"/>
                <w:b/>
                <w:bCs/>
                <w:color w:val="000000"/>
                <w:sz w:val="20"/>
                <w:szCs w:val="20"/>
              </w:rPr>
            </w:pPr>
          </w:p>
        </w:tc>
      </w:tr>
      <w:tr w:rsidR="000708CB" w:rsidRPr="008C4E5C" w14:paraId="1E892323" w14:textId="77777777" w:rsidTr="00DD54B4">
        <w:tc>
          <w:tcPr>
            <w:tcW w:w="1818" w:type="dxa"/>
            <w:shd w:val="clear" w:color="auto" w:fill="FFFFFF"/>
          </w:tcPr>
          <w:p w14:paraId="4F8DF4D5"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C.6.a</w:t>
            </w:r>
          </w:p>
        </w:tc>
        <w:tc>
          <w:tcPr>
            <w:tcW w:w="6660" w:type="dxa"/>
            <w:shd w:val="clear" w:color="auto" w:fill="FFFFFF"/>
          </w:tcPr>
          <w:p w14:paraId="13F67AD4" w14:textId="77777777" w:rsidR="000708CB" w:rsidRPr="00E03C4E" w:rsidRDefault="000708CB" w:rsidP="00DD54B4">
            <w:pPr>
              <w:rPr>
                <w:rFonts w:ascii="Arial" w:hAnsi="Arial" w:cs="Arial"/>
                <w:color w:val="000000"/>
                <w:sz w:val="20"/>
                <w:szCs w:val="20"/>
              </w:rPr>
            </w:pPr>
            <w:r w:rsidRPr="00E03C4E">
              <w:rPr>
                <w:rFonts w:ascii="Arial" w:hAnsi="Arial" w:cs="Arial"/>
                <w:color w:val="000000"/>
                <w:sz w:val="20"/>
                <w:szCs w:val="20"/>
              </w:rPr>
              <w:t>Does the EEO office provide management/supervisory officials</w:t>
            </w:r>
            <w:r w:rsidRPr="00E03C4E" w:rsidDel="00EC373F">
              <w:rPr>
                <w:rFonts w:ascii="Arial" w:hAnsi="Arial" w:cs="Arial"/>
                <w:color w:val="000000"/>
                <w:sz w:val="20"/>
                <w:szCs w:val="20"/>
              </w:rPr>
              <w:t xml:space="preserve"> </w:t>
            </w:r>
            <w:r w:rsidRPr="00E03C4E">
              <w:rPr>
                <w:rFonts w:ascii="Arial" w:hAnsi="Arial" w:cs="Arial"/>
                <w:color w:val="000000"/>
                <w:sz w:val="20"/>
                <w:szCs w:val="20"/>
              </w:rPr>
              <w:t>with regular EEO updates on at least an annual basis, including EEO complaints, workforce demographics and data summaries, legal updates, barrier analysis plans, and special emphasis updates?  [</w:t>
            </w:r>
            <w:proofErr w:type="gramStart"/>
            <w:r w:rsidRPr="00E03C4E">
              <w:rPr>
                <w:rFonts w:ascii="Arial" w:hAnsi="Arial" w:cs="Arial"/>
                <w:color w:val="000000"/>
                <w:sz w:val="20"/>
                <w:szCs w:val="20"/>
              </w:rPr>
              <w:t>see</w:t>
            </w:r>
            <w:proofErr w:type="gramEnd"/>
            <w:r w:rsidRPr="00E03C4E">
              <w:rPr>
                <w:rFonts w:ascii="Arial" w:hAnsi="Arial" w:cs="Arial"/>
                <w:color w:val="000000"/>
                <w:sz w:val="20"/>
                <w:szCs w:val="20"/>
              </w:rPr>
              <w:t xml:space="preserve"> </w:t>
            </w:r>
            <w:r w:rsidRPr="00E03C4E">
              <w:rPr>
                <w:rFonts w:ascii="Arial" w:hAnsi="Arial" w:cs="Arial"/>
                <w:color w:val="000000"/>
                <w:sz w:val="20"/>
                <w:szCs w:val="20"/>
              </w:rPr>
              <w:lastRenderedPageBreak/>
              <w:t xml:space="preserve">MD-715 Instructions, Sec. </w:t>
            </w:r>
            <w:proofErr w:type="gramStart"/>
            <w:r w:rsidRPr="00E03C4E">
              <w:rPr>
                <w:rFonts w:ascii="Arial" w:hAnsi="Arial" w:cs="Arial"/>
                <w:color w:val="000000"/>
                <w:sz w:val="20"/>
                <w:szCs w:val="20"/>
              </w:rPr>
              <w:t>I]  If</w:t>
            </w:r>
            <w:proofErr w:type="gramEnd"/>
            <w:r w:rsidRPr="00E03C4E">
              <w:rPr>
                <w:rFonts w:ascii="Arial" w:hAnsi="Arial" w:cs="Arial"/>
                <w:color w:val="000000"/>
                <w:sz w:val="20"/>
                <w:szCs w:val="20"/>
              </w:rPr>
              <w:t xml:space="preserve"> “yes”, please identify the frequency of the EEO updates in the comments column.</w:t>
            </w:r>
          </w:p>
        </w:tc>
        <w:tc>
          <w:tcPr>
            <w:tcW w:w="1620" w:type="dxa"/>
            <w:shd w:val="clear" w:color="auto" w:fill="FFFFFF"/>
          </w:tcPr>
          <w:p w14:paraId="71D2DC9F" w14:textId="77777777" w:rsidR="000708CB" w:rsidRPr="008C4E5C" w:rsidRDefault="000708CB" w:rsidP="00DD54B4">
            <w:pPr>
              <w:rPr>
                <w:rFonts w:ascii="Arial" w:hAnsi="Arial" w:cs="Arial"/>
                <w:sz w:val="20"/>
                <w:szCs w:val="20"/>
              </w:rPr>
            </w:pPr>
            <w:r>
              <w:rPr>
                <w:rFonts w:ascii="Arial" w:hAnsi="Arial" w:cs="Arial"/>
                <w:sz w:val="20"/>
                <w:szCs w:val="20"/>
              </w:rPr>
              <w:lastRenderedPageBreak/>
              <w:t>Yes</w:t>
            </w:r>
          </w:p>
        </w:tc>
        <w:tc>
          <w:tcPr>
            <w:tcW w:w="2250" w:type="dxa"/>
            <w:shd w:val="clear" w:color="auto" w:fill="FFFFFF"/>
          </w:tcPr>
          <w:p w14:paraId="4166B626" w14:textId="77777777" w:rsidR="000708CB" w:rsidRDefault="000708CB" w:rsidP="00DD54B4">
            <w:pPr>
              <w:jc w:val="center"/>
              <w:rPr>
                <w:rFonts w:ascii="Arial" w:hAnsi="Arial" w:cs="Arial"/>
                <w:sz w:val="20"/>
                <w:szCs w:val="20"/>
              </w:rPr>
            </w:pPr>
            <w:r>
              <w:rPr>
                <w:rFonts w:ascii="Arial" w:hAnsi="Arial" w:cs="Arial"/>
                <w:sz w:val="20"/>
                <w:szCs w:val="20"/>
              </w:rPr>
              <w:t>Annual State of the Agency Briefings;</w:t>
            </w:r>
          </w:p>
          <w:p w14:paraId="1C66A959" w14:textId="77777777" w:rsidR="000708CB" w:rsidRDefault="000708CB" w:rsidP="00DD54B4">
            <w:pPr>
              <w:jc w:val="center"/>
              <w:rPr>
                <w:rFonts w:ascii="Arial" w:hAnsi="Arial" w:cs="Arial"/>
                <w:sz w:val="20"/>
                <w:szCs w:val="20"/>
              </w:rPr>
            </w:pPr>
            <w:r>
              <w:rPr>
                <w:rFonts w:ascii="Arial" w:hAnsi="Arial" w:cs="Arial"/>
                <w:sz w:val="20"/>
                <w:szCs w:val="20"/>
              </w:rPr>
              <w:t>Monthly Senior Staff Meetings;</w:t>
            </w:r>
          </w:p>
          <w:p w14:paraId="297B7122" w14:textId="77777777" w:rsidR="000708CB" w:rsidRDefault="000708CB" w:rsidP="00DD54B4">
            <w:pPr>
              <w:jc w:val="center"/>
              <w:rPr>
                <w:rFonts w:ascii="Arial" w:hAnsi="Arial" w:cs="Arial"/>
                <w:sz w:val="20"/>
                <w:szCs w:val="20"/>
              </w:rPr>
            </w:pPr>
            <w:r>
              <w:rPr>
                <w:rFonts w:ascii="Arial" w:hAnsi="Arial" w:cs="Arial"/>
                <w:sz w:val="20"/>
                <w:szCs w:val="20"/>
              </w:rPr>
              <w:lastRenderedPageBreak/>
              <w:t>Quarterly EEO Trainings;</w:t>
            </w:r>
          </w:p>
          <w:p w14:paraId="7FAFE8DC" w14:textId="77777777" w:rsidR="000708CB" w:rsidRDefault="000708CB" w:rsidP="00DD54B4">
            <w:pPr>
              <w:jc w:val="center"/>
              <w:rPr>
                <w:rFonts w:ascii="Arial" w:hAnsi="Arial" w:cs="Arial"/>
                <w:sz w:val="20"/>
                <w:szCs w:val="20"/>
              </w:rPr>
            </w:pPr>
            <w:r>
              <w:rPr>
                <w:rFonts w:ascii="Arial" w:hAnsi="Arial" w:cs="Arial"/>
                <w:sz w:val="20"/>
                <w:szCs w:val="20"/>
              </w:rPr>
              <w:t xml:space="preserve">Bi-annual DIP Briefings; </w:t>
            </w:r>
          </w:p>
          <w:p w14:paraId="1A853304" w14:textId="77777777" w:rsidR="000708CB" w:rsidRPr="008C4E5C" w:rsidRDefault="000708CB" w:rsidP="00DD54B4">
            <w:pPr>
              <w:jc w:val="center"/>
              <w:rPr>
                <w:rFonts w:ascii="Arial" w:hAnsi="Arial" w:cs="Arial"/>
                <w:sz w:val="20"/>
                <w:szCs w:val="20"/>
              </w:rPr>
            </w:pPr>
            <w:r>
              <w:rPr>
                <w:rFonts w:ascii="Arial" w:hAnsi="Arial" w:cs="Arial"/>
                <w:sz w:val="20"/>
                <w:szCs w:val="20"/>
              </w:rPr>
              <w:t>Bi-weekly Executive Officers’ Meetings</w:t>
            </w:r>
          </w:p>
        </w:tc>
        <w:tc>
          <w:tcPr>
            <w:tcW w:w="2250" w:type="dxa"/>
            <w:shd w:val="clear" w:color="auto" w:fill="FFFFFF"/>
          </w:tcPr>
          <w:p w14:paraId="0302D3EF" w14:textId="77777777" w:rsidR="000708CB" w:rsidRDefault="000708CB" w:rsidP="00DD54B4">
            <w:pPr>
              <w:jc w:val="center"/>
              <w:rPr>
                <w:rFonts w:ascii="Arial" w:hAnsi="Arial" w:cs="Arial"/>
                <w:sz w:val="20"/>
                <w:szCs w:val="20"/>
              </w:rPr>
            </w:pPr>
            <w:r>
              <w:rPr>
                <w:rFonts w:ascii="Arial" w:hAnsi="Arial" w:cs="Arial"/>
                <w:sz w:val="20"/>
                <w:szCs w:val="20"/>
              </w:rPr>
              <w:lastRenderedPageBreak/>
              <w:t>C.1.a</w:t>
            </w:r>
          </w:p>
        </w:tc>
      </w:tr>
      <w:tr w:rsidR="000708CB" w:rsidRPr="008C4E5C" w14:paraId="5D012788" w14:textId="77777777" w:rsidTr="00DD54B4">
        <w:tc>
          <w:tcPr>
            <w:tcW w:w="1818" w:type="dxa"/>
            <w:shd w:val="clear" w:color="auto" w:fill="FFFFFF"/>
          </w:tcPr>
          <w:p w14:paraId="0E15A8BF" w14:textId="77777777" w:rsidR="000708CB" w:rsidRPr="008C4E5C" w:rsidRDefault="000708CB" w:rsidP="00DD54B4">
            <w:pPr>
              <w:jc w:val="center"/>
              <w:rPr>
                <w:rFonts w:ascii="Arial" w:hAnsi="Arial" w:cs="Arial"/>
                <w:b/>
                <w:sz w:val="20"/>
                <w:szCs w:val="20"/>
              </w:rPr>
            </w:pPr>
            <w:r w:rsidRPr="008C4E5C">
              <w:rPr>
                <w:rFonts w:ascii="Arial" w:hAnsi="Arial" w:cs="Arial"/>
                <w:b/>
                <w:sz w:val="20"/>
                <w:szCs w:val="20"/>
              </w:rPr>
              <w:t>C.6.b</w:t>
            </w:r>
          </w:p>
        </w:tc>
        <w:tc>
          <w:tcPr>
            <w:tcW w:w="6660" w:type="dxa"/>
            <w:shd w:val="clear" w:color="auto" w:fill="FFFFFF"/>
          </w:tcPr>
          <w:p w14:paraId="6FF76640" w14:textId="77777777" w:rsidR="000708CB" w:rsidRPr="00E03C4E" w:rsidRDefault="000708CB" w:rsidP="00DD54B4">
            <w:pPr>
              <w:rPr>
                <w:rFonts w:ascii="Arial" w:hAnsi="Arial" w:cs="Arial"/>
                <w:color w:val="000000"/>
                <w:sz w:val="20"/>
                <w:szCs w:val="20"/>
              </w:rPr>
            </w:pPr>
            <w:r w:rsidRPr="00E03C4E">
              <w:rPr>
                <w:rFonts w:ascii="Arial" w:hAnsi="Arial" w:cs="Arial"/>
                <w:color w:val="000000"/>
                <w:sz w:val="20"/>
                <w:szCs w:val="20"/>
              </w:rPr>
              <w:t>Are EEO officials readily available to answer managers’ and supervisors’ questions or concerns? [</w:t>
            </w:r>
            <w:proofErr w:type="gramStart"/>
            <w:r w:rsidRPr="00E03C4E">
              <w:rPr>
                <w:rFonts w:ascii="Arial" w:hAnsi="Arial" w:cs="Arial"/>
                <w:color w:val="000000"/>
                <w:sz w:val="20"/>
                <w:szCs w:val="20"/>
              </w:rPr>
              <w:t>see</w:t>
            </w:r>
            <w:proofErr w:type="gramEnd"/>
            <w:r w:rsidRPr="00E03C4E">
              <w:rPr>
                <w:rFonts w:ascii="Arial" w:hAnsi="Arial" w:cs="Arial"/>
                <w:color w:val="000000"/>
                <w:sz w:val="20"/>
                <w:szCs w:val="20"/>
              </w:rPr>
              <w:t xml:space="preserve"> MD-715 Instructions, Sec. I]</w:t>
            </w:r>
          </w:p>
        </w:tc>
        <w:tc>
          <w:tcPr>
            <w:tcW w:w="1620" w:type="dxa"/>
            <w:shd w:val="clear" w:color="auto" w:fill="FFFFFF"/>
          </w:tcPr>
          <w:p w14:paraId="011A8E4E" w14:textId="77777777"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72D1ECEC" w14:textId="77777777" w:rsidR="000708CB" w:rsidRPr="008C4E5C" w:rsidRDefault="000708CB" w:rsidP="00DD54B4">
            <w:pPr>
              <w:jc w:val="center"/>
              <w:rPr>
                <w:rFonts w:ascii="Arial" w:hAnsi="Arial" w:cs="Arial"/>
                <w:sz w:val="20"/>
                <w:szCs w:val="20"/>
              </w:rPr>
            </w:pPr>
          </w:p>
        </w:tc>
        <w:tc>
          <w:tcPr>
            <w:tcW w:w="2250" w:type="dxa"/>
            <w:shd w:val="clear" w:color="auto" w:fill="FFFFFF"/>
          </w:tcPr>
          <w:p w14:paraId="7A7B087A" w14:textId="77777777"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14:paraId="3E0EAFC7" w14:textId="77777777" w:rsidTr="00DD54B4">
        <w:tc>
          <w:tcPr>
            <w:tcW w:w="12348" w:type="dxa"/>
            <w:gridSpan w:val="4"/>
            <w:shd w:val="clear" w:color="auto" w:fill="FFFFFF"/>
          </w:tcPr>
          <w:p w14:paraId="105665F3" w14:textId="77777777" w:rsidR="000708CB" w:rsidRPr="00E03C4E" w:rsidRDefault="000708CB" w:rsidP="00DD54B4">
            <w:pPr>
              <w:ind w:firstLine="720"/>
              <w:rPr>
                <w:rFonts w:ascii="Arial" w:hAnsi="Arial" w:cs="Arial"/>
                <w:sz w:val="20"/>
                <w:szCs w:val="20"/>
              </w:rPr>
            </w:pPr>
          </w:p>
        </w:tc>
        <w:tc>
          <w:tcPr>
            <w:tcW w:w="2250" w:type="dxa"/>
            <w:shd w:val="clear" w:color="auto" w:fill="FFFFFF"/>
          </w:tcPr>
          <w:p w14:paraId="5D91D113" w14:textId="77777777" w:rsidR="000708CB" w:rsidRPr="008C4E5C" w:rsidRDefault="000708CB" w:rsidP="00DD54B4">
            <w:pPr>
              <w:ind w:firstLine="720"/>
              <w:rPr>
                <w:rFonts w:ascii="Arial" w:hAnsi="Arial" w:cs="Arial"/>
                <w:sz w:val="20"/>
                <w:szCs w:val="20"/>
              </w:rPr>
            </w:pPr>
          </w:p>
        </w:tc>
      </w:tr>
      <w:tr w:rsidR="000708CB" w:rsidRPr="008C4E5C" w14:paraId="4CA7D5B4" w14:textId="77777777" w:rsidTr="00DD54B4">
        <w:tc>
          <w:tcPr>
            <w:tcW w:w="12348" w:type="dxa"/>
            <w:gridSpan w:val="4"/>
            <w:shd w:val="clear" w:color="auto" w:fill="FFFFFF"/>
          </w:tcPr>
          <w:p w14:paraId="547A3205" w14:textId="77777777" w:rsidR="000708CB" w:rsidRPr="00E03C4E" w:rsidRDefault="000708CB" w:rsidP="00DD54B4">
            <w:pPr>
              <w:ind w:firstLine="720"/>
              <w:jc w:val="center"/>
              <w:rPr>
                <w:rFonts w:ascii="Arial" w:hAnsi="Arial" w:cs="Arial"/>
              </w:rPr>
            </w:pPr>
            <w:r w:rsidRPr="00E03C4E">
              <w:rPr>
                <w:rFonts w:ascii="Arial" w:hAnsi="Arial" w:cs="Arial"/>
                <w:b/>
                <w:bCs/>
                <w:color w:val="000000"/>
              </w:rPr>
              <w:t xml:space="preserve">Essential Element D: </w:t>
            </w:r>
            <w:r w:rsidRPr="00E03C4E">
              <w:rPr>
                <w:rFonts w:ascii="Arial" w:hAnsi="Arial" w:cs="Arial"/>
                <w:b/>
                <w:bCs/>
                <w:smallCaps/>
                <w:color w:val="000000"/>
              </w:rPr>
              <w:t>Proactive Prevention</w:t>
            </w:r>
            <w:r w:rsidRPr="00E03C4E">
              <w:rPr>
                <w:rFonts w:ascii="Arial" w:hAnsi="Arial" w:cs="Arial"/>
                <w:b/>
                <w:bCs/>
                <w:color w:val="000000"/>
              </w:rPr>
              <w:br/>
              <w:t>This element requires that the agency head make early efforts to prevent discrimination and to identify and eliminate barriers to equal employment opportunity.</w:t>
            </w:r>
          </w:p>
        </w:tc>
        <w:tc>
          <w:tcPr>
            <w:tcW w:w="2250" w:type="dxa"/>
            <w:shd w:val="clear" w:color="auto" w:fill="FFFFFF"/>
          </w:tcPr>
          <w:p w14:paraId="6EDDC3A7" w14:textId="77777777" w:rsidR="000708CB" w:rsidRPr="008C4E5C" w:rsidRDefault="000708CB" w:rsidP="00DD54B4">
            <w:pPr>
              <w:ind w:firstLine="720"/>
              <w:jc w:val="center"/>
              <w:rPr>
                <w:rFonts w:ascii="Arial" w:hAnsi="Arial" w:cs="Arial"/>
                <w:b/>
                <w:bCs/>
                <w:color w:val="000000"/>
              </w:rPr>
            </w:pPr>
          </w:p>
        </w:tc>
      </w:tr>
      <w:tr w:rsidR="000708CB" w:rsidRPr="00B925A7" w14:paraId="615AAB95" w14:textId="77777777" w:rsidTr="00DD54B4">
        <w:trPr>
          <w:trHeight w:val="1240"/>
        </w:trPr>
        <w:tc>
          <w:tcPr>
            <w:tcW w:w="1818" w:type="dxa"/>
            <w:shd w:val="clear" w:color="auto" w:fill="FFFFFF"/>
          </w:tcPr>
          <w:p w14:paraId="5DBE33EE" w14:textId="77777777" w:rsidR="000708CB" w:rsidRPr="00B925A7" w:rsidRDefault="000708CB" w:rsidP="00DD54B4">
            <w:pPr>
              <w:rPr>
                <w:rFonts w:ascii="Arial" w:hAnsi="Arial" w:cs="Arial"/>
                <w:sz w:val="20"/>
                <w:szCs w:val="20"/>
              </w:rPr>
            </w:pPr>
            <w:r w:rsidRPr="00B925A7">
              <w:rPr>
                <w:rFonts w:ascii="Arial" w:hAnsi="Arial" w:cs="Arial"/>
                <w:noProof/>
                <w:sz w:val="20"/>
                <w:szCs w:val="20"/>
              </w:rPr>
              <w:drawing>
                <wp:inline distT="0" distB="0" distL="0" distR="0" wp14:anchorId="083130D4" wp14:editId="622AEFAF">
                  <wp:extent cx="320675" cy="156845"/>
                  <wp:effectExtent l="0" t="0" r="3175" b="0"/>
                  <wp:docPr id="75" name="Picture 75"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14:paraId="64DB0D9F" w14:textId="77777777"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Compliance</w:t>
            </w:r>
            <w:r w:rsidR="00D958FC">
              <w:rPr>
                <w:rFonts w:ascii="Arial" w:hAnsi="Arial" w:cs="Arial"/>
                <w:b/>
                <w:bCs/>
                <w:color w:val="000000"/>
                <w:sz w:val="20"/>
                <w:szCs w:val="20"/>
              </w:rPr>
              <w:t xml:space="preserve"> </w:t>
            </w:r>
            <w:r w:rsidRPr="00B925A7">
              <w:rPr>
                <w:rFonts w:ascii="Arial" w:hAnsi="Arial" w:cs="Arial"/>
                <w:b/>
                <w:bCs/>
                <w:color w:val="000000"/>
                <w:sz w:val="20"/>
                <w:szCs w:val="20"/>
              </w:rPr>
              <w:t xml:space="preserve">Indicator </w:t>
            </w:r>
          </w:p>
          <w:p w14:paraId="42A676A3" w14:textId="77777777" w:rsidR="000708CB" w:rsidRPr="00B925A7" w:rsidRDefault="000708CB" w:rsidP="00DD54B4">
            <w:pPr>
              <w:rPr>
                <w:rFonts w:ascii="Arial" w:hAnsi="Arial" w:cs="Arial"/>
                <w:noProof/>
                <w:sz w:val="20"/>
                <w:szCs w:val="20"/>
              </w:rPr>
            </w:pPr>
            <w:r w:rsidRPr="00B925A7">
              <w:rPr>
                <w:rFonts w:ascii="Arial" w:hAnsi="Arial" w:cs="Arial"/>
                <w:noProof/>
                <w:sz w:val="20"/>
                <w:szCs w:val="20"/>
              </w:rPr>
              <w:drawing>
                <wp:inline distT="0" distB="0" distL="0" distR="0" wp14:anchorId="2439EF08" wp14:editId="5D93D34E">
                  <wp:extent cx="211455" cy="191135"/>
                  <wp:effectExtent l="0" t="0" r="0" b="0"/>
                  <wp:docPr id="74" name="Picture 74"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ownarro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14:paraId="072217F2" w14:textId="77777777"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Measures</w:t>
            </w:r>
          </w:p>
        </w:tc>
        <w:tc>
          <w:tcPr>
            <w:tcW w:w="6660" w:type="dxa"/>
            <w:shd w:val="clear" w:color="auto" w:fill="FFFFFF"/>
          </w:tcPr>
          <w:p w14:paraId="41FD5264" w14:textId="77777777" w:rsidR="000708CB" w:rsidRPr="00E03C4E" w:rsidRDefault="000708CB" w:rsidP="00DD54B4">
            <w:pPr>
              <w:rPr>
                <w:rFonts w:ascii="Arial" w:hAnsi="Arial" w:cs="Arial"/>
                <w:b/>
                <w:bCs/>
                <w:color w:val="000000"/>
                <w:sz w:val="20"/>
                <w:szCs w:val="20"/>
              </w:rPr>
            </w:pPr>
            <w:r w:rsidRPr="00E03C4E">
              <w:rPr>
                <w:rFonts w:ascii="Arial" w:hAnsi="Arial" w:cs="Arial"/>
                <w:b/>
                <w:bCs/>
                <w:color w:val="000000"/>
                <w:sz w:val="20"/>
                <w:szCs w:val="20"/>
              </w:rPr>
              <w:t>D.1 – The agency conducts a reasonable assessment to monitor progress towards achieving equal employment opportunity throughout the year.</w:t>
            </w:r>
          </w:p>
        </w:tc>
        <w:tc>
          <w:tcPr>
            <w:tcW w:w="1620" w:type="dxa"/>
            <w:shd w:val="clear" w:color="auto" w:fill="FFFFFF"/>
          </w:tcPr>
          <w:p w14:paraId="2E4E9800" w14:textId="77777777" w:rsidR="000708CB" w:rsidRPr="00B925A7" w:rsidRDefault="000708CB" w:rsidP="00DD54B4">
            <w:pPr>
              <w:jc w:val="center"/>
              <w:rPr>
                <w:rFonts w:ascii="Arial" w:hAnsi="Arial" w:cs="Arial"/>
                <w:b/>
                <w:bCs/>
                <w:color w:val="000000"/>
                <w:sz w:val="20"/>
                <w:szCs w:val="20"/>
              </w:rPr>
            </w:pPr>
            <w:r w:rsidRPr="00B925A7">
              <w:rPr>
                <w:rFonts w:ascii="Arial" w:hAnsi="Arial" w:cs="Arial"/>
                <w:b/>
                <w:bCs/>
                <w:color w:val="000000"/>
                <w:sz w:val="20"/>
                <w:szCs w:val="20"/>
              </w:rPr>
              <w:t>Measure Met?</w:t>
            </w:r>
          </w:p>
          <w:p w14:paraId="182A1164" w14:textId="77777777" w:rsidR="000708CB" w:rsidRPr="00B925A7" w:rsidRDefault="000708CB" w:rsidP="00DD54B4">
            <w:pPr>
              <w:jc w:val="center"/>
              <w:rPr>
                <w:rFonts w:ascii="Arial" w:hAnsi="Arial" w:cs="Arial"/>
                <w:b/>
                <w:bCs/>
                <w:color w:val="000000"/>
                <w:sz w:val="20"/>
                <w:szCs w:val="20"/>
              </w:rPr>
            </w:pPr>
            <w:r w:rsidRPr="00B925A7">
              <w:rPr>
                <w:rFonts w:ascii="Arial" w:hAnsi="Arial" w:cs="Arial"/>
                <w:b/>
                <w:sz w:val="20"/>
                <w:szCs w:val="20"/>
              </w:rPr>
              <w:t>(Yes/No/NA)</w:t>
            </w:r>
          </w:p>
        </w:tc>
        <w:tc>
          <w:tcPr>
            <w:tcW w:w="2250" w:type="dxa"/>
            <w:shd w:val="clear" w:color="auto" w:fill="FFFFFF"/>
          </w:tcPr>
          <w:p w14:paraId="20E9F78E" w14:textId="77777777" w:rsidR="000708CB" w:rsidRPr="00B925A7" w:rsidRDefault="000708CB" w:rsidP="00DD54B4">
            <w:pPr>
              <w:jc w:val="center"/>
              <w:rPr>
                <w:rFonts w:ascii="Arial" w:hAnsi="Arial" w:cs="Arial"/>
                <w:b/>
                <w:bCs/>
                <w:color w:val="000000"/>
                <w:sz w:val="20"/>
                <w:szCs w:val="20"/>
              </w:rPr>
            </w:pPr>
            <w:r w:rsidRPr="00B925A7">
              <w:rPr>
                <w:rFonts w:ascii="Arial" w:hAnsi="Arial" w:cs="Arial"/>
                <w:b/>
                <w:bCs/>
                <w:color w:val="000000"/>
                <w:sz w:val="20"/>
                <w:szCs w:val="20"/>
              </w:rPr>
              <w:t>Comments</w:t>
            </w:r>
          </w:p>
        </w:tc>
        <w:tc>
          <w:tcPr>
            <w:tcW w:w="2250" w:type="dxa"/>
            <w:shd w:val="clear" w:color="auto" w:fill="FFFFFF"/>
          </w:tcPr>
          <w:p w14:paraId="4ACACE57" w14:textId="77777777" w:rsidR="000708CB" w:rsidRPr="00B925A7" w:rsidRDefault="000708CB" w:rsidP="00DD54B4">
            <w:pPr>
              <w:jc w:val="center"/>
              <w:rPr>
                <w:rFonts w:ascii="Arial" w:hAnsi="Arial" w:cs="Arial"/>
                <w:b/>
                <w:bCs/>
                <w:color w:val="000000"/>
                <w:sz w:val="20"/>
                <w:szCs w:val="20"/>
              </w:rPr>
            </w:pPr>
          </w:p>
        </w:tc>
      </w:tr>
      <w:tr w:rsidR="000708CB" w:rsidRPr="00B925A7" w14:paraId="229CA78C" w14:textId="77777777" w:rsidTr="00DD54B4">
        <w:tc>
          <w:tcPr>
            <w:tcW w:w="1818" w:type="dxa"/>
            <w:shd w:val="clear" w:color="auto" w:fill="FFFFFF"/>
          </w:tcPr>
          <w:p w14:paraId="6E755402" w14:textId="77777777" w:rsidR="000708CB" w:rsidRPr="00B925A7" w:rsidRDefault="000708CB" w:rsidP="00DD54B4">
            <w:pPr>
              <w:jc w:val="center"/>
              <w:rPr>
                <w:rFonts w:ascii="Arial" w:hAnsi="Arial" w:cs="Arial"/>
                <w:b/>
                <w:sz w:val="20"/>
                <w:szCs w:val="20"/>
              </w:rPr>
            </w:pPr>
            <w:r w:rsidRPr="00B925A7">
              <w:rPr>
                <w:rFonts w:ascii="Arial" w:hAnsi="Arial" w:cs="Arial"/>
                <w:b/>
                <w:sz w:val="20"/>
                <w:szCs w:val="20"/>
              </w:rPr>
              <w:t>D.1.a</w:t>
            </w:r>
          </w:p>
        </w:tc>
        <w:tc>
          <w:tcPr>
            <w:tcW w:w="6660" w:type="dxa"/>
            <w:shd w:val="clear" w:color="auto" w:fill="FFFFFF"/>
          </w:tcPr>
          <w:p w14:paraId="2624CB9C" w14:textId="77777777" w:rsidR="000708CB" w:rsidRPr="00E03C4E" w:rsidRDefault="000708CB" w:rsidP="00DD54B4">
            <w:pPr>
              <w:rPr>
                <w:rFonts w:ascii="Arial" w:hAnsi="Arial" w:cs="Arial"/>
                <w:color w:val="000000"/>
                <w:sz w:val="20"/>
                <w:szCs w:val="20"/>
              </w:rPr>
            </w:pPr>
            <w:r w:rsidRPr="00E03C4E">
              <w:rPr>
                <w:rFonts w:ascii="Arial" w:hAnsi="Arial" w:cs="Arial"/>
                <w:color w:val="000000"/>
                <w:sz w:val="20"/>
                <w:szCs w:val="20"/>
              </w:rPr>
              <w:t>Does the agency have a process for identifying triggers in the workplace?  [</w:t>
            </w:r>
            <w:proofErr w:type="gramStart"/>
            <w:r w:rsidRPr="00E03C4E">
              <w:rPr>
                <w:rFonts w:ascii="Arial" w:hAnsi="Arial" w:cs="Arial"/>
                <w:color w:val="000000"/>
                <w:sz w:val="20"/>
                <w:szCs w:val="20"/>
              </w:rPr>
              <w:t>see</w:t>
            </w:r>
            <w:proofErr w:type="gramEnd"/>
            <w:r w:rsidRPr="00E03C4E">
              <w:rPr>
                <w:rFonts w:ascii="Arial" w:hAnsi="Arial" w:cs="Arial"/>
                <w:color w:val="000000"/>
                <w:sz w:val="20"/>
                <w:szCs w:val="20"/>
              </w:rPr>
              <w:t xml:space="preserve"> MD-715 Instructions, Sec. I]</w:t>
            </w:r>
          </w:p>
        </w:tc>
        <w:tc>
          <w:tcPr>
            <w:tcW w:w="1620" w:type="dxa"/>
            <w:shd w:val="clear" w:color="auto" w:fill="FFFFFF"/>
          </w:tcPr>
          <w:p w14:paraId="6CA3F550" w14:textId="77777777" w:rsidR="000708CB" w:rsidRPr="004A2AF7" w:rsidRDefault="000708CB" w:rsidP="00DD54B4">
            <w:pPr>
              <w:rPr>
                <w:rFonts w:ascii="Arial" w:hAnsi="Arial" w:cs="Arial"/>
                <w:sz w:val="20"/>
                <w:szCs w:val="20"/>
              </w:rPr>
            </w:pPr>
            <w:r w:rsidRPr="004A2AF7">
              <w:rPr>
                <w:rFonts w:ascii="Arial" w:hAnsi="Arial" w:cs="Arial"/>
                <w:sz w:val="20"/>
                <w:szCs w:val="20"/>
              </w:rPr>
              <w:t>Yes</w:t>
            </w:r>
          </w:p>
        </w:tc>
        <w:tc>
          <w:tcPr>
            <w:tcW w:w="2250" w:type="dxa"/>
            <w:shd w:val="clear" w:color="auto" w:fill="FFFFFF"/>
          </w:tcPr>
          <w:p w14:paraId="6906EF80" w14:textId="77777777" w:rsidR="000708CB" w:rsidRPr="00B925A7" w:rsidRDefault="000708CB" w:rsidP="00DD54B4">
            <w:pPr>
              <w:jc w:val="center"/>
              <w:rPr>
                <w:rFonts w:ascii="Arial" w:hAnsi="Arial" w:cs="Arial"/>
                <w:sz w:val="20"/>
                <w:szCs w:val="20"/>
              </w:rPr>
            </w:pPr>
          </w:p>
        </w:tc>
        <w:tc>
          <w:tcPr>
            <w:tcW w:w="2250" w:type="dxa"/>
            <w:shd w:val="clear" w:color="auto" w:fill="FFFFFF"/>
          </w:tcPr>
          <w:p w14:paraId="4A1F0200" w14:textId="77777777" w:rsidR="000708CB" w:rsidRPr="00B925A7" w:rsidRDefault="000708CB" w:rsidP="00DD54B4">
            <w:pPr>
              <w:jc w:val="center"/>
              <w:rPr>
                <w:rFonts w:ascii="Arial" w:hAnsi="Arial" w:cs="Arial"/>
                <w:sz w:val="20"/>
                <w:szCs w:val="20"/>
              </w:rPr>
            </w:pPr>
            <w:r>
              <w:rPr>
                <w:rFonts w:ascii="Arial" w:hAnsi="Arial" w:cs="Arial"/>
                <w:sz w:val="20"/>
                <w:szCs w:val="20"/>
              </w:rPr>
              <w:t>New</w:t>
            </w:r>
          </w:p>
        </w:tc>
      </w:tr>
      <w:tr w:rsidR="000708CB" w:rsidRPr="00B925A7" w14:paraId="5A4090DD" w14:textId="77777777" w:rsidTr="00DD54B4">
        <w:tc>
          <w:tcPr>
            <w:tcW w:w="1818" w:type="dxa"/>
            <w:shd w:val="clear" w:color="auto" w:fill="FFFFFF"/>
          </w:tcPr>
          <w:p w14:paraId="6ED46EC3" w14:textId="77777777" w:rsidR="000708CB" w:rsidRPr="00B925A7" w:rsidRDefault="000708CB" w:rsidP="00DD54B4">
            <w:pPr>
              <w:jc w:val="center"/>
              <w:rPr>
                <w:rFonts w:ascii="Arial" w:hAnsi="Arial" w:cs="Arial"/>
                <w:b/>
                <w:sz w:val="20"/>
                <w:szCs w:val="20"/>
              </w:rPr>
            </w:pPr>
            <w:r w:rsidRPr="00B925A7">
              <w:rPr>
                <w:rFonts w:ascii="Arial" w:hAnsi="Arial" w:cs="Arial"/>
                <w:b/>
                <w:sz w:val="20"/>
                <w:szCs w:val="20"/>
              </w:rPr>
              <w:t>D.1.</w:t>
            </w:r>
            <w:r>
              <w:rPr>
                <w:rFonts w:ascii="Arial" w:hAnsi="Arial" w:cs="Arial"/>
                <w:b/>
                <w:sz w:val="20"/>
                <w:szCs w:val="20"/>
              </w:rPr>
              <w:t>b</w:t>
            </w:r>
          </w:p>
        </w:tc>
        <w:tc>
          <w:tcPr>
            <w:tcW w:w="6660" w:type="dxa"/>
            <w:shd w:val="clear" w:color="auto" w:fill="FFFFFF"/>
          </w:tcPr>
          <w:p w14:paraId="66AA24ED" w14:textId="77777777" w:rsidR="000708CB" w:rsidRPr="00E03C4E" w:rsidRDefault="000708CB" w:rsidP="00DD54B4">
            <w:pPr>
              <w:rPr>
                <w:rFonts w:ascii="Arial" w:hAnsi="Arial" w:cs="Arial"/>
                <w:color w:val="000000"/>
                <w:sz w:val="20"/>
                <w:szCs w:val="20"/>
              </w:rPr>
            </w:pPr>
            <w:r w:rsidRPr="00E03C4E">
              <w:rPr>
                <w:rFonts w:ascii="Arial" w:hAnsi="Arial" w:cs="Arial"/>
                <w:color w:val="000000"/>
                <w:sz w:val="20"/>
                <w:szCs w:val="20"/>
              </w:rPr>
              <w:t xml:space="preserve">Does the agency regularly use the following sources of information for trigger identification:  workforce data; complaint/grievance data; exit surveys; employee climate surveys; focus groups; </w:t>
            </w:r>
            <w:r w:rsidRPr="00467279">
              <w:rPr>
                <w:rFonts w:ascii="Arial" w:hAnsi="Arial" w:cs="Arial"/>
                <w:color w:val="000000"/>
                <w:sz w:val="20"/>
                <w:szCs w:val="20"/>
              </w:rPr>
              <w:t>affinity groups; union; program evaluations; special emphasis programs; reasonable accommodation program; anti-harassment program; and</w:t>
            </w:r>
            <w:r w:rsidRPr="00E03C4E">
              <w:rPr>
                <w:rFonts w:ascii="Arial" w:hAnsi="Arial" w:cs="Arial"/>
                <w:color w:val="000000"/>
                <w:sz w:val="20"/>
                <w:szCs w:val="20"/>
              </w:rPr>
              <w:t>/or external special interest groups? [</w:t>
            </w:r>
            <w:proofErr w:type="gramStart"/>
            <w:r w:rsidRPr="00E03C4E">
              <w:rPr>
                <w:rFonts w:ascii="Arial" w:hAnsi="Arial" w:cs="Arial"/>
                <w:color w:val="000000"/>
                <w:sz w:val="20"/>
                <w:szCs w:val="20"/>
              </w:rPr>
              <w:t>see</w:t>
            </w:r>
            <w:proofErr w:type="gramEnd"/>
            <w:r w:rsidRPr="00E03C4E">
              <w:rPr>
                <w:rFonts w:ascii="Arial" w:hAnsi="Arial" w:cs="Arial"/>
                <w:color w:val="000000"/>
                <w:sz w:val="20"/>
                <w:szCs w:val="20"/>
              </w:rPr>
              <w:t xml:space="preserve"> MD-715 Instructions, Sec. I]</w:t>
            </w:r>
          </w:p>
        </w:tc>
        <w:tc>
          <w:tcPr>
            <w:tcW w:w="1620" w:type="dxa"/>
            <w:shd w:val="clear" w:color="auto" w:fill="FFFFFF"/>
          </w:tcPr>
          <w:p w14:paraId="28577C21" w14:textId="77777777"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3F41C445" w14:textId="77777777" w:rsidR="000708CB" w:rsidRPr="00B925A7" w:rsidRDefault="000708CB" w:rsidP="00DD54B4">
            <w:pPr>
              <w:jc w:val="center"/>
              <w:rPr>
                <w:rFonts w:ascii="Arial" w:hAnsi="Arial" w:cs="Arial"/>
                <w:sz w:val="20"/>
                <w:szCs w:val="20"/>
              </w:rPr>
            </w:pPr>
          </w:p>
        </w:tc>
        <w:tc>
          <w:tcPr>
            <w:tcW w:w="2250" w:type="dxa"/>
            <w:shd w:val="clear" w:color="auto" w:fill="FFFFFF"/>
          </w:tcPr>
          <w:p w14:paraId="59137371" w14:textId="77777777" w:rsidR="000708CB" w:rsidRPr="00B925A7" w:rsidRDefault="000708CB" w:rsidP="00DD54B4">
            <w:pPr>
              <w:jc w:val="center"/>
              <w:rPr>
                <w:rFonts w:ascii="Arial" w:hAnsi="Arial" w:cs="Arial"/>
                <w:sz w:val="20"/>
                <w:szCs w:val="20"/>
              </w:rPr>
            </w:pPr>
            <w:r>
              <w:rPr>
                <w:rFonts w:ascii="Arial" w:hAnsi="Arial" w:cs="Arial"/>
                <w:sz w:val="20"/>
                <w:szCs w:val="20"/>
              </w:rPr>
              <w:t>New</w:t>
            </w:r>
          </w:p>
        </w:tc>
      </w:tr>
      <w:tr w:rsidR="000708CB" w:rsidRPr="00B925A7" w14:paraId="292A77BE" w14:textId="77777777" w:rsidTr="00DD54B4">
        <w:tc>
          <w:tcPr>
            <w:tcW w:w="1818" w:type="dxa"/>
            <w:shd w:val="clear" w:color="auto" w:fill="auto"/>
          </w:tcPr>
          <w:p w14:paraId="7A024DD1" w14:textId="77777777" w:rsidR="000708CB" w:rsidRPr="00B925A7" w:rsidRDefault="000708CB" w:rsidP="00DD54B4">
            <w:pPr>
              <w:jc w:val="center"/>
              <w:rPr>
                <w:rFonts w:ascii="Arial" w:hAnsi="Arial" w:cs="Arial"/>
                <w:b/>
                <w:sz w:val="20"/>
                <w:szCs w:val="20"/>
              </w:rPr>
            </w:pPr>
            <w:r w:rsidRPr="00B925A7">
              <w:rPr>
                <w:rFonts w:ascii="Arial" w:hAnsi="Arial" w:cs="Arial"/>
                <w:b/>
                <w:sz w:val="20"/>
                <w:szCs w:val="20"/>
              </w:rPr>
              <w:t>D.1.</w:t>
            </w:r>
            <w:r>
              <w:rPr>
                <w:rFonts w:ascii="Arial" w:hAnsi="Arial" w:cs="Arial"/>
                <w:b/>
                <w:sz w:val="20"/>
                <w:szCs w:val="20"/>
              </w:rPr>
              <w:t>c</w:t>
            </w:r>
          </w:p>
        </w:tc>
        <w:tc>
          <w:tcPr>
            <w:tcW w:w="6660" w:type="dxa"/>
            <w:shd w:val="clear" w:color="auto" w:fill="auto"/>
          </w:tcPr>
          <w:p w14:paraId="45703B78" w14:textId="77777777" w:rsidR="000708CB" w:rsidRPr="00B925A7" w:rsidRDefault="000708CB" w:rsidP="00DD54B4">
            <w:pPr>
              <w:pStyle w:val="p1"/>
              <w:rPr>
                <w:rFonts w:ascii="Arial" w:hAnsi="Arial" w:cs="Arial"/>
                <w:sz w:val="20"/>
                <w:szCs w:val="20"/>
              </w:rPr>
            </w:pPr>
            <w:r w:rsidRPr="00B925A7">
              <w:rPr>
                <w:rStyle w:val="s1"/>
                <w:rFonts w:ascii="Arial" w:hAnsi="Arial" w:cs="Arial"/>
                <w:color w:val="auto"/>
                <w:sz w:val="20"/>
                <w:szCs w:val="20"/>
              </w:rPr>
              <w:t xml:space="preserve">Does the agency conduct exit interviews </w:t>
            </w:r>
            <w:r w:rsidRPr="00C316DE">
              <w:rPr>
                <w:rStyle w:val="s1"/>
                <w:rFonts w:ascii="Arial" w:hAnsi="Arial" w:cs="Arial"/>
                <w:color w:val="auto"/>
                <w:sz w:val="20"/>
                <w:szCs w:val="20"/>
              </w:rPr>
              <w:t>or surveys</w:t>
            </w:r>
            <w:r>
              <w:rPr>
                <w:rStyle w:val="s1"/>
                <w:rFonts w:ascii="Arial" w:hAnsi="Arial" w:cs="Arial"/>
                <w:color w:val="auto"/>
                <w:sz w:val="20"/>
                <w:szCs w:val="20"/>
              </w:rPr>
              <w:t xml:space="preserve"> </w:t>
            </w:r>
            <w:r w:rsidRPr="00B925A7">
              <w:rPr>
                <w:rStyle w:val="s1"/>
                <w:rFonts w:ascii="Arial" w:hAnsi="Arial" w:cs="Arial"/>
                <w:color w:val="auto"/>
                <w:sz w:val="20"/>
                <w:szCs w:val="20"/>
              </w:rPr>
              <w:t xml:space="preserve">that include questions on how the agency could improve the recruitment, hiring, inclusion, </w:t>
            </w:r>
            <w:r>
              <w:rPr>
                <w:rStyle w:val="s1"/>
                <w:rFonts w:ascii="Arial" w:hAnsi="Arial" w:cs="Arial"/>
                <w:color w:val="auto"/>
                <w:sz w:val="20"/>
                <w:szCs w:val="20"/>
              </w:rPr>
              <w:t xml:space="preserve">retention </w:t>
            </w:r>
            <w:r w:rsidRPr="00B925A7">
              <w:rPr>
                <w:rStyle w:val="s1"/>
                <w:rFonts w:ascii="Arial" w:hAnsi="Arial" w:cs="Arial"/>
                <w:color w:val="auto"/>
                <w:sz w:val="20"/>
                <w:szCs w:val="20"/>
              </w:rPr>
              <w:t>and advancement of individuals with disabilities?</w:t>
            </w:r>
            <w:r w:rsidRPr="00B925A7">
              <w:rPr>
                <w:rStyle w:val="s1"/>
                <w:rFonts w:ascii="Arial" w:hAnsi="Arial"/>
                <w:color w:val="auto"/>
                <w:sz w:val="20"/>
                <w:szCs w:val="20"/>
              </w:rPr>
              <w:t xml:space="preserve"> </w:t>
            </w:r>
            <w:r>
              <w:rPr>
                <w:rStyle w:val="s1"/>
                <w:rFonts w:ascii="Arial" w:hAnsi="Arial" w:cs="Arial"/>
                <w:color w:val="auto"/>
                <w:sz w:val="20"/>
                <w:szCs w:val="20"/>
              </w:rPr>
              <w:t>[s</w:t>
            </w:r>
            <w:r w:rsidRPr="00B925A7">
              <w:rPr>
                <w:rStyle w:val="s1"/>
                <w:rFonts w:ascii="Arial" w:hAnsi="Arial" w:cs="Arial"/>
                <w:color w:val="auto"/>
                <w:sz w:val="20"/>
                <w:szCs w:val="20"/>
              </w:rPr>
              <w:t>ee 29 CFR 1614.203(d)(1)(iii)(C)</w:t>
            </w:r>
            <w:r>
              <w:rPr>
                <w:rStyle w:val="s1"/>
                <w:rFonts w:ascii="Arial" w:hAnsi="Arial" w:cs="Arial"/>
                <w:color w:val="auto"/>
                <w:sz w:val="20"/>
                <w:szCs w:val="20"/>
              </w:rPr>
              <w:t>]</w:t>
            </w:r>
          </w:p>
        </w:tc>
        <w:tc>
          <w:tcPr>
            <w:tcW w:w="1620" w:type="dxa"/>
            <w:shd w:val="clear" w:color="auto" w:fill="auto"/>
          </w:tcPr>
          <w:p w14:paraId="7DA63DD6" w14:textId="77777777"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auto"/>
          </w:tcPr>
          <w:p w14:paraId="6D9F3360" w14:textId="77777777" w:rsidR="000708CB" w:rsidRPr="00B925A7" w:rsidRDefault="000708CB" w:rsidP="00DD54B4">
            <w:pPr>
              <w:jc w:val="center"/>
              <w:rPr>
                <w:rFonts w:ascii="Arial" w:hAnsi="Arial" w:cs="Arial"/>
                <w:sz w:val="20"/>
                <w:szCs w:val="20"/>
              </w:rPr>
            </w:pPr>
          </w:p>
        </w:tc>
        <w:tc>
          <w:tcPr>
            <w:tcW w:w="2250" w:type="dxa"/>
            <w:shd w:val="clear" w:color="auto" w:fill="auto"/>
          </w:tcPr>
          <w:p w14:paraId="0F82D4CD" w14:textId="77777777" w:rsidR="000708CB" w:rsidRPr="00B925A7" w:rsidRDefault="000708CB" w:rsidP="00DD54B4">
            <w:pPr>
              <w:jc w:val="center"/>
              <w:rPr>
                <w:rFonts w:ascii="Arial" w:hAnsi="Arial" w:cs="Arial"/>
                <w:sz w:val="20"/>
                <w:szCs w:val="20"/>
              </w:rPr>
            </w:pPr>
            <w:r>
              <w:rPr>
                <w:rFonts w:ascii="Arial" w:hAnsi="Arial" w:cs="Arial"/>
                <w:sz w:val="20"/>
                <w:szCs w:val="20"/>
              </w:rPr>
              <w:t>New</w:t>
            </w:r>
          </w:p>
        </w:tc>
      </w:tr>
      <w:tr w:rsidR="000708CB" w:rsidRPr="00B925A7" w14:paraId="799A7709" w14:textId="77777777" w:rsidTr="00DD54B4">
        <w:trPr>
          <w:trHeight w:val="368"/>
        </w:trPr>
        <w:tc>
          <w:tcPr>
            <w:tcW w:w="1818" w:type="dxa"/>
            <w:shd w:val="clear" w:color="auto" w:fill="FFFFFF"/>
            <w:vAlign w:val="center"/>
          </w:tcPr>
          <w:p w14:paraId="5D40817F" w14:textId="77777777" w:rsidR="000708CB" w:rsidRPr="00B925A7" w:rsidRDefault="000708CB" w:rsidP="00DD54B4">
            <w:pPr>
              <w:jc w:val="center"/>
              <w:rPr>
                <w:rFonts w:ascii="Arial" w:hAnsi="Arial" w:cs="Arial"/>
                <w:b/>
                <w:sz w:val="20"/>
                <w:szCs w:val="20"/>
              </w:rPr>
            </w:pPr>
          </w:p>
        </w:tc>
        <w:tc>
          <w:tcPr>
            <w:tcW w:w="6660" w:type="dxa"/>
            <w:shd w:val="clear" w:color="auto" w:fill="FFFFFF"/>
          </w:tcPr>
          <w:p w14:paraId="0EB4DE4D" w14:textId="77777777" w:rsidR="000708CB" w:rsidRPr="00B925A7" w:rsidRDefault="000708CB" w:rsidP="00DD54B4">
            <w:pPr>
              <w:pStyle w:val="p1"/>
              <w:rPr>
                <w:rStyle w:val="s1"/>
                <w:rFonts w:ascii="Arial" w:hAnsi="Arial" w:cs="Arial"/>
                <w:sz w:val="20"/>
                <w:szCs w:val="20"/>
              </w:rPr>
            </w:pPr>
          </w:p>
        </w:tc>
        <w:tc>
          <w:tcPr>
            <w:tcW w:w="1620" w:type="dxa"/>
            <w:shd w:val="clear" w:color="auto" w:fill="FFFFFF"/>
          </w:tcPr>
          <w:p w14:paraId="4BC0D86F" w14:textId="77777777" w:rsidR="000708CB" w:rsidRPr="00B925A7" w:rsidRDefault="000708CB" w:rsidP="00DD54B4">
            <w:pPr>
              <w:jc w:val="center"/>
              <w:rPr>
                <w:rFonts w:ascii="Arial" w:hAnsi="Arial" w:cs="Arial"/>
                <w:b/>
                <w:bCs/>
                <w:color w:val="000000"/>
                <w:sz w:val="20"/>
                <w:szCs w:val="20"/>
              </w:rPr>
            </w:pPr>
          </w:p>
        </w:tc>
        <w:tc>
          <w:tcPr>
            <w:tcW w:w="2250" w:type="dxa"/>
            <w:shd w:val="clear" w:color="auto" w:fill="FFFFFF"/>
          </w:tcPr>
          <w:p w14:paraId="403BF776" w14:textId="77777777" w:rsidR="000708CB" w:rsidRPr="00B925A7" w:rsidRDefault="000708CB" w:rsidP="00DD54B4">
            <w:pPr>
              <w:jc w:val="center"/>
              <w:rPr>
                <w:rFonts w:ascii="Arial" w:hAnsi="Arial" w:cs="Arial"/>
                <w:b/>
                <w:bCs/>
                <w:color w:val="000000"/>
                <w:sz w:val="20"/>
                <w:szCs w:val="20"/>
              </w:rPr>
            </w:pPr>
          </w:p>
        </w:tc>
        <w:tc>
          <w:tcPr>
            <w:tcW w:w="2250" w:type="dxa"/>
            <w:shd w:val="clear" w:color="auto" w:fill="FFFFFF"/>
          </w:tcPr>
          <w:p w14:paraId="57913B3D" w14:textId="77777777" w:rsidR="000708CB" w:rsidRPr="00B925A7" w:rsidRDefault="000708CB" w:rsidP="00DD54B4">
            <w:pPr>
              <w:jc w:val="center"/>
              <w:rPr>
                <w:rFonts w:ascii="Arial" w:hAnsi="Arial" w:cs="Arial"/>
                <w:b/>
                <w:bCs/>
                <w:color w:val="000000"/>
                <w:sz w:val="20"/>
                <w:szCs w:val="20"/>
              </w:rPr>
            </w:pPr>
          </w:p>
        </w:tc>
      </w:tr>
      <w:tr w:rsidR="000708CB" w:rsidRPr="00B925A7" w14:paraId="198A4663" w14:textId="77777777" w:rsidTr="00DD54B4">
        <w:trPr>
          <w:trHeight w:val="1664"/>
        </w:trPr>
        <w:tc>
          <w:tcPr>
            <w:tcW w:w="1818" w:type="dxa"/>
            <w:shd w:val="clear" w:color="auto" w:fill="FFFFFF"/>
          </w:tcPr>
          <w:p w14:paraId="35D59958" w14:textId="77777777" w:rsidR="000708CB" w:rsidRPr="00B925A7" w:rsidRDefault="000708CB" w:rsidP="00DD54B4">
            <w:pPr>
              <w:rPr>
                <w:rFonts w:ascii="Arial" w:hAnsi="Arial" w:cs="Arial"/>
                <w:sz w:val="20"/>
                <w:szCs w:val="20"/>
              </w:rPr>
            </w:pPr>
            <w:r w:rsidRPr="00B925A7">
              <w:rPr>
                <w:rFonts w:ascii="Arial" w:hAnsi="Arial" w:cs="Arial"/>
                <w:noProof/>
                <w:sz w:val="20"/>
                <w:szCs w:val="20"/>
              </w:rPr>
              <w:drawing>
                <wp:inline distT="0" distB="0" distL="0" distR="0" wp14:anchorId="0B1E4988" wp14:editId="23F792FE">
                  <wp:extent cx="320675" cy="156845"/>
                  <wp:effectExtent l="0" t="0" r="3175" b="0"/>
                  <wp:docPr id="73" name="Picture 73"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14:paraId="5E688F39" w14:textId="77777777"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Compliance</w:t>
            </w:r>
            <w:r w:rsidR="00D958FC">
              <w:rPr>
                <w:rFonts w:ascii="Arial" w:hAnsi="Arial" w:cs="Arial"/>
                <w:b/>
                <w:bCs/>
                <w:color w:val="000000"/>
                <w:sz w:val="20"/>
                <w:szCs w:val="20"/>
              </w:rPr>
              <w:t xml:space="preserve"> </w:t>
            </w:r>
            <w:r w:rsidRPr="00B925A7">
              <w:rPr>
                <w:rFonts w:ascii="Arial" w:hAnsi="Arial" w:cs="Arial"/>
                <w:b/>
                <w:bCs/>
                <w:color w:val="000000"/>
                <w:sz w:val="20"/>
                <w:szCs w:val="20"/>
              </w:rPr>
              <w:t xml:space="preserve">Indicator </w:t>
            </w:r>
          </w:p>
          <w:p w14:paraId="6C4B57C5" w14:textId="77777777" w:rsidR="000708CB" w:rsidRPr="00B925A7" w:rsidRDefault="000708CB" w:rsidP="00DD54B4">
            <w:pPr>
              <w:rPr>
                <w:rFonts w:ascii="Arial" w:hAnsi="Arial" w:cs="Arial"/>
                <w:noProof/>
                <w:sz w:val="20"/>
                <w:szCs w:val="20"/>
              </w:rPr>
            </w:pPr>
            <w:r w:rsidRPr="00B925A7">
              <w:rPr>
                <w:rFonts w:ascii="Arial" w:hAnsi="Arial" w:cs="Arial"/>
                <w:noProof/>
                <w:sz w:val="20"/>
                <w:szCs w:val="20"/>
              </w:rPr>
              <w:drawing>
                <wp:inline distT="0" distB="0" distL="0" distR="0" wp14:anchorId="6BCED0AB" wp14:editId="78282B60">
                  <wp:extent cx="211455" cy="191135"/>
                  <wp:effectExtent l="0" t="0" r="0" b="0"/>
                  <wp:docPr id="72" name="Picture 72"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ownarro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14:paraId="21730725" w14:textId="77777777"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Measures</w:t>
            </w:r>
          </w:p>
        </w:tc>
        <w:tc>
          <w:tcPr>
            <w:tcW w:w="6660" w:type="dxa"/>
            <w:shd w:val="clear" w:color="auto" w:fill="FFFFFF"/>
          </w:tcPr>
          <w:p w14:paraId="54E5E38B" w14:textId="77777777"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D.</w:t>
            </w:r>
            <w:r>
              <w:rPr>
                <w:rFonts w:ascii="Arial" w:hAnsi="Arial" w:cs="Arial"/>
                <w:b/>
                <w:bCs/>
                <w:color w:val="000000"/>
                <w:sz w:val="20"/>
                <w:szCs w:val="20"/>
              </w:rPr>
              <w:t>2</w:t>
            </w:r>
            <w:r w:rsidRPr="00B925A7">
              <w:rPr>
                <w:rFonts w:ascii="Arial" w:hAnsi="Arial" w:cs="Arial"/>
                <w:b/>
                <w:bCs/>
                <w:color w:val="000000"/>
                <w:sz w:val="20"/>
                <w:szCs w:val="20"/>
              </w:rPr>
              <w:t xml:space="preserve"> – The agency identifies areas where barriers may exclude EEO groups (reasonable basis to act.)</w:t>
            </w:r>
          </w:p>
        </w:tc>
        <w:tc>
          <w:tcPr>
            <w:tcW w:w="1620" w:type="dxa"/>
            <w:shd w:val="clear" w:color="auto" w:fill="FFFFFF"/>
          </w:tcPr>
          <w:p w14:paraId="125721D1" w14:textId="77777777" w:rsidR="000708CB" w:rsidRPr="00B925A7" w:rsidRDefault="000708CB" w:rsidP="00DD54B4">
            <w:pPr>
              <w:jc w:val="center"/>
              <w:rPr>
                <w:rFonts w:ascii="Arial" w:hAnsi="Arial" w:cs="Arial"/>
                <w:b/>
                <w:bCs/>
                <w:color w:val="000000"/>
                <w:sz w:val="20"/>
                <w:szCs w:val="20"/>
              </w:rPr>
            </w:pPr>
            <w:r w:rsidRPr="00B925A7">
              <w:rPr>
                <w:rFonts w:ascii="Arial" w:hAnsi="Arial" w:cs="Arial"/>
                <w:b/>
                <w:bCs/>
                <w:color w:val="000000"/>
                <w:sz w:val="20"/>
                <w:szCs w:val="20"/>
              </w:rPr>
              <w:t>Measure Met?</w:t>
            </w:r>
          </w:p>
          <w:p w14:paraId="33B90BFE" w14:textId="77777777" w:rsidR="000708CB" w:rsidRPr="00B925A7" w:rsidRDefault="000708CB" w:rsidP="00DD54B4">
            <w:pPr>
              <w:jc w:val="center"/>
              <w:rPr>
                <w:rFonts w:ascii="Arial" w:hAnsi="Arial" w:cs="Arial"/>
                <w:b/>
                <w:bCs/>
                <w:color w:val="000000"/>
                <w:sz w:val="20"/>
                <w:szCs w:val="20"/>
              </w:rPr>
            </w:pPr>
            <w:r w:rsidRPr="00B925A7">
              <w:rPr>
                <w:rFonts w:ascii="Arial" w:hAnsi="Arial" w:cs="Arial"/>
                <w:b/>
                <w:sz w:val="20"/>
                <w:szCs w:val="20"/>
              </w:rPr>
              <w:t>(Yes/No/NA)</w:t>
            </w:r>
          </w:p>
        </w:tc>
        <w:tc>
          <w:tcPr>
            <w:tcW w:w="2250" w:type="dxa"/>
            <w:shd w:val="clear" w:color="auto" w:fill="FFFFFF"/>
          </w:tcPr>
          <w:p w14:paraId="5D0DEA89" w14:textId="77777777" w:rsidR="000708CB" w:rsidRDefault="000708CB" w:rsidP="00DD54B4">
            <w:pPr>
              <w:jc w:val="center"/>
              <w:rPr>
                <w:rFonts w:ascii="Arial" w:hAnsi="Arial" w:cs="Arial"/>
                <w:b/>
                <w:bCs/>
                <w:color w:val="000000"/>
                <w:sz w:val="20"/>
                <w:szCs w:val="20"/>
              </w:rPr>
            </w:pPr>
            <w:r>
              <w:rPr>
                <w:rFonts w:ascii="Arial" w:hAnsi="Arial" w:cs="Arial"/>
                <w:b/>
                <w:bCs/>
                <w:color w:val="000000"/>
                <w:sz w:val="20"/>
                <w:szCs w:val="20"/>
              </w:rPr>
              <w:t>Comments</w:t>
            </w:r>
          </w:p>
          <w:p w14:paraId="79EB6CBF" w14:textId="77777777" w:rsidR="000708CB" w:rsidRPr="00B925A7" w:rsidRDefault="000708CB" w:rsidP="00DD54B4">
            <w:pPr>
              <w:jc w:val="center"/>
              <w:rPr>
                <w:rFonts w:ascii="Arial" w:hAnsi="Arial" w:cs="Arial"/>
                <w:b/>
                <w:bCs/>
                <w:color w:val="000000"/>
                <w:sz w:val="20"/>
                <w:szCs w:val="20"/>
              </w:rPr>
            </w:pPr>
          </w:p>
          <w:p w14:paraId="57B7D991" w14:textId="77777777" w:rsidR="000708CB" w:rsidRPr="00B925A7" w:rsidRDefault="000708CB" w:rsidP="00DD54B4">
            <w:pPr>
              <w:jc w:val="center"/>
              <w:rPr>
                <w:rFonts w:ascii="Arial" w:hAnsi="Arial" w:cs="Arial"/>
                <w:b/>
                <w:bCs/>
                <w:color w:val="000000"/>
                <w:sz w:val="20"/>
                <w:szCs w:val="20"/>
              </w:rPr>
            </w:pPr>
            <w:r w:rsidRPr="00B925A7">
              <w:rPr>
                <w:rFonts w:ascii="Arial" w:hAnsi="Arial" w:cs="Arial"/>
                <w:b/>
                <w:bCs/>
                <w:color w:val="000000"/>
                <w:sz w:val="20"/>
                <w:szCs w:val="20"/>
              </w:rPr>
              <w:t>New Indicator</w:t>
            </w:r>
          </w:p>
        </w:tc>
        <w:tc>
          <w:tcPr>
            <w:tcW w:w="2250" w:type="dxa"/>
            <w:shd w:val="clear" w:color="auto" w:fill="FFFFFF"/>
          </w:tcPr>
          <w:p w14:paraId="43226505" w14:textId="77777777" w:rsidR="000708CB" w:rsidRDefault="000708CB" w:rsidP="00DD54B4">
            <w:pPr>
              <w:jc w:val="center"/>
              <w:rPr>
                <w:rFonts w:ascii="Arial" w:hAnsi="Arial" w:cs="Arial"/>
                <w:b/>
                <w:bCs/>
                <w:color w:val="000000"/>
                <w:sz w:val="20"/>
                <w:szCs w:val="20"/>
              </w:rPr>
            </w:pPr>
          </w:p>
        </w:tc>
      </w:tr>
      <w:tr w:rsidR="000708CB" w:rsidRPr="00B925A7" w14:paraId="48A609D9" w14:textId="77777777" w:rsidTr="00DD54B4">
        <w:tc>
          <w:tcPr>
            <w:tcW w:w="1818" w:type="dxa"/>
            <w:shd w:val="clear" w:color="auto" w:fill="FFFFFF"/>
          </w:tcPr>
          <w:p w14:paraId="68BB0813" w14:textId="77777777" w:rsidR="000708CB" w:rsidRPr="00B925A7" w:rsidRDefault="000708CB" w:rsidP="00DD54B4">
            <w:pPr>
              <w:jc w:val="center"/>
              <w:rPr>
                <w:rFonts w:ascii="Arial" w:hAnsi="Arial" w:cs="Arial"/>
                <w:b/>
                <w:sz w:val="20"/>
                <w:szCs w:val="20"/>
              </w:rPr>
            </w:pPr>
            <w:r w:rsidRPr="00B925A7">
              <w:rPr>
                <w:rFonts w:ascii="Arial" w:hAnsi="Arial" w:cs="Arial"/>
                <w:b/>
                <w:sz w:val="20"/>
                <w:szCs w:val="20"/>
              </w:rPr>
              <w:lastRenderedPageBreak/>
              <w:t>D.</w:t>
            </w:r>
            <w:r>
              <w:rPr>
                <w:rFonts w:ascii="Arial" w:hAnsi="Arial" w:cs="Arial"/>
                <w:b/>
                <w:sz w:val="20"/>
                <w:szCs w:val="20"/>
              </w:rPr>
              <w:t>2</w:t>
            </w:r>
            <w:r w:rsidRPr="00B925A7">
              <w:rPr>
                <w:rFonts w:ascii="Arial" w:hAnsi="Arial" w:cs="Arial"/>
                <w:b/>
                <w:sz w:val="20"/>
                <w:szCs w:val="20"/>
              </w:rPr>
              <w:t>.a</w:t>
            </w:r>
          </w:p>
        </w:tc>
        <w:tc>
          <w:tcPr>
            <w:tcW w:w="6660" w:type="dxa"/>
            <w:shd w:val="clear" w:color="auto" w:fill="FFFFFF"/>
          </w:tcPr>
          <w:p w14:paraId="6A319F03" w14:textId="77777777"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Does the agency have a process for analyzing the identified triggers to find possible barriers?</w:t>
            </w:r>
            <w:r>
              <w:rPr>
                <w:rFonts w:ascii="Arial" w:hAnsi="Arial" w:cs="Arial"/>
                <w:color w:val="000000"/>
                <w:sz w:val="20"/>
                <w:szCs w:val="20"/>
              </w:rPr>
              <w:t xml:space="preserve"> [see MD-715, (II)(B)]</w:t>
            </w:r>
          </w:p>
        </w:tc>
        <w:tc>
          <w:tcPr>
            <w:tcW w:w="1620" w:type="dxa"/>
            <w:shd w:val="clear" w:color="auto" w:fill="FFFFFF"/>
          </w:tcPr>
          <w:p w14:paraId="0CAE1554" w14:textId="77777777"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0D74E5D3" w14:textId="77777777" w:rsidR="000708CB" w:rsidRPr="00B925A7" w:rsidRDefault="000708CB" w:rsidP="00DD54B4">
            <w:pPr>
              <w:jc w:val="center"/>
              <w:rPr>
                <w:rFonts w:ascii="Arial" w:hAnsi="Arial" w:cs="Arial"/>
                <w:sz w:val="20"/>
                <w:szCs w:val="20"/>
              </w:rPr>
            </w:pPr>
          </w:p>
        </w:tc>
        <w:tc>
          <w:tcPr>
            <w:tcW w:w="2250" w:type="dxa"/>
            <w:shd w:val="clear" w:color="auto" w:fill="FFFFFF"/>
          </w:tcPr>
          <w:p w14:paraId="58A18CDE" w14:textId="77777777" w:rsidR="000708CB" w:rsidRPr="00B925A7" w:rsidRDefault="000708CB" w:rsidP="00DD54B4">
            <w:pPr>
              <w:jc w:val="center"/>
              <w:rPr>
                <w:rFonts w:ascii="Arial" w:hAnsi="Arial" w:cs="Arial"/>
                <w:sz w:val="20"/>
                <w:szCs w:val="20"/>
              </w:rPr>
            </w:pPr>
            <w:r>
              <w:rPr>
                <w:rFonts w:ascii="Arial" w:hAnsi="Arial" w:cs="Arial"/>
                <w:sz w:val="20"/>
                <w:szCs w:val="20"/>
              </w:rPr>
              <w:t>New</w:t>
            </w:r>
          </w:p>
        </w:tc>
      </w:tr>
      <w:tr w:rsidR="000708CB" w:rsidRPr="00B925A7" w14:paraId="6E1CEE1D" w14:textId="77777777" w:rsidTr="00DD54B4">
        <w:tc>
          <w:tcPr>
            <w:tcW w:w="1818" w:type="dxa"/>
            <w:shd w:val="clear" w:color="auto" w:fill="FFFFFF"/>
          </w:tcPr>
          <w:p w14:paraId="24D4A492" w14:textId="77777777" w:rsidR="000708CB" w:rsidRPr="00B925A7" w:rsidRDefault="000708CB" w:rsidP="00DD54B4">
            <w:pPr>
              <w:jc w:val="center"/>
              <w:rPr>
                <w:rFonts w:ascii="Arial" w:hAnsi="Arial" w:cs="Arial"/>
                <w:b/>
                <w:sz w:val="20"/>
                <w:szCs w:val="20"/>
              </w:rPr>
            </w:pPr>
            <w:r w:rsidRPr="00B925A7">
              <w:rPr>
                <w:rFonts w:ascii="Arial" w:hAnsi="Arial" w:cs="Arial"/>
                <w:b/>
                <w:sz w:val="20"/>
                <w:szCs w:val="20"/>
              </w:rPr>
              <w:t>D.</w:t>
            </w:r>
            <w:r>
              <w:rPr>
                <w:rFonts w:ascii="Arial" w:hAnsi="Arial" w:cs="Arial"/>
                <w:b/>
                <w:sz w:val="20"/>
                <w:szCs w:val="20"/>
              </w:rPr>
              <w:t>2</w:t>
            </w:r>
            <w:r w:rsidRPr="00B925A7">
              <w:rPr>
                <w:rFonts w:ascii="Arial" w:hAnsi="Arial" w:cs="Arial"/>
                <w:b/>
                <w:sz w:val="20"/>
                <w:szCs w:val="20"/>
              </w:rPr>
              <w:t>.b</w:t>
            </w:r>
          </w:p>
        </w:tc>
        <w:tc>
          <w:tcPr>
            <w:tcW w:w="6660" w:type="dxa"/>
            <w:shd w:val="clear" w:color="auto" w:fill="FFFFFF"/>
          </w:tcPr>
          <w:p w14:paraId="0CBA4D9C" w14:textId="77777777"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 xml:space="preserve">Does the agency </w:t>
            </w:r>
            <w:r>
              <w:rPr>
                <w:rFonts w:ascii="Arial" w:hAnsi="Arial" w:cs="Arial"/>
                <w:color w:val="000000"/>
                <w:sz w:val="20"/>
                <w:szCs w:val="20"/>
              </w:rPr>
              <w:t xml:space="preserve">regularly </w:t>
            </w:r>
            <w:r w:rsidRPr="00B925A7">
              <w:rPr>
                <w:rFonts w:ascii="Arial" w:hAnsi="Arial" w:cs="Arial"/>
                <w:color w:val="000000"/>
                <w:sz w:val="20"/>
                <w:szCs w:val="20"/>
              </w:rPr>
              <w:t>examine the impact of management/personnel policies, procedures, and practices by race, national origin, sex, and disability?</w:t>
            </w:r>
            <w:r w:rsidRPr="00B925A7">
              <w:rPr>
                <w:rFonts w:ascii="Arial" w:hAnsi="Arial" w:cs="Arial"/>
                <w:b/>
                <w:bCs/>
                <w:color w:val="000000"/>
                <w:sz w:val="20"/>
                <w:szCs w:val="20"/>
              </w:rPr>
              <w:t xml:space="preserve"> </w:t>
            </w:r>
            <w:r w:rsidRPr="00F60D6C">
              <w:rPr>
                <w:rFonts w:ascii="Arial" w:hAnsi="Arial" w:cs="Arial"/>
                <w:bCs/>
                <w:color w:val="000000"/>
                <w:sz w:val="20"/>
                <w:szCs w:val="20"/>
              </w:rPr>
              <w:t>[see 29 CFR §1614.102(a)(3)]</w:t>
            </w:r>
          </w:p>
        </w:tc>
        <w:tc>
          <w:tcPr>
            <w:tcW w:w="1620" w:type="dxa"/>
            <w:shd w:val="clear" w:color="auto" w:fill="FFFFFF"/>
          </w:tcPr>
          <w:p w14:paraId="6240019B" w14:textId="77777777"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4C8A9064" w14:textId="77777777" w:rsidR="000708CB" w:rsidRPr="00B925A7" w:rsidRDefault="000708CB" w:rsidP="00DD54B4">
            <w:pPr>
              <w:rPr>
                <w:rFonts w:ascii="Arial" w:hAnsi="Arial" w:cs="Arial"/>
                <w:sz w:val="20"/>
                <w:szCs w:val="20"/>
              </w:rPr>
            </w:pPr>
            <w:r>
              <w:rPr>
                <w:rFonts w:ascii="Arial" w:hAnsi="Arial" w:cs="Arial"/>
                <w:sz w:val="20"/>
                <w:szCs w:val="20"/>
              </w:rPr>
              <w:t xml:space="preserve">Management/ personnel policies, procedures and practices are examined when changes are made.  The Agency will remind key stakeholders of the need to continue this level of assessment on a routine basis. </w:t>
            </w:r>
          </w:p>
        </w:tc>
        <w:tc>
          <w:tcPr>
            <w:tcW w:w="2250" w:type="dxa"/>
            <w:shd w:val="clear" w:color="auto" w:fill="FFFFFF"/>
          </w:tcPr>
          <w:p w14:paraId="7AD23A8B" w14:textId="77777777" w:rsidR="000708CB" w:rsidRPr="00B925A7" w:rsidRDefault="000708CB" w:rsidP="00DD54B4">
            <w:pPr>
              <w:jc w:val="center"/>
              <w:rPr>
                <w:rFonts w:ascii="Arial" w:hAnsi="Arial" w:cs="Arial"/>
                <w:sz w:val="20"/>
                <w:szCs w:val="20"/>
              </w:rPr>
            </w:pPr>
            <w:r>
              <w:rPr>
                <w:rFonts w:ascii="Arial" w:hAnsi="Arial" w:cs="Arial"/>
                <w:sz w:val="20"/>
                <w:szCs w:val="20"/>
              </w:rPr>
              <w:t>B.2.c.2</w:t>
            </w:r>
          </w:p>
        </w:tc>
      </w:tr>
      <w:tr w:rsidR="000708CB" w:rsidRPr="00B925A7" w14:paraId="1789AC34" w14:textId="77777777" w:rsidTr="00DD54B4">
        <w:tc>
          <w:tcPr>
            <w:tcW w:w="1818" w:type="dxa"/>
            <w:shd w:val="clear" w:color="auto" w:fill="FFFFFF"/>
          </w:tcPr>
          <w:p w14:paraId="66E7C60B" w14:textId="77777777" w:rsidR="000708CB" w:rsidRPr="00B925A7" w:rsidRDefault="000708CB" w:rsidP="00DD54B4">
            <w:pPr>
              <w:jc w:val="center"/>
              <w:rPr>
                <w:rFonts w:ascii="Arial" w:hAnsi="Arial" w:cs="Arial"/>
                <w:b/>
                <w:sz w:val="20"/>
                <w:szCs w:val="20"/>
              </w:rPr>
            </w:pPr>
            <w:r>
              <w:rPr>
                <w:rFonts w:ascii="Arial" w:hAnsi="Arial" w:cs="Arial"/>
                <w:b/>
                <w:sz w:val="20"/>
                <w:szCs w:val="20"/>
              </w:rPr>
              <w:t>D.2.c</w:t>
            </w:r>
          </w:p>
        </w:tc>
        <w:tc>
          <w:tcPr>
            <w:tcW w:w="6660" w:type="dxa"/>
            <w:shd w:val="clear" w:color="auto" w:fill="FFFFFF"/>
          </w:tcPr>
          <w:p w14:paraId="64A58968" w14:textId="77777777" w:rsidR="000708CB" w:rsidRPr="002C2F60" w:rsidRDefault="000708CB" w:rsidP="00DD54B4">
            <w:pPr>
              <w:rPr>
                <w:rFonts w:ascii="Arial" w:hAnsi="Arial" w:cs="Arial"/>
                <w:color w:val="000000"/>
                <w:sz w:val="20"/>
                <w:szCs w:val="20"/>
              </w:rPr>
            </w:pPr>
            <w:r w:rsidRPr="00421387">
              <w:rPr>
                <w:rFonts w:ascii="Arial" w:hAnsi="Arial" w:cs="Arial"/>
                <w:color w:val="000000"/>
                <w:sz w:val="20"/>
                <w:szCs w:val="20"/>
              </w:rPr>
              <w:t>Does the agency consider whether any group of employees or applicants might be negatively impacted prior to making human resource decisions</w:t>
            </w:r>
            <w:r>
              <w:rPr>
                <w:rFonts w:ascii="Arial" w:hAnsi="Arial" w:cs="Arial"/>
                <w:color w:val="000000"/>
                <w:sz w:val="20"/>
                <w:szCs w:val="20"/>
              </w:rPr>
              <w:t>,</w:t>
            </w:r>
            <w:r w:rsidRPr="00421387">
              <w:rPr>
                <w:rFonts w:ascii="Arial" w:hAnsi="Arial" w:cs="Arial"/>
                <w:color w:val="000000"/>
                <w:sz w:val="20"/>
                <w:szCs w:val="20"/>
              </w:rPr>
              <w:t xml:space="preserve"> such as re-organizations and realignments?</w:t>
            </w:r>
            <w:r w:rsidRPr="00F72946">
              <w:rPr>
                <w:rFonts w:ascii="Arial" w:hAnsi="Arial" w:cs="Arial"/>
                <w:color w:val="000000"/>
                <w:sz w:val="20"/>
                <w:szCs w:val="20"/>
              </w:rPr>
              <w:t xml:space="preserve"> [</w:t>
            </w:r>
            <w:r w:rsidRPr="00F72946">
              <w:rPr>
                <w:rFonts w:ascii="Arial" w:hAnsi="Arial" w:cs="Arial"/>
                <w:bCs/>
                <w:color w:val="000000"/>
                <w:sz w:val="20"/>
                <w:szCs w:val="20"/>
              </w:rPr>
              <w:t>see 29 CFR §1614.102(a)(3)</w:t>
            </w:r>
            <w:r w:rsidRPr="00A47D56">
              <w:rPr>
                <w:rFonts w:ascii="Arial" w:hAnsi="Arial" w:cs="Arial"/>
                <w:color w:val="000000"/>
                <w:sz w:val="20"/>
                <w:szCs w:val="20"/>
              </w:rPr>
              <w:t>]</w:t>
            </w:r>
          </w:p>
        </w:tc>
        <w:tc>
          <w:tcPr>
            <w:tcW w:w="1620" w:type="dxa"/>
            <w:shd w:val="clear" w:color="auto" w:fill="FFFFFF"/>
          </w:tcPr>
          <w:p w14:paraId="3D954CD3" w14:textId="77777777" w:rsidR="000708CB" w:rsidRPr="00807EDB"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23B0FFAA" w14:textId="77777777" w:rsidR="000708CB" w:rsidRPr="002C2F60" w:rsidRDefault="000708CB" w:rsidP="00DD54B4">
            <w:pPr>
              <w:jc w:val="center"/>
              <w:rPr>
                <w:rFonts w:ascii="Arial" w:hAnsi="Arial" w:cs="Arial"/>
                <w:sz w:val="20"/>
                <w:szCs w:val="20"/>
              </w:rPr>
            </w:pPr>
          </w:p>
        </w:tc>
        <w:tc>
          <w:tcPr>
            <w:tcW w:w="2250" w:type="dxa"/>
            <w:shd w:val="clear" w:color="auto" w:fill="FFFFFF"/>
          </w:tcPr>
          <w:p w14:paraId="584CDB66" w14:textId="77777777" w:rsidR="000708CB" w:rsidRPr="00807EDB" w:rsidRDefault="000708CB" w:rsidP="00DD54B4">
            <w:pPr>
              <w:jc w:val="center"/>
              <w:rPr>
                <w:rFonts w:ascii="Arial" w:hAnsi="Arial" w:cs="Arial"/>
                <w:sz w:val="20"/>
                <w:szCs w:val="20"/>
              </w:rPr>
            </w:pPr>
            <w:r>
              <w:rPr>
                <w:rFonts w:ascii="Arial" w:hAnsi="Arial" w:cs="Arial"/>
                <w:sz w:val="20"/>
                <w:szCs w:val="20"/>
              </w:rPr>
              <w:t>B.2.c.1</w:t>
            </w:r>
          </w:p>
        </w:tc>
      </w:tr>
      <w:tr w:rsidR="000708CB" w:rsidRPr="00B925A7" w14:paraId="302A6DF7" w14:textId="77777777" w:rsidTr="00DD54B4">
        <w:tc>
          <w:tcPr>
            <w:tcW w:w="1818" w:type="dxa"/>
            <w:shd w:val="clear" w:color="auto" w:fill="FFFFFF"/>
          </w:tcPr>
          <w:p w14:paraId="179FF9B2" w14:textId="77777777" w:rsidR="000708CB" w:rsidRPr="00B925A7" w:rsidRDefault="000708CB" w:rsidP="00DD54B4">
            <w:pPr>
              <w:jc w:val="center"/>
              <w:rPr>
                <w:rFonts w:ascii="Arial" w:hAnsi="Arial" w:cs="Arial"/>
                <w:b/>
                <w:sz w:val="20"/>
                <w:szCs w:val="20"/>
              </w:rPr>
            </w:pPr>
            <w:r w:rsidRPr="00B925A7">
              <w:rPr>
                <w:rFonts w:ascii="Arial" w:hAnsi="Arial" w:cs="Arial"/>
                <w:b/>
                <w:sz w:val="20"/>
                <w:szCs w:val="20"/>
              </w:rPr>
              <w:t>D.</w:t>
            </w:r>
            <w:r>
              <w:rPr>
                <w:rFonts w:ascii="Arial" w:hAnsi="Arial" w:cs="Arial"/>
                <w:b/>
                <w:sz w:val="20"/>
                <w:szCs w:val="20"/>
              </w:rPr>
              <w:t>2</w:t>
            </w:r>
            <w:r w:rsidRPr="00B925A7">
              <w:rPr>
                <w:rFonts w:ascii="Arial" w:hAnsi="Arial" w:cs="Arial"/>
                <w:b/>
                <w:sz w:val="20"/>
                <w:szCs w:val="20"/>
              </w:rPr>
              <w:t>.</w:t>
            </w:r>
            <w:r>
              <w:rPr>
                <w:rFonts w:ascii="Arial" w:hAnsi="Arial" w:cs="Arial"/>
                <w:b/>
                <w:sz w:val="20"/>
                <w:szCs w:val="20"/>
              </w:rPr>
              <w:t>d</w:t>
            </w:r>
          </w:p>
        </w:tc>
        <w:tc>
          <w:tcPr>
            <w:tcW w:w="6660" w:type="dxa"/>
            <w:shd w:val="clear" w:color="auto" w:fill="FFFFFF"/>
          </w:tcPr>
          <w:p w14:paraId="6F3ADAFB" w14:textId="77777777"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Does the agency regularly review the following sources of information to find barriers: complaint/grievance data, exit surveys, employee climate surveys, focus groups, affinity groups, union, program evaluations, anti-harassment program, special emphasis programs</w:t>
            </w:r>
            <w:r w:rsidRPr="00467279">
              <w:rPr>
                <w:rFonts w:ascii="Arial" w:hAnsi="Arial" w:cs="Arial"/>
                <w:color w:val="000000"/>
                <w:sz w:val="20"/>
                <w:szCs w:val="20"/>
              </w:rPr>
              <w:t>, reasonable accommodation program; anti-harassment program;</w:t>
            </w:r>
            <w:r>
              <w:rPr>
                <w:rFonts w:ascii="Arial" w:hAnsi="Arial" w:cs="Arial"/>
                <w:color w:val="000000"/>
                <w:sz w:val="20"/>
                <w:szCs w:val="20"/>
              </w:rPr>
              <w:t xml:space="preserve"> </w:t>
            </w:r>
            <w:r w:rsidRPr="00B925A7">
              <w:rPr>
                <w:rFonts w:ascii="Arial" w:hAnsi="Arial" w:cs="Arial"/>
                <w:color w:val="000000"/>
                <w:sz w:val="20"/>
                <w:szCs w:val="20"/>
              </w:rPr>
              <w:t>and/or external special interest groups?</w:t>
            </w:r>
            <w:r>
              <w:t xml:space="preserve"> </w:t>
            </w:r>
            <w:r w:rsidRPr="004A1E21">
              <w:rPr>
                <w:rFonts w:ascii="Arial" w:hAnsi="Arial" w:cs="Arial"/>
                <w:color w:val="000000"/>
                <w:sz w:val="20"/>
                <w:szCs w:val="20"/>
              </w:rPr>
              <w:t>[</w:t>
            </w:r>
            <w:proofErr w:type="gramStart"/>
            <w:r w:rsidRPr="00E03C4E">
              <w:rPr>
                <w:rFonts w:ascii="Arial" w:hAnsi="Arial" w:cs="Arial"/>
                <w:color w:val="000000"/>
                <w:sz w:val="20"/>
                <w:szCs w:val="20"/>
              </w:rPr>
              <w:t>see</w:t>
            </w:r>
            <w:proofErr w:type="gramEnd"/>
            <w:r w:rsidRPr="00E03C4E">
              <w:rPr>
                <w:rFonts w:ascii="Arial" w:hAnsi="Arial" w:cs="Arial"/>
                <w:color w:val="000000"/>
                <w:sz w:val="20"/>
                <w:szCs w:val="20"/>
              </w:rPr>
              <w:t xml:space="preserve"> MD-715 Instructions, Sec. </w:t>
            </w:r>
            <w:proofErr w:type="gramStart"/>
            <w:r w:rsidRPr="00E03C4E">
              <w:rPr>
                <w:rFonts w:ascii="Arial" w:hAnsi="Arial" w:cs="Arial"/>
                <w:color w:val="000000"/>
                <w:sz w:val="20"/>
                <w:szCs w:val="20"/>
              </w:rPr>
              <w:t>I]  If</w:t>
            </w:r>
            <w:proofErr w:type="gramEnd"/>
            <w:r w:rsidRPr="00E03C4E">
              <w:rPr>
                <w:rFonts w:ascii="Arial" w:hAnsi="Arial" w:cs="Arial"/>
                <w:color w:val="000000"/>
                <w:sz w:val="20"/>
                <w:szCs w:val="20"/>
              </w:rPr>
              <w:t xml:space="preserve"> “yes”,</w:t>
            </w:r>
            <w:r>
              <w:rPr>
                <w:rFonts w:ascii="Arial" w:hAnsi="Arial" w:cs="Arial"/>
                <w:color w:val="000000"/>
                <w:sz w:val="20"/>
                <w:szCs w:val="20"/>
              </w:rPr>
              <w:t xml:space="preserve"> please identify the data sources in the comments column.</w:t>
            </w:r>
          </w:p>
        </w:tc>
        <w:tc>
          <w:tcPr>
            <w:tcW w:w="1620" w:type="dxa"/>
            <w:shd w:val="clear" w:color="auto" w:fill="FFFFFF"/>
          </w:tcPr>
          <w:p w14:paraId="3FEFCDAA" w14:textId="77777777"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6DB1BD9C" w14:textId="77777777" w:rsidR="000708CB" w:rsidRDefault="000708CB" w:rsidP="00DD54B4">
            <w:pPr>
              <w:rPr>
                <w:rFonts w:ascii="Arial" w:hAnsi="Arial" w:cs="Arial"/>
                <w:sz w:val="20"/>
                <w:szCs w:val="20"/>
              </w:rPr>
            </w:pPr>
            <w:r>
              <w:rPr>
                <w:rFonts w:ascii="Arial" w:hAnsi="Arial" w:cs="Arial"/>
                <w:sz w:val="20"/>
                <w:szCs w:val="20"/>
              </w:rPr>
              <w:t>Complaint data;</w:t>
            </w:r>
          </w:p>
          <w:p w14:paraId="56C3F51E" w14:textId="77777777" w:rsidR="000708CB" w:rsidRDefault="000708CB" w:rsidP="00DD54B4">
            <w:pPr>
              <w:rPr>
                <w:rFonts w:ascii="Arial" w:hAnsi="Arial" w:cs="Arial"/>
                <w:sz w:val="20"/>
                <w:szCs w:val="20"/>
              </w:rPr>
            </w:pPr>
            <w:r>
              <w:rPr>
                <w:rFonts w:ascii="Arial" w:hAnsi="Arial" w:cs="Arial"/>
                <w:sz w:val="20"/>
                <w:szCs w:val="20"/>
              </w:rPr>
              <w:t>Exit surveys;</w:t>
            </w:r>
          </w:p>
          <w:p w14:paraId="369F6C05" w14:textId="77777777" w:rsidR="000708CB" w:rsidRDefault="000708CB" w:rsidP="00DD54B4">
            <w:pPr>
              <w:rPr>
                <w:rFonts w:ascii="Arial" w:hAnsi="Arial" w:cs="Arial"/>
                <w:sz w:val="20"/>
                <w:szCs w:val="20"/>
              </w:rPr>
            </w:pPr>
            <w:r>
              <w:rPr>
                <w:rFonts w:ascii="Arial" w:hAnsi="Arial" w:cs="Arial"/>
                <w:sz w:val="20"/>
                <w:szCs w:val="20"/>
              </w:rPr>
              <w:t>Focus groups;</w:t>
            </w:r>
          </w:p>
          <w:p w14:paraId="1CFFD9C7" w14:textId="77777777" w:rsidR="000708CB" w:rsidRDefault="000708CB" w:rsidP="00DD54B4">
            <w:pPr>
              <w:rPr>
                <w:rFonts w:ascii="Arial" w:hAnsi="Arial" w:cs="Arial"/>
                <w:sz w:val="20"/>
                <w:szCs w:val="20"/>
              </w:rPr>
            </w:pPr>
            <w:r>
              <w:rPr>
                <w:rFonts w:ascii="Arial" w:hAnsi="Arial" w:cs="Arial"/>
                <w:sz w:val="20"/>
                <w:szCs w:val="20"/>
              </w:rPr>
              <w:t>Federal Employee Viewpoint Survey;</w:t>
            </w:r>
          </w:p>
          <w:p w14:paraId="1E527898" w14:textId="77777777" w:rsidR="000708CB" w:rsidRDefault="000708CB" w:rsidP="00DD54B4">
            <w:pPr>
              <w:rPr>
                <w:rFonts w:ascii="Arial" w:hAnsi="Arial" w:cs="Arial"/>
                <w:sz w:val="20"/>
                <w:szCs w:val="20"/>
              </w:rPr>
            </w:pPr>
            <w:r>
              <w:rPr>
                <w:rFonts w:ascii="Arial" w:hAnsi="Arial" w:cs="Arial"/>
                <w:sz w:val="20"/>
                <w:szCs w:val="20"/>
              </w:rPr>
              <w:t>Reasonable Accommodation Program Data;</w:t>
            </w:r>
          </w:p>
          <w:p w14:paraId="5CE915C4" w14:textId="77777777" w:rsidR="000708CB" w:rsidRDefault="000708CB" w:rsidP="00DD54B4">
            <w:pPr>
              <w:rPr>
                <w:rFonts w:ascii="Arial" w:hAnsi="Arial" w:cs="Arial"/>
                <w:sz w:val="20"/>
                <w:szCs w:val="20"/>
              </w:rPr>
            </w:pPr>
            <w:r>
              <w:rPr>
                <w:rFonts w:ascii="Arial" w:hAnsi="Arial" w:cs="Arial"/>
                <w:sz w:val="20"/>
                <w:szCs w:val="20"/>
              </w:rPr>
              <w:t>Special Emphasis Program Data;</w:t>
            </w:r>
          </w:p>
          <w:p w14:paraId="74F4E308" w14:textId="77777777" w:rsidR="000708CB" w:rsidRDefault="000708CB" w:rsidP="00DD54B4">
            <w:pPr>
              <w:rPr>
                <w:rFonts w:ascii="Arial" w:hAnsi="Arial" w:cs="Arial"/>
                <w:sz w:val="20"/>
                <w:szCs w:val="20"/>
              </w:rPr>
            </w:pPr>
            <w:r>
              <w:rPr>
                <w:rFonts w:ascii="Arial" w:hAnsi="Arial" w:cs="Arial"/>
                <w:sz w:val="20"/>
                <w:szCs w:val="20"/>
              </w:rPr>
              <w:t>Employee Resource Groups;</w:t>
            </w:r>
          </w:p>
          <w:p w14:paraId="71B69A25" w14:textId="77777777" w:rsidR="000708CB" w:rsidRPr="00B925A7" w:rsidRDefault="000708CB" w:rsidP="00DD54B4">
            <w:pPr>
              <w:rPr>
                <w:rFonts w:ascii="Arial" w:hAnsi="Arial" w:cs="Arial"/>
                <w:sz w:val="20"/>
                <w:szCs w:val="20"/>
              </w:rPr>
            </w:pPr>
            <w:r>
              <w:rPr>
                <w:rFonts w:ascii="Arial" w:hAnsi="Arial" w:cs="Arial"/>
                <w:sz w:val="20"/>
                <w:szCs w:val="20"/>
              </w:rPr>
              <w:t xml:space="preserve">Diversity and Inclusion Council  </w:t>
            </w:r>
          </w:p>
        </w:tc>
        <w:tc>
          <w:tcPr>
            <w:tcW w:w="2250" w:type="dxa"/>
            <w:shd w:val="clear" w:color="auto" w:fill="FFFFFF"/>
          </w:tcPr>
          <w:p w14:paraId="0544818B" w14:textId="77777777" w:rsidR="000708CB" w:rsidRPr="00B925A7" w:rsidRDefault="000708CB" w:rsidP="00DD54B4">
            <w:pPr>
              <w:jc w:val="center"/>
              <w:rPr>
                <w:rFonts w:ascii="Arial" w:hAnsi="Arial" w:cs="Arial"/>
                <w:sz w:val="20"/>
                <w:szCs w:val="20"/>
              </w:rPr>
            </w:pPr>
            <w:r>
              <w:rPr>
                <w:rFonts w:ascii="Arial" w:hAnsi="Arial" w:cs="Arial"/>
                <w:sz w:val="20"/>
                <w:szCs w:val="20"/>
              </w:rPr>
              <w:t>New</w:t>
            </w:r>
          </w:p>
        </w:tc>
      </w:tr>
      <w:tr w:rsidR="000708CB" w:rsidRPr="00B925A7" w14:paraId="56E454CB" w14:textId="77777777" w:rsidTr="00DD54B4">
        <w:tc>
          <w:tcPr>
            <w:tcW w:w="12348" w:type="dxa"/>
            <w:gridSpan w:val="4"/>
            <w:shd w:val="clear" w:color="auto" w:fill="FFFFFF"/>
          </w:tcPr>
          <w:p w14:paraId="66C9669C" w14:textId="77777777" w:rsidR="000708CB" w:rsidRPr="00B925A7" w:rsidRDefault="000708CB" w:rsidP="00DD54B4">
            <w:pPr>
              <w:ind w:firstLine="720"/>
              <w:rPr>
                <w:rFonts w:ascii="Arial" w:hAnsi="Arial" w:cs="Arial"/>
                <w:sz w:val="20"/>
                <w:szCs w:val="20"/>
              </w:rPr>
            </w:pPr>
          </w:p>
        </w:tc>
        <w:tc>
          <w:tcPr>
            <w:tcW w:w="2250" w:type="dxa"/>
            <w:shd w:val="clear" w:color="auto" w:fill="FFFFFF"/>
          </w:tcPr>
          <w:p w14:paraId="57724C42" w14:textId="77777777" w:rsidR="000708CB" w:rsidRPr="00B925A7" w:rsidRDefault="000708CB" w:rsidP="00DD54B4">
            <w:pPr>
              <w:ind w:firstLine="720"/>
              <w:rPr>
                <w:rFonts w:ascii="Arial" w:hAnsi="Arial" w:cs="Arial"/>
                <w:sz w:val="20"/>
                <w:szCs w:val="20"/>
              </w:rPr>
            </w:pPr>
          </w:p>
        </w:tc>
      </w:tr>
      <w:tr w:rsidR="000708CB" w:rsidRPr="00B925A7" w14:paraId="315DD871" w14:textId="77777777" w:rsidTr="00DD54B4">
        <w:trPr>
          <w:trHeight w:val="1240"/>
        </w:trPr>
        <w:tc>
          <w:tcPr>
            <w:tcW w:w="1818" w:type="dxa"/>
            <w:shd w:val="clear" w:color="auto" w:fill="FFFFFF"/>
          </w:tcPr>
          <w:p w14:paraId="1095E144" w14:textId="77777777" w:rsidR="000708CB" w:rsidRPr="00B925A7" w:rsidRDefault="000708CB" w:rsidP="00DD54B4">
            <w:pPr>
              <w:rPr>
                <w:rFonts w:ascii="Arial" w:hAnsi="Arial" w:cs="Arial"/>
                <w:sz w:val="20"/>
                <w:szCs w:val="20"/>
              </w:rPr>
            </w:pPr>
            <w:r w:rsidRPr="00B925A7">
              <w:rPr>
                <w:rFonts w:ascii="Arial" w:hAnsi="Arial" w:cs="Arial"/>
                <w:noProof/>
                <w:sz w:val="20"/>
                <w:szCs w:val="20"/>
              </w:rPr>
              <w:drawing>
                <wp:inline distT="0" distB="0" distL="0" distR="0" wp14:anchorId="3814FA6F" wp14:editId="17D85835">
                  <wp:extent cx="320675" cy="156845"/>
                  <wp:effectExtent l="0" t="0" r="3175" b="0"/>
                  <wp:docPr id="71" name="Picture 71"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14:paraId="60EFA84C" w14:textId="77777777"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Compliance</w:t>
            </w:r>
            <w:r w:rsidR="00D958FC">
              <w:rPr>
                <w:rFonts w:ascii="Arial" w:hAnsi="Arial" w:cs="Arial"/>
                <w:b/>
                <w:bCs/>
                <w:color w:val="000000"/>
                <w:sz w:val="20"/>
                <w:szCs w:val="20"/>
              </w:rPr>
              <w:t xml:space="preserve"> </w:t>
            </w:r>
            <w:r w:rsidRPr="00B925A7">
              <w:rPr>
                <w:rFonts w:ascii="Arial" w:hAnsi="Arial" w:cs="Arial"/>
                <w:b/>
                <w:bCs/>
                <w:color w:val="000000"/>
                <w:sz w:val="20"/>
                <w:szCs w:val="20"/>
              </w:rPr>
              <w:t xml:space="preserve">Indicator </w:t>
            </w:r>
          </w:p>
          <w:p w14:paraId="65184718" w14:textId="77777777" w:rsidR="000708CB" w:rsidRPr="00B925A7" w:rsidRDefault="000708CB" w:rsidP="00DD54B4">
            <w:pPr>
              <w:rPr>
                <w:rFonts w:ascii="Arial" w:hAnsi="Arial" w:cs="Arial"/>
                <w:noProof/>
                <w:sz w:val="20"/>
                <w:szCs w:val="20"/>
              </w:rPr>
            </w:pPr>
            <w:r w:rsidRPr="00B925A7">
              <w:rPr>
                <w:rFonts w:ascii="Arial" w:hAnsi="Arial" w:cs="Arial"/>
                <w:noProof/>
                <w:sz w:val="20"/>
                <w:szCs w:val="20"/>
              </w:rPr>
              <w:drawing>
                <wp:inline distT="0" distB="0" distL="0" distR="0" wp14:anchorId="61BCA199" wp14:editId="1C905B34">
                  <wp:extent cx="211455" cy="191135"/>
                  <wp:effectExtent l="0" t="0" r="0" b="0"/>
                  <wp:docPr id="70" name="Picture 70"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ownarro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14:paraId="6F6C5B9A" w14:textId="77777777"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Measures</w:t>
            </w:r>
          </w:p>
        </w:tc>
        <w:tc>
          <w:tcPr>
            <w:tcW w:w="6660" w:type="dxa"/>
            <w:shd w:val="clear" w:color="auto" w:fill="FFFFFF"/>
          </w:tcPr>
          <w:p w14:paraId="2B0314C3" w14:textId="77777777"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D.</w:t>
            </w:r>
            <w:r>
              <w:rPr>
                <w:rFonts w:ascii="Arial" w:hAnsi="Arial" w:cs="Arial"/>
                <w:b/>
                <w:bCs/>
                <w:color w:val="000000"/>
                <w:sz w:val="20"/>
                <w:szCs w:val="20"/>
              </w:rPr>
              <w:t>3</w:t>
            </w:r>
            <w:r w:rsidRPr="00B925A7">
              <w:rPr>
                <w:rFonts w:ascii="Arial" w:hAnsi="Arial" w:cs="Arial"/>
                <w:b/>
                <w:bCs/>
                <w:color w:val="000000"/>
                <w:sz w:val="20"/>
                <w:szCs w:val="20"/>
              </w:rPr>
              <w:t xml:space="preserve"> – The agency establishes appropriate action plans to remove identified barriers.</w:t>
            </w:r>
          </w:p>
        </w:tc>
        <w:tc>
          <w:tcPr>
            <w:tcW w:w="1620" w:type="dxa"/>
            <w:shd w:val="clear" w:color="auto" w:fill="FFFFFF"/>
          </w:tcPr>
          <w:p w14:paraId="30405362" w14:textId="77777777" w:rsidR="000708CB" w:rsidRPr="00B925A7" w:rsidRDefault="000708CB" w:rsidP="00DD54B4">
            <w:pPr>
              <w:jc w:val="center"/>
              <w:rPr>
                <w:rFonts w:ascii="Arial" w:hAnsi="Arial" w:cs="Arial"/>
                <w:b/>
                <w:bCs/>
                <w:color w:val="000000"/>
                <w:sz w:val="20"/>
                <w:szCs w:val="20"/>
              </w:rPr>
            </w:pPr>
            <w:r w:rsidRPr="00B925A7">
              <w:rPr>
                <w:rFonts w:ascii="Arial" w:hAnsi="Arial" w:cs="Arial"/>
                <w:b/>
                <w:bCs/>
                <w:color w:val="000000"/>
                <w:sz w:val="20"/>
                <w:szCs w:val="20"/>
              </w:rPr>
              <w:t>Measure Met?</w:t>
            </w:r>
          </w:p>
          <w:p w14:paraId="2ECBA893" w14:textId="77777777" w:rsidR="000708CB" w:rsidRPr="00B925A7" w:rsidRDefault="000708CB" w:rsidP="00DD54B4">
            <w:pPr>
              <w:jc w:val="center"/>
              <w:rPr>
                <w:rFonts w:ascii="Arial" w:hAnsi="Arial" w:cs="Arial"/>
                <w:b/>
                <w:bCs/>
                <w:color w:val="000000"/>
                <w:sz w:val="20"/>
                <w:szCs w:val="20"/>
              </w:rPr>
            </w:pPr>
            <w:r w:rsidRPr="00B925A7">
              <w:rPr>
                <w:rFonts w:ascii="Arial" w:hAnsi="Arial" w:cs="Arial"/>
                <w:b/>
                <w:sz w:val="20"/>
                <w:szCs w:val="20"/>
              </w:rPr>
              <w:t>(Yes/No/NA)</w:t>
            </w:r>
          </w:p>
        </w:tc>
        <w:tc>
          <w:tcPr>
            <w:tcW w:w="2250" w:type="dxa"/>
            <w:shd w:val="clear" w:color="auto" w:fill="FFFFFF"/>
          </w:tcPr>
          <w:p w14:paraId="560EDE4D" w14:textId="77777777" w:rsidR="000708CB" w:rsidRDefault="000708CB" w:rsidP="00DD54B4">
            <w:pPr>
              <w:jc w:val="center"/>
              <w:rPr>
                <w:rFonts w:ascii="Arial" w:hAnsi="Arial" w:cs="Arial"/>
                <w:b/>
                <w:bCs/>
                <w:color w:val="000000"/>
                <w:sz w:val="20"/>
                <w:szCs w:val="20"/>
              </w:rPr>
            </w:pPr>
            <w:r w:rsidRPr="00B925A7">
              <w:rPr>
                <w:rFonts w:ascii="Arial" w:hAnsi="Arial" w:cs="Arial"/>
                <w:b/>
                <w:bCs/>
                <w:color w:val="000000"/>
                <w:sz w:val="20"/>
                <w:szCs w:val="20"/>
              </w:rPr>
              <w:t>Comments</w:t>
            </w:r>
          </w:p>
          <w:p w14:paraId="13731414" w14:textId="77777777" w:rsidR="000708CB" w:rsidRPr="00B925A7" w:rsidRDefault="000708CB" w:rsidP="00DD54B4">
            <w:pPr>
              <w:jc w:val="center"/>
              <w:rPr>
                <w:rFonts w:ascii="Arial" w:hAnsi="Arial" w:cs="Arial"/>
                <w:b/>
                <w:bCs/>
                <w:color w:val="000000"/>
                <w:sz w:val="20"/>
                <w:szCs w:val="20"/>
              </w:rPr>
            </w:pPr>
          </w:p>
          <w:p w14:paraId="40D61084" w14:textId="77777777" w:rsidR="000708CB" w:rsidRPr="00B925A7" w:rsidRDefault="000708CB" w:rsidP="00DD54B4">
            <w:pPr>
              <w:jc w:val="center"/>
              <w:rPr>
                <w:rFonts w:ascii="Arial" w:hAnsi="Arial" w:cs="Arial"/>
                <w:b/>
                <w:bCs/>
                <w:color w:val="000000"/>
                <w:sz w:val="20"/>
                <w:szCs w:val="20"/>
              </w:rPr>
            </w:pPr>
            <w:r w:rsidRPr="00B925A7">
              <w:rPr>
                <w:rFonts w:ascii="Arial" w:hAnsi="Arial" w:cs="Arial"/>
                <w:b/>
                <w:bCs/>
                <w:color w:val="000000"/>
                <w:sz w:val="20"/>
                <w:szCs w:val="20"/>
              </w:rPr>
              <w:t>New Indicator</w:t>
            </w:r>
          </w:p>
        </w:tc>
        <w:tc>
          <w:tcPr>
            <w:tcW w:w="2250" w:type="dxa"/>
            <w:shd w:val="clear" w:color="auto" w:fill="FFFFFF"/>
          </w:tcPr>
          <w:p w14:paraId="6F447C34" w14:textId="77777777" w:rsidR="000708CB" w:rsidRPr="00B925A7" w:rsidRDefault="000708CB" w:rsidP="00DD54B4">
            <w:pPr>
              <w:jc w:val="center"/>
              <w:rPr>
                <w:rFonts w:ascii="Arial" w:hAnsi="Arial" w:cs="Arial"/>
                <w:b/>
                <w:bCs/>
                <w:color w:val="000000"/>
                <w:sz w:val="20"/>
                <w:szCs w:val="20"/>
              </w:rPr>
            </w:pPr>
          </w:p>
        </w:tc>
      </w:tr>
      <w:tr w:rsidR="000708CB" w:rsidRPr="00B925A7" w14:paraId="0C144F48" w14:textId="77777777" w:rsidTr="00DD54B4">
        <w:tc>
          <w:tcPr>
            <w:tcW w:w="1818" w:type="dxa"/>
            <w:shd w:val="clear" w:color="auto" w:fill="FFFFFF"/>
          </w:tcPr>
          <w:p w14:paraId="78454322" w14:textId="77777777" w:rsidR="000708CB" w:rsidRPr="00B925A7" w:rsidRDefault="000708CB" w:rsidP="00DD54B4">
            <w:pPr>
              <w:jc w:val="center"/>
              <w:rPr>
                <w:rFonts w:ascii="Arial" w:hAnsi="Arial" w:cs="Arial"/>
                <w:b/>
                <w:sz w:val="20"/>
                <w:szCs w:val="20"/>
              </w:rPr>
            </w:pPr>
            <w:r w:rsidRPr="00B925A7">
              <w:rPr>
                <w:rFonts w:ascii="Arial" w:hAnsi="Arial" w:cs="Arial"/>
                <w:b/>
                <w:sz w:val="20"/>
                <w:szCs w:val="20"/>
              </w:rPr>
              <w:lastRenderedPageBreak/>
              <w:t>D.</w:t>
            </w:r>
            <w:r>
              <w:rPr>
                <w:rFonts w:ascii="Arial" w:hAnsi="Arial" w:cs="Arial"/>
                <w:b/>
                <w:sz w:val="20"/>
                <w:szCs w:val="20"/>
              </w:rPr>
              <w:t>3</w:t>
            </w:r>
            <w:r w:rsidRPr="00B925A7">
              <w:rPr>
                <w:rFonts w:ascii="Arial" w:hAnsi="Arial" w:cs="Arial"/>
                <w:b/>
                <w:sz w:val="20"/>
                <w:szCs w:val="20"/>
              </w:rPr>
              <w:t>.a.</w:t>
            </w:r>
          </w:p>
        </w:tc>
        <w:tc>
          <w:tcPr>
            <w:tcW w:w="6660" w:type="dxa"/>
            <w:shd w:val="clear" w:color="auto" w:fill="FFFFFF"/>
          </w:tcPr>
          <w:p w14:paraId="142D78A0" w14:textId="77777777" w:rsidR="000708CB" w:rsidRPr="00B925A7" w:rsidRDefault="000708CB" w:rsidP="00DD54B4">
            <w:pPr>
              <w:rPr>
                <w:rFonts w:ascii="Arial" w:hAnsi="Arial" w:cs="Arial"/>
                <w:color w:val="000000"/>
                <w:sz w:val="20"/>
                <w:szCs w:val="20"/>
              </w:rPr>
            </w:pPr>
            <w:r w:rsidRPr="00B925A7">
              <w:rPr>
                <w:rFonts w:ascii="Arial" w:hAnsi="Arial" w:cs="Arial"/>
                <w:sz w:val="20"/>
                <w:szCs w:val="20"/>
                <w:shd w:val="clear" w:color="auto" w:fill="FFFFFF"/>
              </w:rPr>
              <w:t>Does the agency effectively tailor action plans to address the identified barriers</w:t>
            </w:r>
            <w:r>
              <w:rPr>
                <w:rFonts w:ascii="Arial" w:hAnsi="Arial" w:cs="Arial"/>
                <w:sz w:val="20"/>
                <w:szCs w:val="20"/>
                <w:shd w:val="clear" w:color="auto" w:fill="FFFFFF"/>
              </w:rPr>
              <w:t>,</w:t>
            </w:r>
            <w:r w:rsidRPr="00B925A7">
              <w:rPr>
                <w:rFonts w:ascii="Arial" w:hAnsi="Arial" w:cs="Arial"/>
                <w:sz w:val="20"/>
                <w:szCs w:val="20"/>
                <w:shd w:val="clear" w:color="auto" w:fill="FFFFFF"/>
              </w:rPr>
              <w:t xml:space="preserve"> in particular policies, procedures, or practices?</w:t>
            </w:r>
            <w:r w:rsidRPr="00B925A7">
              <w:rPr>
                <w:rFonts w:ascii="Arial" w:hAnsi="Arial" w:cs="Arial"/>
                <w:b/>
                <w:bCs/>
                <w:color w:val="000000"/>
                <w:sz w:val="20"/>
                <w:szCs w:val="20"/>
              </w:rPr>
              <w:t xml:space="preserve"> </w:t>
            </w:r>
            <w:r w:rsidRPr="00F60D6C">
              <w:rPr>
                <w:rFonts w:ascii="Arial" w:hAnsi="Arial" w:cs="Arial"/>
                <w:bCs/>
                <w:color w:val="000000"/>
                <w:sz w:val="20"/>
                <w:szCs w:val="20"/>
              </w:rPr>
              <w:t>[see 29 CFR §1614.102(a)(3)]</w:t>
            </w:r>
          </w:p>
        </w:tc>
        <w:tc>
          <w:tcPr>
            <w:tcW w:w="1620" w:type="dxa"/>
            <w:shd w:val="clear" w:color="auto" w:fill="FFFFFF"/>
          </w:tcPr>
          <w:p w14:paraId="2F793C9C" w14:textId="77777777"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59170623" w14:textId="77777777" w:rsidR="000708CB" w:rsidRPr="00B925A7" w:rsidRDefault="000708CB" w:rsidP="00DD54B4">
            <w:pPr>
              <w:jc w:val="center"/>
              <w:rPr>
                <w:rFonts w:ascii="Arial" w:hAnsi="Arial" w:cs="Arial"/>
                <w:sz w:val="20"/>
                <w:szCs w:val="20"/>
              </w:rPr>
            </w:pPr>
          </w:p>
        </w:tc>
        <w:tc>
          <w:tcPr>
            <w:tcW w:w="2250" w:type="dxa"/>
            <w:shd w:val="clear" w:color="auto" w:fill="FFFFFF"/>
          </w:tcPr>
          <w:p w14:paraId="635341E8" w14:textId="77777777" w:rsidR="000708CB" w:rsidRPr="00B925A7" w:rsidRDefault="000708CB" w:rsidP="00DD54B4">
            <w:pPr>
              <w:jc w:val="center"/>
              <w:rPr>
                <w:rFonts w:ascii="Arial" w:hAnsi="Arial" w:cs="Arial"/>
                <w:sz w:val="20"/>
                <w:szCs w:val="20"/>
              </w:rPr>
            </w:pPr>
            <w:r>
              <w:rPr>
                <w:rFonts w:ascii="Arial" w:hAnsi="Arial" w:cs="Arial"/>
                <w:sz w:val="20"/>
                <w:szCs w:val="20"/>
              </w:rPr>
              <w:t>New</w:t>
            </w:r>
          </w:p>
        </w:tc>
      </w:tr>
      <w:tr w:rsidR="000708CB" w:rsidRPr="00B925A7" w14:paraId="482FE468" w14:textId="77777777" w:rsidTr="00DD54B4">
        <w:tc>
          <w:tcPr>
            <w:tcW w:w="1818" w:type="dxa"/>
            <w:shd w:val="clear" w:color="auto" w:fill="FFFFFF"/>
          </w:tcPr>
          <w:p w14:paraId="02322326" w14:textId="77777777" w:rsidR="000708CB" w:rsidRPr="00B925A7" w:rsidRDefault="000708CB" w:rsidP="00DD54B4">
            <w:pPr>
              <w:jc w:val="center"/>
              <w:rPr>
                <w:rFonts w:ascii="Arial" w:hAnsi="Arial" w:cs="Arial"/>
                <w:b/>
                <w:sz w:val="20"/>
                <w:szCs w:val="20"/>
              </w:rPr>
            </w:pPr>
            <w:r w:rsidRPr="00B925A7">
              <w:rPr>
                <w:rFonts w:ascii="Arial" w:hAnsi="Arial" w:cs="Arial"/>
                <w:b/>
                <w:sz w:val="20"/>
                <w:szCs w:val="20"/>
              </w:rPr>
              <w:t>D.</w:t>
            </w:r>
            <w:r>
              <w:rPr>
                <w:rFonts w:ascii="Arial" w:hAnsi="Arial" w:cs="Arial"/>
                <w:b/>
                <w:sz w:val="20"/>
                <w:szCs w:val="20"/>
              </w:rPr>
              <w:t>3</w:t>
            </w:r>
            <w:r w:rsidRPr="00B925A7">
              <w:rPr>
                <w:rFonts w:ascii="Arial" w:hAnsi="Arial" w:cs="Arial"/>
                <w:b/>
                <w:sz w:val="20"/>
                <w:szCs w:val="20"/>
              </w:rPr>
              <w:t>.b</w:t>
            </w:r>
          </w:p>
        </w:tc>
        <w:tc>
          <w:tcPr>
            <w:tcW w:w="6660" w:type="dxa"/>
            <w:shd w:val="clear" w:color="auto" w:fill="FFFFFF"/>
          </w:tcPr>
          <w:p w14:paraId="587B1FCD" w14:textId="77777777" w:rsidR="000708CB" w:rsidRPr="001A702F" w:rsidRDefault="000708CB" w:rsidP="00DD54B4">
            <w:pPr>
              <w:rPr>
                <w:rFonts w:ascii="Arial" w:hAnsi="Arial" w:cs="Arial"/>
                <w:color w:val="000000"/>
                <w:sz w:val="20"/>
                <w:szCs w:val="20"/>
              </w:rPr>
            </w:pPr>
            <w:r w:rsidRPr="001A702F">
              <w:rPr>
                <w:rFonts w:ascii="Arial" w:hAnsi="Arial" w:cs="Arial"/>
                <w:bCs/>
                <w:color w:val="000000"/>
                <w:sz w:val="20"/>
                <w:szCs w:val="20"/>
              </w:rPr>
              <w:t xml:space="preserve">If the agency identified one or more barriers during the reporting period, did the agency implement a plan in Part I, including meeting the target dates for the planned activities? [see MD-715, II(D)] </w:t>
            </w:r>
          </w:p>
        </w:tc>
        <w:tc>
          <w:tcPr>
            <w:tcW w:w="1620" w:type="dxa"/>
            <w:shd w:val="clear" w:color="auto" w:fill="FFFFFF"/>
          </w:tcPr>
          <w:p w14:paraId="067FE1C2" w14:textId="77777777" w:rsidR="000708CB" w:rsidRPr="001A702F" w:rsidRDefault="000708CB" w:rsidP="00DD54B4">
            <w:pPr>
              <w:rPr>
                <w:rFonts w:ascii="Arial" w:hAnsi="Arial" w:cs="Arial"/>
                <w:sz w:val="20"/>
                <w:szCs w:val="20"/>
              </w:rPr>
            </w:pPr>
            <w:r w:rsidRPr="001A702F">
              <w:rPr>
                <w:rFonts w:ascii="Arial" w:hAnsi="Arial" w:cs="Arial"/>
                <w:sz w:val="20"/>
                <w:szCs w:val="20"/>
              </w:rPr>
              <w:t>Yes</w:t>
            </w:r>
          </w:p>
        </w:tc>
        <w:tc>
          <w:tcPr>
            <w:tcW w:w="2250" w:type="dxa"/>
            <w:shd w:val="clear" w:color="auto" w:fill="FFFFFF"/>
          </w:tcPr>
          <w:p w14:paraId="73047144" w14:textId="77777777" w:rsidR="000708CB" w:rsidRPr="00B925A7" w:rsidRDefault="000708CB" w:rsidP="00861C10">
            <w:pPr>
              <w:rPr>
                <w:rFonts w:ascii="Arial" w:hAnsi="Arial" w:cs="Arial"/>
                <w:sz w:val="20"/>
                <w:szCs w:val="20"/>
              </w:rPr>
            </w:pPr>
            <w:r>
              <w:rPr>
                <w:rFonts w:ascii="Arial" w:hAnsi="Arial" w:cs="Arial"/>
                <w:sz w:val="20"/>
                <w:szCs w:val="20"/>
              </w:rPr>
              <w:t>Targeted dates for planned activities are revisited throughout the fiscal year and adjusted as necessary.</w:t>
            </w:r>
          </w:p>
        </w:tc>
        <w:tc>
          <w:tcPr>
            <w:tcW w:w="2250" w:type="dxa"/>
            <w:shd w:val="clear" w:color="auto" w:fill="FFFFFF"/>
          </w:tcPr>
          <w:p w14:paraId="0C7A3AD6" w14:textId="77777777" w:rsidR="000708CB" w:rsidRPr="00B925A7" w:rsidRDefault="000708CB" w:rsidP="00DD54B4">
            <w:pPr>
              <w:jc w:val="center"/>
              <w:rPr>
                <w:rFonts w:ascii="Arial" w:hAnsi="Arial" w:cs="Arial"/>
                <w:sz w:val="20"/>
                <w:szCs w:val="20"/>
              </w:rPr>
            </w:pPr>
            <w:r>
              <w:rPr>
                <w:rFonts w:ascii="Arial" w:hAnsi="Arial" w:cs="Arial"/>
                <w:sz w:val="20"/>
                <w:szCs w:val="20"/>
              </w:rPr>
              <w:t>New</w:t>
            </w:r>
          </w:p>
        </w:tc>
      </w:tr>
      <w:tr w:rsidR="000708CB" w:rsidRPr="00B925A7" w14:paraId="2904F81A" w14:textId="77777777" w:rsidTr="00DD54B4">
        <w:tc>
          <w:tcPr>
            <w:tcW w:w="1818" w:type="dxa"/>
            <w:shd w:val="clear" w:color="auto" w:fill="FFFFFF"/>
          </w:tcPr>
          <w:p w14:paraId="705A3A40" w14:textId="77777777" w:rsidR="000708CB" w:rsidRPr="00B925A7" w:rsidRDefault="000708CB" w:rsidP="00DD54B4">
            <w:pPr>
              <w:jc w:val="center"/>
              <w:rPr>
                <w:rFonts w:ascii="Arial" w:hAnsi="Arial" w:cs="Arial"/>
                <w:b/>
                <w:sz w:val="20"/>
                <w:szCs w:val="20"/>
              </w:rPr>
            </w:pPr>
            <w:r w:rsidRPr="00B925A7">
              <w:rPr>
                <w:rFonts w:ascii="Arial" w:hAnsi="Arial" w:cs="Arial"/>
                <w:b/>
                <w:sz w:val="20"/>
                <w:szCs w:val="20"/>
              </w:rPr>
              <w:t>D.</w:t>
            </w:r>
            <w:r>
              <w:rPr>
                <w:rFonts w:ascii="Arial" w:hAnsi="Arial" w:cs="Arial"/>
                <w:b/>
                <w:sz w:val="20"/>
                <w:szCs w:val="20"/>
              </w:rPr>
              <w:t>3</w:t>
            </w:r>
            <w:r w:rsidRPr="00B925A7">
              <w:rPr>
                <w:rFonts w:ascii="Arial" w:hAnsi="Arial" w:cs="Arial"/>
                <w:b/>
                <w:sz w:val="20"/>
                <w:szCs w:val="20"/>
              </w:rPr>
              <w:t>.c</w:t>
            </w:r>
          </w:p>
        </w:tc>
        <w:tc>
          <w:tcPr>
            <w:tcW w:w="6660" w:type="dxa"/>
            <w:shd w:val="clear" w:color="auto" w:fill="FFFFFF"/>
          </w:tcPr>
          <w:p w14:paraId="5079AC99" w14:textId="77777777" w:rsidR="000708CB" w:rsidRPr="00B925A7" w:rsidRDefault="000708CB" w:rsidP="00DD54B4">
            <w:pPr>
              <w:rPr>
                <w:rFonts w:ascii="Arial" w:hAnsi="Arial" w:cs="Arial"/>
                <w:color w:val="000000"/>
                <w:sz w:val="20"/>
                <w:szCs w:val="20"/>
              </w:rPr>
            </w:pPr>
            <w:r w:rsidRPr="00B925A7">
              <w:rPr>
                <w:rFonts w:ascii="Arial" w:hAnsi="Arial" w:cs="Arial"/>
                <w:bCs/>
                <w:sz w:val="20"/>
                <w:szCs w:val="20"/>
              </w:rPr>
              <w:t>Does the agency periodically review the effectiveness of the plans?</w:t>
            </w:r>
            <w:r>
              <w:rPr>
                <w:rFonts w:ascii="Arial" w:hAnsi="Arial" w:cs="Arial"/>
                <w:bCs/>
                <w:sz w:val="20"/>
                <w:szCs w:val="20"/>
              </w:rPr>
              <w:t xml:space="preserve"> </w:t>
            </w:r>
            <w:r w:rsidRPr="00C745E8">
              <w:rPr>
                <w:rFonts w:ascii="Arial" w:hAnsi="Arial" w:cs="Arial"/>
                <w:bCs/>
                <w:sz w:val="20"/>
                <w:szCs w:val="20"/>
              </w:rPr>
              <w:t>[see MD-715, II(D)]</w:t>
            </w:r>
          </w:p>
        </w:tc>
        <w:tc>
          <w:tcPr>
            <w:tcW w:w="1620" w:type="dxa"/>
            <w:shd w:val="clear" w:color="auto" w:fill="FFFFFF"/>
          </w:tcPr>
          <w:p w14:paraId="66DF5374" w14:textId="77777777"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20917C3C" w14:textId="77777777" w:rsidR="000708CB" w:rsidRPr="00B925A7" w:rsidRDefault="000708CB" w:rsidP="00DD54B4">
            <w:pPr>
              <w:jc w:val="center"/>
              <w:rPr>
                <w:rFonts w:ascii="Arial" w:hAnsi="Arial" w:cs="Arial"/>
                <w:sz w:val="20"/>
                <w:szCs w:val="20"/>
              </w:rPr>
            </w:pPr>
          </w:p>
        </w:tc>
        <w:tc>
          <w:tcPr>
            <w:tcW w:w="2250" w:type="dxa"/>
            <w:shd w:val="clear" w:color="auto" w:fill="FFFFFF"/>
          </w:tcPr>
          <w:p w14:paraId="0857BD47" w14:textId="77777777" w:rsidR="000708CB" w:rsidRPr="00B925A7" w:rsidRDefault="000708CB" w:rsidP="00DD54B4">
            <w:pPr>
              <w:jc w:val="center"/>
              <w:rPr>
                <w:rFonts w:ascii="Arial" w:hAnsi="Arial" w:cs="Arial"/>
                <w:sz w:val="20"/>
                <w:szCs w:val="20"/>
              </w:rPr>
            </w:pPr>
            <w:r>
              <w:rPr>
                <w:rFonts w:ascii="Arial" w:hAnsi="Arial" w:cs="Arial"/>
                <w:sz w:val="20"/>
                <w:szCs w:val="20"/>
              </w:rPr>
              <w:t>New</w:t>
            </w:r>
          </w:p>
        </w:tc>
      </w:tr>
      <w:tr w:rsidR="000708CB" w:rsidRPr="00B925A7" w14:paraId="758B4E38" w14:textId="77777777" w:rsidTr="00DD54B4">
        <w:tc>
          <w:tcPr>
            <w:tcW w:w="1818" w:type="dxa"/>
            <w:shd w:val="clear" w:color="auto" w:fill="FFFFFF"/>
          </w:tcPr>
          <w:p w14:paraId="3EAED6D6" w14:textId="77777777" w:rsidR="000708CB" w:rsidRPr="00B925A7" w:rsidRDefault="000708CB" w:rsidP="00DD54B4">
            <w:pPr>
              <w:jc w:val="center"/>
              <w:rPr>
                <w:rFonts w:ascii="Arial" w:hAnsi="Arial" w:cs="Arial"/>
                <w:b/>
                <w:sz w:val="20"/>
                <w:szCs w:val="20"/>
              </w:rPr>
            </w:pPr>
          </w:p>
        </w:tc>
        <w:tc>
          <w:tcPr>
            <w:tcW w:w="6660" w:type="dxa"/>
            <w:shd w:val="clear" w:color="auto" w:fill="FFFFFF"/>
          </w:tcPr>
          <w:p w14:paraId="54749DF7" w14:textId="77777777" w:rsidR="000708CB" w:rsidRPr="00B925A7" w:rsidRDefault="000708CB" w:rsidP="00DD54B4">
            <w:pPr>
              <w:rPr>
                <w:rFonts w:ascii="Arial" w:hAnsi="Arial" w:cs="Arial"/>
                <w:bCs/>
                <w:sz w:val="20"/>
                <w:szCs w:val="20"/>
              </w:rPr>
            </w:pPr>
          </w:p>
        </w:tc>
        <w:tc>
          <w:tcPr>
            <w:tcW w:w="1620" w:type="dxa"/>
            <w:shd w:val="clear" w:color="auto" w:fill="FFFFFF"/>
          </w:tcPr>
          <w:p w14:paraId="18DCFED9" w14:textId="77777777" w:rsidR="000708CB" w:rsidRPr="00B925A7" w:rsidRDefault="000708CB" w:rsidP="00DD54B4">
            <w:pPr>
              <w:rPr>
                <w:rFonts w:ascii="Arial" w:hAnsi="Arial" w:cs="Arial"/>
                <w:sz w:val="20"/>
                <w:szCs w:val="20"/>
              </w:rPr>
            </w:pPr>
          </w:p>
        </w:tc>
        <w:tc>
          <w:tcPr>
            <w:tcW w:w="2250" w:type="dxa"/>
            <w:shd w:val="clear" w:color="auto" w:fill="FFFFFF"/>
          </w:tcPr>
          <w:p w14:paraId="712996CF" w14:textId="77777777" w:rsidR="000708CB" w:rsidRPr="00B925A7" w:rsidRDefault="000708CB" w:rsidP="00DD54B4">
            <w:pPr>
              <w:jc w:val="center"/>
              <w:rPr>
                <w:rFonts w:ascii="Arial" w:hAnsi="Arial" w:cs="Arial"/>
                <w:sz w:val="20"/>
                <w:szCs w:val="20"/>
              </w:rPr>
            </w:pPr>
          </w:p>
        </w:tc>
        <w:tc>
          <w:tcPr>
            <w:tcW w:w="2250" w:type="dxa"/>
            <w:shd w:val="clear" w:color="auto" w:fill="FFFFFF"/>
          </w:tcPr>
          <w:p w14:paraId="638B6414" w14:textId="77777777" w:rsidR="000708CB" w:rsidRPr="00B925A7" w:rsidRDefault="000708CB" w:rsidP="00DD54B4">
            <w:pPr>
              <w:jc w:val="center"/>
              <w:rPr>
                <w:rFonts w:ascii="Arial" w:hAnsi="Arial" w:cs="Arial"/>
                <w:sz w:val="20"/>
                <w:szCs w:val="20"/>
              </w:rPr>
            </w:pPr>
          </w:p>
        </w:tc>
      </w:tr>
      <w:tr w:rsidR="000708CB" w:rsidRPr="00B925A7" w14:paraId="3C0C8E75" w14:textId="77777777" w:rsidTr="00DD54B4">
        <w:tc>
          <w:tcPr>
            <w:tcW w:w="1818" w:type="dxa"/>
            <w:shd w:val="clear" w:color="auto" w:fill="auto"/>
          </w:tcPr>
          <w:p w14:paraId="7C44BD51" w14:textId="77777777" w:rsidR="000708CB" w:rsidRPr="00B925A7" w:rsidRDefault="000708CB" w:rsidP="00DD54B4">
            <w:pPr>
              <w:rPr>
                <w:rFonts w:ascii="Arial" w:hAnsi="Arial" w:cs="Arial"/>
                <w:sz w:val="20"/>
                <w:szCs w:val="20"/>
              </w:rPr>
            </w:pPr>
            <w:r w:rsidRPr="00B925A7">
              <w:rPr>
                <w:rFonts w:ascii="Arial" w:hAnsi="Arial" w:cs="Arial"/>
                <w:noProof/>
                <w:sz w:val="20"/>
                <w:szCs w:val="20"/>
              </w:rPr>
              <w:drawing>
                <wp:inline distT="0" distB="0" distL="0" distR="0" wp14:anchorId="69078D97" wp14:editId="61CFC06E">
                  <wp:extent cx="320675" cy="156845"/>
                  <wp:effectExtent l="0" t="0" r="3175" b="0"/>
                  <wp:docPr id="69" name="Picture 69"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14:paraId="741FB9BE" w14:textId="77777777"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Compliance</w:t>
            </w:r>
            <w:r w:rsidR="00D958FC">
              <w:rPr>
                <w:rFonts w:ascii="Arial" w:hAnsi="Arial" w:cs="Arial"/>
                <w:b/>
                <w:bCs/>
                <w:color w:val="000000"/>
                <w:sz w:val="20"/>
                <w:szCs w:val="20"/>
              </w:rPr>
              <w:t xml:space="preserve"> </w:t>
            </w:r>
            <w:r w:rsidRPr="00B925A7">
              <w:rPr>
                <w:rFonts w:ascii="Arial" w:hAnsi="Arial" w:cs="Arial"/>
                <w:b/>
                <w:bCs/>
                <w:color w:val="000000"/>
                <w:sz w:val="20"/>
                <w:szCs w:val="20"/>
              </w:rPr>
              <w:t xml:space="preserve">Indicator </w:t>
            </w:r>
          </w:p>
          <w:p w14:paraId="0025AED4" w14:textId="77777777" w:rsidR="000708CB" w:rsidRPr="00B925A7" w:rsidRDefault="000708CB" w:rsidP="00DD54B4">
            <w:pPr>
              <w:rPr>
                <w:rFonts w:ascii="Arial" w:hAnsi="Arial" w:cs="Arial"/>
                <w:noProof/>
                <w:sz w:val="20"/>
                <w:szCs w:val="20"/>
              </w:rPr>
            </w:pPr>
            <w:r w:rsidRPr="00B925A7">
              <w:rPr>
                <w:rFonts w:ascii="Arial" w:hAnsi="Arial" w:cs="Arial"/>
                <w:noProof/>
                <w:sz w:val="20"/>
                <w:szCs w:val="20"/>
              </w:rPr>
              <w:drawing>
                <wp:inline distT="0" distB="0" distL="0" distR="0" wp14:anchorId="7A162F59" wp14:editId="40235F0B">
                  <wp:extent cx="211455" cy="191135"/>
                  <wp:effectExtent l="0" t="0" r="0" b="0"/>
                  <wp:docPr id="68" name="Picture 68"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ownarro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14:paraId="40B0B7C8" w14:textId="77777777" w:rsidR="000708CB" w:rsidRPr="00B925A7" w:rsidRDefault="000708CB" w:rsidP="00DD54B4">
            <w:pPr>
              <w:jc w:val="center"/>
              <w:rPr>
                <w:rFonts w:ascii="Arial" w:hAnsi="Arial" w:cs="Arial"/>
                <w:b/>
                <w:sz w:val="20"/>
                <w:szCs w:val="20"/>
              </w:rPr>
            </w:pPr>
            <w:r w:rsidRPr="00B925A7">
              <w:rPr>
                <w:rFonts w:ascii="Arial" w:hAnsi="Arial" w:cs="Arial"/>
                <w:b/>
                <w:bCs/>
                <w:color w:val="000000"/>
                <w:sz w:val="20"/>
                <w:szCs w:val="20"/>
              </w:rPr>
              <w:t>Measures</w:t>
            </w:r>
          </w:p>
        </w:tc>
        <w:tc>
          <w:tcPr>
            <w:tcW w:w="6660" w:type="dxa"/>
            <w:shd w:val="clear" w:color="auto" w:fill="auto"/>
          </w:tcPr>
          <w:p w14:paraId="56875969" w14:textId="77777777" w:rsidR="000708CB" w:rsidRPr="00B925A7" w:rsidRDefault="000708CB" w:rsidP="00DD54B4">
            <w:pPr>
              <w:rPr>
                <w:rFonts w:ascii="Arial" w:hAnsi="Arial" w:cs="Arial"/>
                <w:bCs/>
                <w:sz w:val="20"/>
                <w:szCs w:val="20"/>
              </w:rPr>
            </w:pPr>
            <w:r w:rsidRPr="00B925A7">
              <w:rPr>
                <w:rFonts w:ascii="Arial" w:hAnsi="Arial" w:cs="Arial"/>
                <w:b/>
                <w:bCs/>
                <w:color w:val="000000"/>
                <w:sz w:val="20"/>
                <w:szCs w:val="20"/>
              </w:rPr>
              <w:t>D.</w:t>
            </w:r>
            <w:r>
              <w:rPr>
                <w:rFonts w:ascii="Arial" w:hAnsi="Arial" w:cs="Arial"/>
                <w:b/>
                <w:bCs/>
                <w:color w:val="000000"/>
                <w:sz w:val="20"/>
                <w:szCs w:val="20"/>
              </w:rPr>
              <w:t>4</w:t>
            </w:r>
            <w:r w:rsidRPr="00B925A7">
              <w:rPr>
                <w:rFonts w:ascii="Arial" w:hAnsi="Arial" w:cs="Arial"/>
                <w:b/>
                <w:bCs/>
                <w:color w:val="000000"/>
                <w:sz w:val="20"/>
                <w:szCs w:val="20"/>
              </w:rPr>
              <w:t xml:space="preserve"> – The agency has an affirmative action plan for people with disabilities, including those with targeted disabilities</w:t>
            </w:r>
            <w:r>
              <w:rPr>
                <w:rFonts w:ascii="Arial" w:hAnsi="Arial" w:cs="Arial"/>
                <w:b/>
                <w:bCs/>
                <w:color w:val="000000"/>
                <w:sz w:val="20"/>
                <w:szCs w:val="20"/>
              </w:rPr>
              <w:t>.</w:t>
            </w:r>
          </w:p>
        </w:tc>
        <w:tc>
          <w:tcPr>
            <w:tcW w:w="1620" w:type="dxa"/>
            <w:shd w:val="clear" w:color="auto" w:fill="auto"/>
          </w:tcPr>
          <w:p w14:paraId="217DECA2" w14:textId="77777777" w:rsidR="000708CB" w:rsidRPr="00B925A7" w:rsidRDefault="000708CB" w:rsidP="00DD54B4">
            <w:pPr>
              <w:jc w:val="center"/>
              <w:rPr>
                <w:rFonts w:ascii="Arial" w:hAnsi="Arial" w:cs="Arial"/>
                <w:b/>
                <w:bCs/>
                <w:color w:val="000000"/>
                <w:sz w:val="20"/>
                <w:szCs w:val="20"/>
              </w:rPr>
            </w:pPr>
            <w:r w:rsidRPr="00B925A7">
              <w:rPr>
                <w:rFonts w:ascii="Arial" w:hAnsi="Arial" w:cs="Arial"/>
                <w:b/>
                <w:bCs/>
                <w:color w:val="000000"/>
                <w:sz w:val="20"/>
                <w:szCs w:val="20"/>
              </w:rPr>
              <w:t>Measure Met?</w:t>
            </w:r>
          </w:p>
          <w:p w14:paraId="76EBD45F" w14:textId="77777777" w:rsidR="000708CB" w:rsidRPr="00B925A7" w:rsidRDefault="000708CB" w:rsidP="00DD54B4">
            <w:pPr>
              <w:rPr>
                <w:rFonts w:ascii="Arial" w:hAnsi="Arial" w:cs="Arial"/>
                <w:sz w:val="20"/>
                <w:szCs w:val="20"/>
              </w:rPr>
            </w:pPr>
            <w:r w:rsidRPr="00B925A7">
              <w:rPr>
                <w:rFonts w:ascii="Arial" w:hAnsi="Arial" w:cs="Arial"/>
                <w:b/>
                <w:sz w:val="20"/>
                <w:szCs w:val="20"/>
              </w:rPr>
              <w:t>(Yes/No/NA)</w:t>
            </w:r>
          </w:p>
        </w:tc>
        <w:tc>
          <w:tcPr>
            <w:tcW w:w="2250" w:type="dxa"/>
            <w:shd w:val="clear" w:color="auto" w:fill="auto"/>
          </w:tcPr>
          <w:p w14:paraId="503F3254" w14:textId="77777777" w:rsidR="000708CB" w:rsidRDefault="000708CB" w:rsidP="00DD54B4">
            <w:pPr>
              <w:jc w:val="center"/>
              <w:rPr>
                <w:rFonts w:ascii="Arial" w:hAnsi="Arial" w:cs="Arial"/>
                <w:b/>
                <w:bCs/>
                <w:color w:val="000000"/>
                <w:sz w:val="20"/>
                <w:szCs w:val="20"/>
              </w:rPr>
            </w:pPr>
            <w:r w:rsidRPr="00B925A7">
              <w:rPr>
                <w:rFonts w:ascii="Arial" w:hAnsi="Arial" w:cs="Arial"/>
                <w:b/>
                <w:bCs/>
                <w:color w:val="000000"/>
                <w:sz w:val="20"/>
                <w:szCs w:val="20"/>
              </w:rPr>
              <w:t>Comments</w:t>
            </w:r>
          </w:p>
          <w:p w14:paraId="237A970F" w14:textId="77777777" w:rsidR="000708CB" w:rsidRPr="00B925A7" w:rsidRDefault="000708CB" w:rsidP="00DD54B4">
            <w:pPr>
              <w:jc w:val="center"/>
              <w:rPr>
                <w:rFonts w:ascii="Arial" w:hAnsi="Arial" w:cs="Arial"/>
                <w:b/>
                <w:bCs/>
                <w:color w:val="000000"/>
                <w:sz w:val="20"/>
                <w:szCs w:val="20"/>
              </w:rPr>
            </w:pPr>
          </w:p>
          <w:p w14:paraId="3101EC6C" w14:textId="77777777" w:rsidR="000708CB" w:rsidRPr="00B925A7" w:rsidRDefault="000708CB" w:rsidP="00DD54B4">
            <w:pPr>
              <w:jc w:val="center"/>
              <w:rPr>
                <w:rFonts w:ascii="Arial" w:hAnsi="Arial" w:cs="Arial"/>
                <w:sz w:val="20"/>
                <w:szCs w:val="20"/>
              </w:rPr>
            </w:pPr>
            <w:r w:rsidRPr="00B925A7">
              <w:rPr>
                <w:rFonts w:ascii="Arial" w:hAnsi="Arial" w:cs="Arial"/>
                <w:b/>
                <w:bCs/>
                <w:color w:val="000000"/>
                <w:sz w:val="20"/>
                <w:szCs w:val="20"/>
              </w:rPr>
              <w:t>New Indicator</w:t>
            </w:r>
          </w:p>
        </w:tc>
        <w:tc>
          <w:tcPr>
            <w:tcW w:w="2250" w:type="dxa"/>
            <w:shd w:val="clear" w:color="auto" w:fill="auto"/>
          </w:tcPr>
          <w:p w14:paraId="31D7BA23" w14:textId="77777777" w:rsidR="000708CB" w:rsidRPr="00B925A7" w:rsidRDefault="000708CB" w:rsidP="00DD54B4">
            <w:pPr>
              <w:jc w:val="center"/>
              <w:rPr>
                <w:rFonts w:ascii="Arial" w:hAnsi="Arial" w:cs="Arial"/>
                <w:b/>
                <w:bCs/>
                <w:color w:val="000000"/>
                <w:sz w:val="20"/>
                <w:szCs w:val="20"/>
              </w:rPr>
            </w:pPr>
          </w:p>
        </w:tc>
      </w:tr>
      <w:tr w:rsidR="000708CB" w:rsidRPr="00B925A7" w14:paraId="4C039644" w14:textId="77777777" w:rsidTr="00DD54B4">
        <w:tc>
          <w:tcPr>
            <w:tcW w:w="1818" w:type="dxa"/>
            <w:shd w:val="clear" w:color="auto" w:fill="auto"/>
            <w:vAlign w:val="center"/>
          </w:tcPr>
          <w:p w14:paraId="48C1EBC1" w14:textId="77777777" w:rsidR="000708CB" w:rsidRPr="00B925A7" w:rsidRDefault="000708CB" w:rsidP="00DD54B4">
            <w:pPr>
              <w:jc w:val="center"/>
              <w:rPr>
                <w:rFonts w:ascii="Arial" w:hAnsi="Arial" w:cs="Arial"/>
                <w:b/>
                <w:sz w:val="20"/>
                <w:szCs w:val="20"/>
              </w:rPr>
            </w:pPr>
            <w:r w:rsidRPr="00B925A7">
              <w:rPr>
                <w:rFonts w:ascii="Arial" w:hAnsi="Arial" w:cs="Arial"/>
                <w:b/>
                <w:sz w:val="20"/>
                <w:szCs w:val="20"/>
              </w:rPr>
              <w:t>D.</w:t>
            </w:r>
            <w:r>
              <w:rPr>
                <w:rFonts w:ascii="Arial" w:hAnsi="Arial" w:cs="Arial"/>
                <w:b/>
                <w:sz w:val="20"/>
                <w:szCs w:val="20"/>
              </w:rPr>
              <w:t>4</w:t>
            </w:r>
            <w:r w:rsidRPr="00B925A7">
              <w:rPr>
                <w:rFonts w:ascii="Arial" w:hAnsi="Arial" w:cs="Arial"/>
                <w:b/>
                <w:sz w:val="20"/>
                <w:szCs w:val="20"/>
              </w:rPr>
              <w:t>.</w:t>
            </w:r>
            <w:r>
              <w:rPr>
                <w:rFonts w:ascii="Arial" w:hAnsi="Arial" w:cs="Arial"/>
                <w:b/>
                <w:sz w:val="20"/>
                <w:szCs w:val="20"/>
              </w:rPr>
              <w:t>a</w:t>
            </w:r>
          </w:p>
        </w:tc>
        <w:tc>
          <w:tcPr>
            <w:tcW w:w="6660" w:type="dxa"/>
            <w:shd w:val="clear" w:color="auto" w:fill="auto"/>
          </w:tcPr>
          <w:p w14:paraId="527E2F5E" w14:textId="77777777" w:rsidR="000708CB" w:rsidRPr="00B925A7" w:rsidRDefault="000708CB" w:rsidP="00DD54B4">
            <w:pPr>
              <w:rPr>
                <w:rFonts w:ascii="Arial" w:hAnsi="Arial" w:cs="Arial"/>
                <w:bCs/>
                <w:sz w:val="20"/>
                <w:szCs w:val="20"/>
              </w:rPr>
            </w:pPr>
            <w:r w:rsidRPr="00B925A7">
              <w:rPr>
                <w:rStyle w:val="s1"/>
                <w:rFonts w:ascii="Arial" w:eastAsiaTheme="minorEastAsia" w:hAnsi="Arial"/>
                <w:sz w:val="20"/>
                <w:szCs w:val="20"/>
              </w:rPr>
              <w:t xml:space="preserve">Does the agency post </w:t>
            </w:r>
            <w:r>
              <w:rPr>
                <w:rStyle w:val="s1"/>
                <w:rFonts w:ascii="Arial" w:eastAsiaTheme="minorEastAsia" w:hAnsi="Arial"/>
                <w:sz w:val="20"/>
                <w:szCs w:val="20"/>
              </w:rPr>
              <w:t>its</w:t>
            </w:r>
            <w:r w:rsidRPr="00B925A7">
              <w:rPr>
                <w:rStyle w:val="s1"/>
                <w:rFonts w:ascii="Arial" w:eastAsiaTheme="minorEastAsia" w:hAnsi="Arial"/>
                <w:sz w:val="20"/>
                <w:szCs w:val="20"/>
              </w:rPr>
              <w:t xml:space="preserve"> affirmative </w:t>
            </w:r>
            <w:r>
              <w:rPr>
                <w:rStyle w:val="s1"/>
                <w:rFonts w:ascii="Arial" w:eastAsiaTheme="minorEastAsia" w:hAnsi="Arial"/>
                <w:sz w:val="20"/>
                <w:szCs w:val="20"/>
              </w:rPr>
              <w:t>action</w:t>
            </w:r>
            <w:r w:rsidRPr="00B925A7">
              <w:rPr>
                <w:rStyle w:val="s1"/>
                <w:rFonts w:ascii="Arial" w:eastAsiaTheme="minorEastAsia" w:hAnsi="Arial"/>
                <w:sz w:val="20"/>
                <w:szCs w:val="20"/>
              </w:rPr>
              <w:t xml:space="preserve"> plan on its public website?</w:t>
            </w:r>
            <w:r w:rsidRPr="00B925A7">
              <w:rPr>
                <w:rStyle w:val="s1"/>
                <w:rFonts w:ascii="Arial" w:eastAsiaTheme="minorEastAsia" w:hAnsi="Arial" w:cs="Arial"/>
                <w:sz w:val="20"/>
                <w:szCs w:val="20"/>
              </w:rPr>
              <w:t xml:space="preserve"> </w:t>
            </w:r>
            <w:r>
              <w:rPr>
                <w:rStyle w:val="s1"/>
                <w:rFonts w:ascii="Arial" w:eastAsiaTheme="minorEastAsia" w:hAnsi="Arial" w:cs="Arial"/>
                <w:sz w:val="20"/>
                <w:szCs w:val="20"/>
              </w:rPr>
              <w:t>[</w:t>
            </w:r>
            <w:proofErr w:type="gramStart"/>
            <w:r>
              <w:rPr>
                <w:rStyle w:val="s1"/>
                <w:rFonts w:ascii="Arial" w:eastAsiaTheme="minorEastAsia" w:hAnsi="Arial" w:cs="Arial"/>
                <w:sz w:val="20"/>
                <w:szCs w:val="20"/>
              </w:rPr>
              <w:t>s</w:t>
            </w:r>
            <w:r w:rsidRPr="00B925A7">
              <w:rPr>
                <w:rStyle w:val="s1"/>
                <w:rFonts w:ascii="Arial" w:eastAsiaTheme="minorEastAsia" w:hAnsi="Arial" w:cs="Arial"/>
                <w:sz w:val="20"/>
                <w:szCs w:val="20"/>
              </w:rPr>
              <w:t>ee</w:t>
            </w:r>
            <w:proofErr w:type="gramEnd"/>
            <w:r w:rsidRPr="00B925A7">
              <w:rPr>
                <w:rStyle w:val="s1"/>
                <w:rFonts w:ascii="Arial" w:eastAsiaTheme="minorEastAsia" w:hAnsi="Arial" w:cs="Arial"/>
                <w:sz w:val="20"/>
                <w:szCs w:val="20"/>
              </w:rPr>
              <w:t xml:space="preserve"> 29 CFR 1614.203(d)(4)</w:t>
            </w:r>
            <w:r>
              <w:rPr>
                <w:rStyle w:val="s1"/>
                <w:rFonts w:ascii="Arial" w:eastAsiaTheme="minorEastAsia" w:hAnsi="Arial" w:cs="Arial"/>
                <w:sz w:val="20"/>
                <w:szCs w:val="20"/>
              </w:rPr>
              <w:t>].  Please provide the internet address in the comments.</w:t>
            </w:r>
          </w:p>
        </w:tc>
        <w:tc>
          <w:tcPr>
            <w:tcW w:w="1620" w:type="dxa"/>
            <w:shd w:val="clear" w:color="auto" w:fill="auto"/>
          </w:tcPr>
          <w:p w14:paraId="4DEC0456" w14:textId="77777777"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auto"/>
          </w:tcPr>
          <w:p w14:paraId="726F3340" w14:textId="77777777" w:rsidR="000708CB" w:rsidRPr="00B925A7" w:rsidRDefault="00DB7663" w:rsidP="00DD54B4">
            <w:pPr>
              <w:rPr>
                <w:rFonts w:ascii="Arial" w:hAnsi="Arial" w:cs="Arial"/>
                <w:sz w:val="20"/>
                <w:szCs w:val="20"/>
              </w:rPr>
            </w:pPr>
            <w:hyperlink r:id="rId24" w:tooltip="HRSA EEO Policies and Reports" w:history="1">
              <w:r w:rsidR="000708CB">
                <w:rPr>
                  <w:rStyle w:val="Hyperlink"/>
                </w:rPr>
                <w:t>https://www.hrsa.gov/eeo/policies-reports-resources/no-fear-act</w:t>
              </w:r>
            </w:hyperlink>
          </w:p>
        </w:tc>
        <w:tc>
          <w:tcPr>
            <w:tcW w:w="2250" w:type="dxa"/>
            <w:shd w:val="clear" w:color="auto" w:fill="auto"/>
          </w:tcPr>
          <w:p w14:paraId="2F0E208D" w14:textId="77777777" w:rsidR="000708CB" w:rsidRPr="0036038E" w:rsidRDefault="000708CB" w:rsidP="00DD54B4">
            <w:pPr>
              <w:jc w:val="center"/>
              <w:rPr>
                <w:rFonts w:ascii="Arial" w:hAnsi="Arial" w:cs="Arial"/>
                <w:sz w:val="20"/>
                <w:szCs w:val="20"/>
              </w:rPr>
            </w:pPr>
            <w:r w:rsidRPr="008918B9">
              <w:rPr>
                <w:rFonts w:ascii="Arial" w:hAnsi="Arial" w:cs="Arial"/>
                <w:sz w:val="20"/>
                <w:szCs w:val="20"/>
              </w:rPr>
              <w:t>New</w:t>
            </w:r>
          </w:p>
        </w:tc>
      </w:tr>
      <w:tr w:rsidR="000708CB" w:rsidRPr="00B925A7" w14:paraId="104A22ED" w14:textId="77777777" w:rsidTr="00DD54B4">
        <w:tc>
          <w:tcPr>
            <w:tcW w:w="1818" w:type="dxa"/>
            <w:shd w:val="clear" w:color="auto" w:fill="auto"/>
            <w:vAlign w:val="center"/>
          </w:tcPr>
          <w:p w14:paraId="40A88EC3" w14:textId="77777777" w:rsidR="000708CB" w:rsidRPr="00B925A7" w:rsidRDefault="000708CB" w:rsidP="00DD54B4">
            <w:pPr>
              <w:jc w:val="center"/>
              <w:rPr>
                <w:rFonts w:ascii="Arial" w:hAnsi="Arial" w:cs="Arial"/>
                <w:b/>
                <w:sz w:val="20"/>
                <w:szCs w:val="20"/>
              </w:rPr>
            </w:pPr>
            <w:r w:rsidRPr="00B925A7">
              <w:rPr>
                <w:rFonts w:ascii="Arial" w:hAnsi="Arial" w:cs="Arial"/>
                <w:b/>
                <w:sz w:val="20"/>
                <w:szCs w:val="20"/>
              </w:rPr>
              <w:t>D.</w:t>
            </w:r>
            <w:r>
              <w:rPr>
                <w:rFonts w:ascii="Arial" w:hAnsi="Arial" w:cs="Arial"/>
                <w:b/>
                <w:sz w:val="20"/>
                <w:szCs w:val="20"/>
              </w:rPr>
              <w:t>4</w:t>
            </w:r>
            <w:r w:rsidRPr="00B925A7">
              <w:rPr>
                <w:rFonts w:ascii="Arial" w:hAnsi="Arial" w:cs="Arial"/>
                <w:b/>
                <w:sz w:val="20"/>
                <w:szCs w:val="20"/>
              </w:rPr>
              <w:t>.</w:t>
            </w:r>
            <w:r>
              <w:rPr>
                <w:rFonts w:ascii="Arial" w:hAnsi="Arial" w:cs="Arial"/>
                <w:b/>
                <w:sz w:val="20"/>
                <w:szCs w:val="20"/>
              </w:rPr>
              <w:t>b</w:t>
            </w:r>
          </w:p>
        </w:tc>
        <w:tc>
          <w:tcPr>
            <w:tcW w:w="6660" w:type="dxa"/>
            <w:shd w:val="clear" w:color="auto" w:fill="auto"/>
          </w:tcPr>
          <w:p w14:paraId="1D79A370" w14:textId="77777777" w:rsidR="000708CB" w:rsidRPr="00B925A7" w:rsidRDefault="000708CB" w:rsidP="00DD54B4">
            <w:pPr>
              <w:rPr>
                <w:rFonts w:ascii="Arial" w:hAnsi="Arial" w:cs="Arial"/>
                <w:bCs/>
                <w:sz w:val="20"/>
                <w:szCs w:val="20"/>
              </w:rPr>
            </w:pPr>
            <w:r w:rsidRPr="00B925A7">
              <w:rPr>
                <w:rStyle w:val="s1"/>
                <w:rFonts w:ascii="Arial" w:eastAsiaTheme="minorEastAsia" w:hAnsi="Arial" w:cs="Arial"/>
                <w:sz w:val="20"/>
                <w:szCs w:val="20"/>
              </w:rPr>
              <w:t xml:space="preserve">Does the agency take specific steps to ensure qualified people with disabilities are aware of and encouraged to apply for job vacancies? </w:t>
            </w:r>
            <w:r>
              <w:rPr>
                <w:rStyle w:val="s1"/>
                <w:rFonts w:ascii="Arial" w:eastAsiaTheme="minorEastAsia" w:hAnsi="Arial" w:cs="Arial"/>
                <w:sz w:val="20"/>
                <w:szCs w:val="20"/>
              </w:rPr>
              <w:t>[s</w:t>
            </w:r>
            <w:r w:rsidRPr="00B925A7">
              <w:rPr>
                <w:rStyle w:val="s1"/>
                <w:rFonts w:ascii="Arial" w:eastAsiaTheme="minorEastAsia" w:hAnsi="Arial" w:cs="Arial"/>
                <w:sz w:val="20"/>
                <w:szCs w:val="20"/>
              </w:rPr>
              <w:t>ee 29 CFR 1614.203(d)(1)(</w:t>
            </w:r>
            <w:proofErr w:type="spellStart"/>
            <w:r w:rsidRPr="00B925A7">
              <w:rPr>
                <w:rStyle w:val="s1"/>
                <w:rFonts w:ascii="Arial" w:eastAsiaTheme="minorEastAsia" w:hAnsi="Arial" w:cs="Arial"/>
                <w:sz w:val="20"/>
                <w:szCs w:val="20"/>
              </w:rPr>
              <w:t>i</w:t>
            </w:r>
            <w:proofErr w:type="spellEnd"/>
            <w:r w:rsidRPr="00B925A7">
              <w:rPr>
                <w:rStyle w:val="s1"/>
                <w:rFonts w:ascii="Arial" w:eastAsiaTheme="minorEastAsia" w:hAnsi="Arial" w:cs="Arial"/>
                <w:sz w:val="20"/>
                <w:szCs w:val="20"/>
              </w:rPr>
              <w:t>)</w:t>
            </w:r>
            <w:r>
              <w:rPr>
                <w:rStyle w:val="s1"/>
                <w:rFonts w:ascii="Arial" w:eastAsiaTheme="minorEastAsia" w:hAnsi="Arial" w:cs="Arial"/>
                <w:sz w:val="20"/>
                <w:szCs w:val="20"/>
              </w:rPr>
              <w:t>]</w:t>
            </w:r>
          </w:p>
        </w:tc>
        <w:tc>
          <w:tcPr>
            <w:tcW w:w="1620" w:type="dxa"/>
            <w:shd w:val="clear" w:color="auto" w:fill="auto"/>
          </w:tcPr>
          <w:p w14:paraId="5E7FB5EF" w14:textId="77777777"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auto"/>
          </w:tcPr>
          <w:p w14:paraId="64737F25" w14:textId="77777777" w:rsidR="000708CB" w:rsidRPr="00B925A7" w:rsidRDefault="000708CB" w:rsidP="00DD54B4">
            <w:pPr>
              <w:jc w:val="center"/>
              <w:rPr>
                <w:rFonts w:ascii="Arial" w:hAnsi="Arial" w:cs="Arial"/>
                <w:sz w:val="20"/>
                <w:szCs w:val="20"/>
              </w:rPr>
            </w:pPr>
          </w:p>
        </w:tc>
        <w:tc>
          <w:tcPr>
            <w:tcW w:w="2250" w:type="dxa"/>
            <w:shd w:val="clear" w:color="auto" w:fill="auto"/>
          </w:tcPr>
          <w:p w14:paraId="3DE188CE" w14:textId="77777777" w:rsidR="000708CB" w:rsidRPr="00FC1D52" w:rsidRDefault="000708CB" w:rsidP="00DD54B4">
            <w:pPr>
              <w:jc w:val="center"/>
              <w:rPr>
                <w:rFonts w:ascii="Arial" w:hAnsi="Arial" w:cs="Arial"/>
                <w:sz w:val="20"/>
                <w:szCs w:val="20"/>
              </w:rPr>
            </w:pPr>
            <w:r>
              <w:rPr>
                <w:rFonts w:ascii="Arial" w:hAnsi="Arial" w:cs="Arial"/>
                <w:sz w:val="20"/>
                <w:szCs w:val="20"/>
              </w:rPr>
              <w:t>New</w:t>
            </w:r>
          </w:p>
        </w:tc>
      </w:tr>
      <w:tr w:rsidR="000708CB" w:rsidRPr="00B925A7" w14:paraId="3FEF2DA5" w14:textId="77777777" w:rsidTr="00DD54B4">
        <w:tc>
          <w:tcPr>
            <w:tcW w:w="1818" w:type="dxa"/>
            <w:shd w:val="clear" w:color="auto" w:fill="auto"/>
            <w:vAlign w:val="center"/>
          </w:tcPr>
          <w:p w14:paraId="072A9AA5" w14:textId="77777777" w:rsidR="000708CB" w:rsidRPr="00B925A7" w:rsidRDefault="000708CB" w:rsidP="00DD54B4">
            <w:pPr>
              <w:jc w:val="center"/>
              <w:rPr>
                <w:rFonts w:ascii="Arial" w:hAnsi="Arial" w:cs="Arial"/>
                <w:b/>
                <w:sz w:val="20"/>
                <w:szCs w:val="20"/>
              </w:rPr>
            </w:pPr>
            <w:r w:rsidRPr="00B925A7">
              <w:rPr>
                <w:rFonts w:ascii="Arial" w:hAnsi="Arial" w:cs="Arial"/>
                <w:b/>
                <w:sz w:val="20"/>
                <w:szCs w:val="20"/>
              </w:rPr>
              <w:t>D.</w:t>
            </w:r>
            <w:r>
              <w:rPr>
                <w:rFonts w:ascii="Arial" w:hAnsi="Arial" w:cs="Arial"/>
                <w:b/>
                <w:sz w:val="20"/>
                <w:szCs w:val="20"/>
              </w:rPr>
              <w:t>4</w:t>
            </w:r>
            <w:r w:rsidRPr="00B925A7">
              <w:rPr>
                <w:rFonts w:ascii="Arial" w:hAnsi="Arial" w:cs="Arial"/>
                <w:b/>
                <w:sz w:val="20"/>
                <w:szCs w:val="20"/>
              </w:rPr>
              <w:t>.</w:t>
            </w:r>
            <w:r>
              <w:rPr>
                <w:rFonts w:ascii="Arial" w:hAnsi="Arial" w:cs="Arial"/>
                <w:b/>
                <w:sz w:val="20"/>
                <w:szCs w:val="20"/>
              </w:rPr>
              <w:t>c</w:t>
            </w:r>
          </w:p>
        </w:tc>
        <w:tc>
          <w:tcPr>
            <w:tcW w:w="6660" w:type="dxa"/>
            <w:shd w:val="clear" w:color="auto" w:fill="auto"/>
          </w:tcPr>
          <w:p w14:paraId="087B566E" w14:textId="77777777" w:rsidR="000708CB" w:rsidRPr="00B925A7" w:rsidRDefault="000708CB" w:rsidP="00DD54B4">
            <w:pPr>
              <w:rPr>
                <w:rFonts w:ascii="Arial" w:hAnsi="Arial" w:cs="Arial"/>
                <w:bCs/>
                <w:sz w:val="20"/>
                <w:szCs w:val="20"/>
              </w:rPr>
            </w:pPr>
            <w:r w:rsidRPr="00B925A7">
              <w:rPr>
                <w:rStyle w:val="s1"/>
                <w:rFonts w:ascii="Arial" w:eastAsiaTheme="minorEastAsia" w:hAnsi="Arial" w:cs="Arial"/>
                <w:sz w:val="20"/>
                <w:szCs w:val="20"/>
              </w:rPr>
              <w:t>Does th</w:t>
            </w:r>
            <w:r>
              <w:rPr>
                <w:rStyle w:val="s1"/>
                <w:rFonts w:ascii="Arial" w:eastAsiaTheme="minorEastAsia" w:hAnsi="Arial" w:cs="Arial"/>
                <w:sz w:val="20"/>
                <w:szCs w:val="20"/>
              </w:rPr>
              <w:t>e agency ensure that disability-</w:t>
            </w:r>
            <w:r w:rsidRPr="00B925A7">
              <w:rPr>
                <w:rStyle w:val="s1"/>
                <w:rFonts w:ascii="Arial" w:eastAsiaTheme="minorEastAsia" w:hAnsi="Arial" w:cs="Arial"/>
                <w:sz w:val="20"/>
                <w:szCs w:val="20"/>
              </w:rPr>
              <w:t xml:space="preserve">related questions from members of the public are answered promptly and correctly? </w:t>
            </w:r>
            <w:r>
              <w:rPr>
                <w:rStyle w:val="s1"/>
                <w:rFonts w:ascii="Arial" w:eastAsiaTheme="minorEastAsia" w:hAnsi="Arial" w:cs="Arial"/>
                <w:sz w:val="20"/>
                <w:szCs w:val="20"/>
              </w:rPr>
              <w:t>[s</w:t>
            </w:r>
            <w:r w:rsidRPr="00B925A7">
              <w:rPr>
                <w:rStyle w:val="s1"/>
                <w:rFonts w:ascii="Arial" w:eastAsiaTheme="minorEastAsia" w:hAnsi="Arial" w:cs="Arial"/>
                <w:sz w:val="20"/>
                <w:szCs w:val="20"/>
              </w:rPr>
              <w:t>ee 29 CFR 1614.203(d)(1)(ii)(A)</w:t>
            </w:r>
            <w:r>
              <w:rPr>
                <w:rStyle w:val="s1"/>
                <w:rFonts w:ascii="Arial" w:eastAsiaTheme="minorEastAsia" w:hAnsi="Arial" w:cs="Arial"/>
                <w:sz w:val="20"/>
                <w:szCs w:val="20"/>
              </w:rPr>
              <w:t>]</w:t>
            </w:r>
          </w:p>
        </w:tc>
        <w:tc>
          <w:tcPr>
            <w:tcW w:w="1620" w:type="dxa"/>
            <w:shd w:val="clear" w:color="auto" w:fill="auto"/>
          </w:tcPr>
          <w:p w14:paraId="7EAF6D0F" w14:textId="77777777"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auto"/>
          </w:tcPr>
          <w:p w14:paraId="2AF7D402" w14:textId="77777777" w:rsidR="000708CB" w:rsidRPr="00B925A7" w:rsidRDefault="000708CB" w:rsidP="00DD54B4">
            <w:pPr>
              <w:jc w:val="center"/>
              <w:rPr>
                <w:rFonts w:ascii="Arial" w:hAnsi="Arial" w:cs="Arial"/>
                <w:sz w:val="20"/>
                <w:szCs w:val="20"/>
              </w:rPr>
            </w:pPr>
          </w:p>
        </w:tc>
        <w:tc>
          <w:tcPr>
            <w:tcW w:w="2250" w:type="dxa"/>
            <w:shd w:val="clear" w:color="auto" w:fill="auto"/>
          </w:tcPr>
          <w:p w14:paraId="008D1870" w14:textId="77777777" w:rsidR="000708CB" w:rsidRPr="00B609E5" w:rsidRDefault="000708CB" w:rsidP="00DD54B4">
            <w:pPr>
              <w:jc w:val="center"/>
              <w:rPr>
                <w:rFonts w:ascii="Arial" w:hAnsi="Arial" w:cs="Arial"/>
                <w:sz w:val="20"/>
                <w:szCs w:val="20"/>
              </w:rPr>
            </w:pPr>
            <w:r>
              <w:rPr>
                <w:rFonts w:ascii="Arial" w:hAnsi="Arial" w:cs="Arial"/>
                <w:sz w:val="20"/>
                <w:szCs w:val="20"/>
              </w:rPr>
              <w:t>New</w:t>
            </w:r>
          </w:p>
        </w:tc>
      </w:tr>
      <w:tr w:rsidR="000708CB" w:rsidRPr="00B925A7" w14:paraId="7876AA5D" w14:textId="77777777" w:rsidTr="00DD54B4">
        <w:tc>
          <w:tcPr>
            <w:tcW w:w="1818" w:type="dxa"/>
            <w:shd w:val="clear" w:color="auto" w:fill="auto"/>
            <w:vAlign w:val="center"/>
          </w:tcPr>
          <w:p w14:paraId="55B6EC2E" w14:textId="77777777" w:rsidR="000708CB" w:rsidRPr="00B925A7" w:rsidRDefault="000708CB" w:rsidP="00DD54B4">
            <w:pPr>
              <w:jc w:val="center"/>
              <w:rPr>
                <w:rFonts w:ascii="Arial" w:hAnsi="Arial" w:cs="Arial"/>
                <w:b/>
                <w:sz w:val="20"/>
                <w:szCs w:val="20"/>
              </w:rPr>
            </w:pPr>
            <w:r w:rsidRPr="00B925A7">
              <w:rPr>
                <w:rFonts w:ascii="Arial" w:hAnsi="Arial" w:cs="Arial"/>
                <w:b/>
                <w:sz w:val="20"/>
                <w:szCs w:val="20"/>
              </w:rPr>
              <w:t>D.</w:t>
            </w:r>
            <w:r>
              <w:rPr>
                <w:rFonts w:ascii="Arial" w:hAnsi="Arial" w:cs="Arial"/>
                <w:b/>
                <w:sz w:val="20"/>
                <w:szCs w:val="20"/>
              </w:rPr>
              <w:t>4</w:t>
            </w:r>
            <w:r w:rsidRPr="00B925A7">
              <w:rPr>
                <w:rFonts w:ascii="Arial" w:hAnsi="Arial" w:cs="Arial"/>
                <w:b/>
                <w:sz w:val="20"/>
                <w:szCs w:val="20"/>
              </w:rPr>
              <w:t>.</w:t>
            </w:r>
            <w:r>
              <w:rPr>
                <w:rFonts w:ascii="Arial" w:hAnsi="Arial" w:cs="Arial"/>
                <w:b/>
                <w:sz w:val="20"/>
                <w:szCs w:val="20"/>
              </w:rPr>
              <w:t>d</w:t>
            </w:r>
          </w:p>
        </w:tc>
        <w:tc>
          <w:tcPr>
            <w:tcW w:w="6660" w:type="dxa"/>
            <w:shd w:val="clear" w:color="auto" w:fill="auto"/>
          </w:tcPr>
          <w:p w14:paraId="658F92D3" w14:textId="77777777" w:rsidR="000708CB" w:rsidRPr="00B925A7" w:rsidRDefault="000708CB" w:rsidP="00DD54B4">
            <w:pPr>
              <w:rPr>
                <w:rFonts w:ascii="Arial" w:hAnsi="Arial" w:cs="Arial"/>
                <w:bCs/>
                <w:sz w:val="20"/>
                <w:szCs w:val="20"/>
              </w:rPr>
            </w:pPr>
            <w:r w:rsidRPr="00B925A7">
              <w:rPr>
                <w:rStyle w:val="s1"/>
                <w:rFonts w:ascii="Arial" w:eastAsiaTheme="minorEastAsia" w:hAnsi="Arial" w:cs="Arial"/>
                <w:sz w:val="20"/>
                <w:szCs w:val="20"/>
              </w:rPr>
              <w:t>Has the agency taken specific steps that are reasonably designed to increase the number of persons with disabilities or targeted disabilities employed at the agency until it meets the goals?</w:t>
            </w:r>
            <w:r>
              <w:rPr>
                <w:rStyle w:val="s1"/>
                <w:rFonts w:ascii="Arial" w:eastAsiaTheme="minorEastAsia" w:hAnsi="Arial" w:cs="Arial"/>
                <w:sz w:val="20"/>
                <w:szCs w:val="20"/>
              </w:rPr>
              <w:t xml:space="preserve"> [s</w:t>
            </w:r>
            <w:r w:rsidRPr="00B925A7">
              <w:rPr>
                <w:rStyle w:val="s1"/>
                <w:rFonts w:ascii="Arial" w:eastAsiaTheme="minorEastAsia" w:hAnsi="Arial" w:cs="Arial"/>
                <w:sz w:val="20"/>
                <w:szCs w:val="20"/>
              </w:rPr>
              <w:t>ee 29 CFR 1614.203(d)(7)(ii)</w:t>
            </w:r>
            <w:r>
              <w:rPr>
                <w:rStyle w:val="s1"/>
                <w:rFonts w:ascii="Arial" w:eastAsiaTheme="minorEastAsia" w:hAnsi="Arial" w:cs="Arial"/>
                <w:sz w:val="20"/>
                <w:szCs w:val="20"/>
              </w:rPr>
              <w:t>]</w:t>
            </w:r>
          </w:p>
        </w:tc>
        <w:tc>
          <w:tcPr>
            <w:tcW w:w="1620" w:type="dxa"/>
            <w:shd w:val="clear" w:color="auto" w:fill="auto"/>
          </w:tcPr>
          <w:p w14:paraId="50009AFE" w14:textId="77777777"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auto"/>
          </w:tcPr>
          <w:p w14:paraId="4246E328" w14:textId="77777777" w:rsidR="000708CB" w:rsidRPr="00B925A7" w:rsidRDefault="000708CB" w:rsidP="00DD54B4">
            <w:pPr>
              <w:jc w:val="center"/>
              <w:rPr>
                <w:rFonts w:ascii="Arial" w:hAnsi="Arial" w:cs="Arial"/>
                <w:sz w:val="20"/>
                <w:szCs w:val="20"/>
              </w:rPr>
            </w:pPr>
          </w:p>
        </w:tc>
        <w:tc>
          <w:tcPr>
            <w:tcW w:w="2250" w:type="dxa"/>
            <w:shd w:val="clear" w:color="auto" w:fill="auto"/>
          </w:tcPr>
          <w:p w14:paraId="34854A0D" w14:textId="77777777" w:rsidR="000708CB" w:rsidRPr="00B609E5" w:rsidRDefault="000708CB" w:rsidP="00DD54B4">
            <w:pPr>
              <w:jc w:val="center"/>
              <w:rPr>
                <w:rFonts w:ascii="Arial" w:hAnsi="Arial" w:cs="Arial"/>
                <w:sz w:val="20"/>
                <w:szCs w:val="20"/>
              </w:rPr>
            </w:pPr>
            <w:r>
              <w:rPr>
                <w:rFonts w:ascii="Arial" w:hAnsi="Arial" w:cs="Arial"/>
                <w:sz w:val="20"/>
                <w:szCs w:val="20"/>
              </w:rPr>
              <w:t>New</w:t>
            </w:r>
          </w:p>
        </w:tc>
      </w:tr>
      <w:tr w:rsidR="000708CB" w:rsidRPr="00B925A7" w14:paraId="50E358E0" w14:textId="77777777" w:rsidTr="00DD54B4">
        <w:tc>
          <w:tcPr>
            <w:tcW w:w="12348" w:type="dxa"/>
            <w:gridSpan w:val="4"/>
            <w:shd w:val="clear" w:color="auto" w:fill="FFFFFF"/>
          </w:tcPr>
          <w:p w14:paraId="7B72A339" w14:textId="77777777" w:rsidR="000708CB" w:rsidRPr="00B925A7" w:rsidRDefault="000708CB" w:rsidP="00DD54B4">
            <w:pPr>
              <w:ind w:firstLine="720"/>
              <w:rPr>
                <w:rFonts w:ascii="Arial" w:hAnsi="Arial" w:cs="Arial"/>
                <w:sz w:val="20"/>
                <w:szCs w:val="20"/>
              </w:rPr>
            </w:pPr>
          </w:p>
        </w:tc>
        <w:tc>
          <w:tcPr>
            <w:tcW w:w="2250" w:type="dxa"/>
            <w:shd w:val="clear" w:color="auto" w:fill="FFFFFF"/>
          </w:tcPr>
          <w:p w14:paraId="77ECC235" w14:textId="77777777" w:rsidR="000708CB" w:rsidRPr="00B925A7" w:rsidRDefault="000708CB" w:rsidP="00DD54B4">
            <w:pPr>
              <w:ind w:firstLine="720"/>
              <w:rPr>
                <w:rFonts w:ascii="Arial" w:hAnsi="Arial" w:cs="Arial"/>
                <w:sz w:val="20"/>
                <w:szCs w:val="20"/>
              </w:rPr>
            </w:pPr>
          </w:p>
        </w:tc>
      </w:tr>
      <w:tr w:rsidR="000708CB" w:rsidRPr="00B925A7" w14:paraId="6059747D" w14:textId="77777777" w:rsidTr="00DD54B4">
        <w:tc>
          <w:tcPr>
            <w:tcW w:w="12348" w:type="dxa"/>
            <w:gridSpan w:val="4"/>
            <w:shd w:val="clear" w:color="auto" w:fill="FFFFFF"/>
          </w:tcPr>
          <w:p w14:paraId="3CD55953" w14:textId="77777777" w:rsidR="000708CB" w:rsidRPr="00B925A7" w:rsidRDefault="000708CB" w:rsidP="00DD54B4">
            <w:pPr>
              <w:ind w:firstLine="720"/>
              <w:jc w:val="center"/>
              <w:rPr>
                <w:rFonts w:ascii="Arial" w:hAnsi="Arial" w:cs="Arial"/>
              </w:rPr>
            </w:pPr>
            <w:r w:rsidRPr="00B925A7">
              <w:rPr>
                <w:rFonts w:ascii="Arial" w:hAnsi="Arial" w:cs="Arial"/>
                <w:b/>
                <w:bCs/>
                <w:color w:val="000000"/>
              </w:rPr>
              <w:t xml:space="preserve">Essential Element E: </w:t>
            </w:r>
            <w:r w:rsidRPr="00B925A7">
              <w:rPr>
                <w:rFonts w:ascii="Arial" w:hAnsi="Arial" w:cs="Arial"/>
                <w:b/>
                <w:bCs/>
                <w:smallCaps/>
                <w:color w:val="000000"/>
              </w:rPr>
              <w:t>Efficiency</w:t>
            </w:r>
            <w:r w:rsidRPr="00B925A7">
              <w:rPr>
                <w:rFonts w:ascii="Arial" w:hAnsi="Arial" w:cs="Arial"/>
                <w:b/>
                <w:bCs/>
                <w:color w:val="000000"/>
              </w:rPr>
              <w:br/>
              <w:t>This element requires the agency head to ensure that there are effective systems for evaluating the impact and effectiveness of the agency’s EEO programs and an efficient and fair dispute resolution process.</w:t>
            </w:r>
          </w:p>
        </w:tc>
        <w:tc>
          <w:tcPr>
            <w:tcW w:w="2250" w:type="dxa"/>
            <w:shd w:val="clear" w:color="auto" w:fill="FFFFFF"/>
          </w:tcPr>
          <w:p w14:paraId="5FD097B9" w14:textId="77777777" w:rsidR="000708CB" w:rsidRPr="00B925A7" w:rsidRDefault="000708CB" w:rsidP="00DD54B4">
            <w:pPr>
              <w:ind w:firstLine="720"/>
              <w:jc w:val="center"/>
              <w:rPr>
                <w:rFonts w:ascii="Arial" w:hAnsi="Arial" w:cs="Arial"/>
                <w:b/>
                <w:bCs/>
                <w:color w:val="000000"/>
              </w:rPr>
            </w:pPr>
          </w:p>
        </w:tc>
      </w:tr>
      <w:tr w:rsidR="000708CB" w:rsidRPr="00B925A7" w14:paraId="63D09CC9" w14:textId="77777777" w:rsidTr="00DD54B4">
        <w:tc>
          <w:tcPr>
            <w:tcW w:w="1818" w:type="dxa"/>
            <w:shd w:val="clear" w:color="auto" w:fill="FFFFFF"/>
          </w:tcPr>
          <w:p w14:paraId="62D6C8E8" w14:textId="77777777" w:rsidR="000708CB" w:rsidRPr="00B925A7" w:rsidRDefault="000708CB" w:rsidP="00DD54B4">
            <w:pPr>
              <w:rPr>
                <w:rFonts w:ascii="Arial" w:hAnsi="Arial" w:cs="Arial"/>
                <w:sz w:val="20"/>
                <w:szCs w:val="20"/>
              </w:rPr>
            </w:pPr>
            <w:r w:rsidRPr="00B925A7">
              <w:rPr>
                <w:rFonts w:ascii="Arial" w:hAnsi="Arial" w:cs="Arial"/>
                <w:noProof/>
                <w:sz w:val="20"/>
                <w:szCs w:val="20"/>
              </w:rPr>
              <w:drawing>
                <wp:inline distT="0" distB="0" distL="0" distR="0" wp14:anchorId="280210A0" wp14:editId="7244859E">
                  <wp:extent cx="320675" cy="156845"/>
                  <wp:effectExtent l="0" t="0" r="3175" b="0"/>
                  <wp:docPr id="67" name="Picture 67"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14:paraId="64E662E4" w14:textId="77777777" w:rsidR="000708CB" w:rsidRPr="00B925A7" w:rsidRDefault="000708CB" w:rsidP="00D958FC">
            <w:pPr>
              <w:rPr>
                <w:rFonts w:ascii="Arial" w:hAnsi="Arial" w:cs="Arial"/>
                <w:b/>
                <w:bCs/>
                <w:color w:val="000000"/>
                <w:sz w:val="20"/>
                <w:szCs w:val="20"/>
              </w:rPr>
            </w:pPr>
            <w:r w:rsidRPr="00B925A7">
              <w:rPr>
                <w:rFonts w:ascii="Arial" w:hAnsi="Arial" w:cs="Arial"/>
                <w:b/>
                <w:bCs/>
                <w:color w:val="000000"/>
                <w:sz w:val="20"/>
                <w:szCs w:val="20"/>
              </w:rPr>
              <w:lastRenderedPageBreak/>
              <w:t>Compliance</w:t>
            </w:r>
            <w:r w:rsidR="00D958FC">
              <w:rPr>
                <w:rFonts w:ascii="Arial" w:hAnsi="Arial" w:cs="Arial"/>
                <w:b/>
                <w:bCs/>
                <w:color w:val="000000"/>
                <w:sz w:val="20"/>
                <w:szCs w:val="20"/>
              </w:rPr>
              <w:t xml:space="preserve"> </w:t>
            </w:r>
            <w:r w:rsidRPr="00B925A7">
              <w:rPr>
                <w:rFonts w:ascii="Arial" w:hAnsi="Arial" w:cs="Arial"/>
                <w:b/>
                <w:bCs/>
                <w:color w:val="000000"/>
                <w:sz w:val="20"/>
                <w:szCs w:val="20"/>
              </w:rPr>
              <w:t xml:space="preserve">Indicator </w:t>
            </w:r>
          </w:p>
        </w:tc>
        <w:tc>
          <w:tcPr>
            <w:tcW w:w="6660" w:type="dxa"/>
            <w:vMerge w:val="restart"/>
            <w:shd w:val="clear" w:color="auto" w:fill="FFFFFF"/>
          </w:tcPr>
          <w:p w14:paraId="756CB345" w14:textId="77777777"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lastRenderedPageBreak/>
              <w:t>E.1 - The agency maintains an efficient, fair, and impartial complaint resolution process.</w:t>
            </w:r>
          </w:p>
        </w:tc>
        <w:tc>
          <w:tcPr>
            <w:tcW w:w="1620" w:type="dxa"/>
            <w:vMerge w:val="restart"/>
            <w:shd w:val="clear" w:color="auto" w:fill="FFFFFF"/>
          </w:tcPr>
          <w:p w14:paraId="6626543A" w14:textId="77777777" w:rsidR="000708CB" w:rsidRPr="00B925A7" w:rsidRDefault="000708CB" w:rsidP="00DD54B4">
            <w:pPr>
              <w:jc w:val="center"/>
              <w:rPr>
                <w:rFonts w:ascii="Arial" w:hAnsi="Arial" w:cs="Arial"/>
                <w:b/>
                <w:bCs/>
                <w:color w:val="000000"/>
                <w:sz w:val="20"/>
                <w:szCs w:val="20"/>
              </w:rPr>
            </w:pPr>
            <w:r w:rsidRPr="00B925A7">
              <w:rPr>
                <w:rFonts w:ascii="Arial" w:hAnsi="Arial" w:cs="Arial"/>
                <w:b/>
                <w:bCs/>
                <w:color w:val="000000"/>
                <w:sz w:val="20"/>
                <w:szCs w:val="20"/>
              </w:rPr>
              <w:t>Measure Met?</w:t>
            </w:r>
          </w:p>
          <w:p w14:paraId="677A2024" w14:textId="77777777" w:rsidR="000708CB" w:rsidRPr="00B925A7" w:rsidRDefault="000708CB" w:rsidP="00DD54B4">
            <w:pPr>
              <w:jc w:val="center"/>
              <w:rPr>
                <w:rFonts w:ascii="Arial" w:hAnsi="Arial" w:cs="Arial"/>
                <w:b/>
                <w:bCs/>
                <w:color w:val="000000"/>
                <w:sz w:val="20"/>
                <w:szCs w:val="20"/>
              </w:rPr>
            </w:pPr>
            <w:r w:rsidRPr="00B925A7">
              <w:rPr>
                <w:rFonts w:ascii="Arial" w:hAnsi="Arial" w:cs="Arial"/>
                <w:b/>
                <w:sz w:val="20"/>
                <w:szCs w:val="20"/>
              </w:rPr>
              <w:lastRenderedPageBreak/>
              <w:t>(Yes/No/NA)</w:t>
            </w:r>
          </w:p>
        </w:tc>
        <w:tc>
          <w:tcPr>
            <w:tcW w:w="2250" w:type="dxa"/>
            <w:vMerge w:val="restart"/>
            <w:shd w:val="clear" w:color="auto" w:fill="FFFFFF"/>
          </w:tcPr>
          <w:p w14:paraId="532FF492" w14:textId="77777777" w:rsidR="000708CB" w:rsidRPr="00B925A7" w:rsidRDefault="000708CB" w:rsidP="00DD54B4">
            <w:pPr>
              <w:jc w:val="center"/>
              <w:rPr>
                <w:rFonts w:ascii="Arial" w:hAnsi="Arial" w:cs="Arial"/>
                <w:b/>
                <w:bCs/>
                <w:color w:val="000000"/>
                <w:sz w:val="20"/>
                <w:szCs w:val="20"/>
              </w:rPr>
            </w:pPr>
            <w:r w:rsidRPr="00B925A7">
              <w:rPr>
                <w:rFonts w:ascii="Arial" w:hAnsi="Arial" w:cs="Arial"/>
                <w:b/>
                <w:bCs/>
                <w:color w:val="000000"/>
                <w:sz w:val="20"/>
                <w:szCs w:val="20"/>
              </w:rPr>
              <w:lastRenderedPageBreak/>
              <w:t>Comments</w:t>
            </w:r>
          </w:p>
        </w:tc>
        <w:tc>
          <w:tcPr>
            <w:tcW w:w="2250" w:type="dxa"/>
            <w:shd w:val="clear" w:color="auto" w:fill="FFFFFF"/>
          </w:tcPr>
          <w:p w14:paraId="71C669AA" w14:textId="77777777" w:rsidR="000708CB" w:rsidRPr="00B925A7" w:rsidRDefault="000708CB" w:rsidP="00DD54B4">
            <w:pPr>
              <w:jc w:val="center"/>
              <w:rPr>
                <w:rFonts w:ascii="Arial" w:hAnsi="Arial" w:cs="Arial"/>
                <w:b/>
                <w:bCs/>
                <w:color w:val="000000"/>
                <w:sz w:val="20"/>
                <w:szCs w:val="20"/>
              </w:rPr>
            </w:pPr>
          </w:p>
        </w:tc>
      </w:tr>
      <w:tr w:rsidR="000708CB" w:rsidRPr="00B925A7" w14:paraId="417E0B20" w14:textId="77777777" w:rsidTr="00DD54B4">
        <w:tc>
          <w:tcPr>
            <w:tcW w:w="1818" w:type="dxa"/>
            <w:shd w:val="clear" w:color="auto" w:fill="FFFFFF"/>
          </w:tcPr>
          <w:p w14:paraId="551BB8F0" w14:textId="77777777" w:rsidR="000708CB" w:rsidRPr="00B925A7" w:rsidRDefault="000708CB" w:rsidP="00DD54B4">
            <w:pPr>
              <w:rPr>
                <w:rFonts w:ascii="Arial" w:hAnsi="Arial" w:cs="Arial"/>
                <w:noProof/>
                <w:sz w:val="20"/>
                <w:szCs w:val="20"/>
              </w:rPr>
            </w:pPr>
            <w:r w:rsidRPr="00B925A7">
              <w:rPr>
                <w:rFonts w:ascii="Arial" w:hAnsi="Arial" w:cs="Arial"/>
                <w:noProof/>
                <w:sz w:val="20"/>
                <w:szCs w:val="20"/>
              </w:rPr>
              <w:drawing>
                <wp:inline distT="0" distB="0" distL="0" distR="0" wp14:anchorId="49C6E0C7" wp14:editId="6DAA1F29">
                  <wp:extent cx="211455" cy="191135"/>
                  <wp:effectExtent l="0" t="0" r="0" b="0"/>
                  <wp:docPr id="66" name="Picture 66"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ownarro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14:paraId="2392BAF0" w14:textId="77777777" w:rsidR="000708CB" w:rsidRPr="00B925A7" w:rsidRDefault="000708CB" w:rsidP="00DD54B4">
            <w:pPr>
              <w:rPr>
                <w:rFonts w:ascii="Arial" w:hAnsi="Arial" w:cs="Arial"/>
                <w:sz w:val="20"/>
                <w:szCs w:val="20"/>
              </w:rPr>
            </w:pPr>
            <w:r w:rsidRPr="00B925A7">
              <w:rPr>
                <w:rFonts w:ascii="Arial" w:hAnsi="Arial" w:cs="Arial"/>
                <w:b/>
                <w:bCs/>
                <w:color w:val="000000"/>
                <w:sz w:val="20"/>
                <w:szCs w:val="20"/>
              </w:rPr>
              <w:t>Measures</w:t>
            </w:r>
          </w:p>
        </w:tc>
        <w:tc>
          <w:tcPr>
            <w:tcW w:w="6660" w:type="dxa"/>
            <w:vMerge/>
            <w:shd w:val="clear" w:color="auto" w:fill="FFFFFF"/>
          </w:tcPr>
          <w:p w14:paraId="4F1A444E" w14:textId="77777777" w:rsidR="000708CB" w:rsidRPr="00B925A7" w:rsidRDefault="000708CB" w:rsidP="00DD54B4">
            <w:pPr>
              <w:rPr>
                <w:rFonts w:ascii="Arial" w:hAnsi="Arial" w:cs="Arial"/>
                <w:color w:val="000000"/>
                <w:sz w:val="20"/>
                <w:szCs w:val="20"/>
              </w:rPr>
            </w:pPr>
          </w:p>
        </w:tc>
        <w:tc>
          <w:tcPr>
            <w:tcW w:w="1620" w:type="dxa"/>
            <w:vMerge/>
            <w:shd w:val="clear" w:color="auto" w:fill="FFFFFF"/>
          </w:tcPr>
          <w:p w14:paraId="3DBB4A3D" w14:textId="77777777" w:rsidR="000708CB" w:rsidRPr="00B925A7" w:rsidRDefault="000708CB" w:rsidP="00DD54B4">
            <w:pPr>
              <w:jc w:val="center"/>
              <w:rPr>
                <w:rFonts w:ascii="Arial" w:hAnsi="Arial" w:cs="Arial"/>
                <w:b/>
                <w:bCs/>
                <w:color w:val="000000"/>
                <w:sz w:val="20"/>
                <w:szCs w:val="20"/>
              </w:rPr>
            </w:pPr>
          </w:p>
        </w:tc>
        <w:tc>
          <w:tcPr>
            <w:tcW w:w="2250" w:type="dxa"/>
            <w:vMerge/>
            <w:shd w:val="clear" w:color="auto" w:fill="FFFFFF"/>
          </w:tcPr>
          <w:p w14:paraId="551BE132" w14:textId="77777777" w:rsidR="000708CB" w:rsidRPr="00B925A7" w:rsidRDefault="000708CB" w:rsidP="00DD54B4">
            <w:pPr>
              <w:ind w:firstLine="720"/>
              <w:rPr>
                <w:rFonts w:ascii="Arial" w:hAnsi="Arial" w:cs="Arial"/>
                <w:sz w:val="20"/>
                <w:szCs w:val="20"/>
              </w:rPr>
            </w:pPr>
          </w:p>
        </w:tc>
        <w:tc>
          <w:tcPr>
            <w:tcW w:w="2250" w:type="dxa"/>
            <w:shd w:val="clear" w:color="auto" w:fill="FFFFFF"/>
          </w:tcPr>
          <w:p w14:paraId="299B2F9B" w14:textId="77777777" w:rsidR="000708CB" w:rsidRPr="00B925A7" w:rsidRDefault="000708CB" w:rsidP="00DD54B4">
            <w:pPr>
              <w:ind w:firstLine="720"/>
              <w:rPr>
                <w:rFonts w:ascii="Arial" w:hAnsi="Arial" w:cs="Arial"/>
                <w:sz w:val="20"/>
                <w:szCs w:val="20"/>
              </w:rPr>
            </w:pPr>
          </w:p>
        </w:tc>
      </w:tr>
      <w:tr w:rsidR="000708CB" w:rsidRPr="00B925A7" w14:paraId="5F610130" w14:textId="77777777" w:rsidTr="00DD54B4">
        <w:tc>
          <w:tcPr>
            <w:tcW w:w="1818" w:type="dxa"/>
            <w:shd w:val="clear" w:color="auto" w:fill="FFFFFF"/>
          </w:tcPr>
          <w:p w14:paraId="1B7D9ED9" w14:textId="77777777" w:rsidR="000708CB" w:rsidRPr="00B925A7" w:rsidRDefault="000708CB" w:rsidP="00DD54B4">
            <w:pPr>
              <w:jc w:val="center"/>
              <w:rPr>
                <w:rFonts w:ascii="Arial" w:hAnsi="Arial" w:cs="Arial"/>
                <w:b/>
                <w:sz w:val="20"/>
                <w:szCs w:val="20"/>
              </w:rPr>
            </w:pPr>
            <w:r w:rsidRPr="00B925A7">
              <w:rPr>
                <w:rFonts w:ascii="Arial" w:hAnsi="Arial" w:cs="Arial"/>
                <w:b/>
                <w:sz w:val="20"/>
                <w:szCs w:val="20"/>
              </w:rPr>
              <w:t>E.1.a</w:t>
            </w:r>
          </w:p>
        </w:tc>
        <w:tc>
          <w:tcPr>
            <w:tcW w:w="6660" w:type="dxa"/>
            <w:shd w:val="clear" w:color="auto" w:fill="FFFFFF"/>
          </w:tcPr>
          <w:p w14:paraId="3D43A49A" w14:textId="77777777"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D</w:t>
            </w:r>
            <w:r>
              <w:rPr>
                <w:rFonts w:ascii="Arial" w:hAnsi="Arial" w:cs="Arial"/>
                <w:color w:val="000000"/>
                <w:sz w:val="20"/>
                <w:szCs w:val="20"/>
              </w:rPr>
              <w:t>oes</w:t>
            </w:r>
            <w:r w:rsidRPr="00B925A7">
              <w:rPr>
                <w:rFonts w:ascii="Arial" w:hAnsi="Arial" w:cs="Arial"/>
                <w:color w:val="000000"/>
                <w:sz w:val="20"/>
                <w:szCs w:val="20"/>
              </w:rPr>
              <w:t xml:space="preserve"> the agency timely provide EEO counseling</w:t>
            </w:r>
            <w:r w:rsidRPr="00F60D6C">
              <w:rPr>
                <w:rFonts w:ascii="Arial" w:hAnsi="Arial" w:cs="Arial"/>
                <w:bCs/>
                <w:color w:val="000000"/>
                <w:sz w:val="20"/>
                <w:szCs w:val="20"/>
              </w:rPr>
              <w:t>, pursuant to 29 CFR §1614.105?</w:t>
            </w:r>
          </w:p>
        </w:tc>
        <w:tc>
          <w:tcPr>
            <w:tcW w:w="1620" w:type="dxa"/>
            <w:shd w:val="clear" w:color="auto" w:fill="FFFFFF"/>
          </w:tcPr>
          <w:p w14:paraId="670E8381" w14:textId="77777777"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32D7EAB8" w14:textId="77777777"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14:paraId="20545C2E" w14:textId="77777777"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E.3.a.1</w:t>
            </w:r>
          </w:p>
        </w:tc>
      </w:tr>
      <w:tr w:rsidR="000708CB" w:rsidRPr="00B925A7" w14:paraId="01656AC2" w14:textId="77777777" w:rsidTr="00DD54B4">
        <w:tc>
          <w:tcPr>
            <w:tcW w:w="1818" w:type="dxa"/>
            <w:shd w:val="clear" w:color="auto" w:fill="FFFFFF"/>
          </w:tcPr>
          <w:p w14:paraId="27777C49" w14:textId="77777777" w:rsidR="000708CB" w:rsidRPr="00B925A7" w:rsidRDefault="000708CB" w:rsidP="00DD54B4">
            <w:pPr>
              <w:jc w:val="center"/>
              <w:rPr>
                <w:rFonts w:ascii="Arial" w:hAnsi="Arial" w:cs="Arial"/>
                <w:b/>
                <w:sz w:val="20"/>
                <w:szCs w:val="20"/>
              </w:rPr>
            </w:pPr>
            <w:r w:rsidRPr="00B925A7">
              <w:rPr>
                <w:rFonts w:ascii="Arial" w:hAnsi="Arial" w:cs="Arial"/>
                <w:b/>
                <w:sz w:val="20"/>
                <w:szCs w:val="20"/>
              </w:rPr>
              <w:t>E.1.b</w:t>
            </w:r>
          </w:p>
        </w:tc>
        <w:tc>
          <w:tcPr>
            <w:tcW w:w="6660" w:type="dxa"/>
            <w:shd w:val="clear" w:color="auto" w:fill="FFFFFF"/>
          </w:tcPr>
          <w:p w14:paraId="2DE7BAF0" w14:textId="77777777"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D</w:t>
            </w:r>
            <w:r>
              <w:rPr>
                <w:rFonts w:ascii="Arial" w:hAnsi="Arial" w:cs="Arial"/>
                <w:color w:val="000000"/>
                <w:sz w:val="20"/>
                <w:szCs w:val="20"/>
              </w:rPr>
              <w:t>oes</w:t>
            </w:r>
            <w:r w:rsidRPr="00B925A7">
              <w:rPr>
                <w:rFonts w:ascii="Arial" w:hAnsi="Arial" w:cs="Arial"/>
                <w:color w:val="000000"/>
                <w:sz w:val="20"/>
                <w:szCs w:val="20"/>
              </w:rPr>
              <w:t xml:space="preserve"> the agency provide written notification of rights and responsibilities in the EEO process during the initial counseling session</w:t>
            </w:r>
            <w:r w:rsidRPr="00B925A7">
              <w:rPr>
                <w:rFonts w:ascii="Arial" w:hAnsi="Arial" w:cs="Arial"/>
                <w:b/>
                <w:bCs/>
                <w:color w:val="000000"/>
                <w:sz w:val="20"/>
                <w:szCs w:val="20"/>
              </w:rPr>
              <w:t xml:space="preserve">, </w:t>
            </w:r>
            <w:r w:rsidRPr="00B925A7">
              <w:rPr>
                <w:rFonts w:ascii="Arial" w:hAnsi="Arial" w:cs="Arial"/>
                <w:bCs/>
                <w:color w:val="000000"/>
                <w:sz w:val="20"/>
                <w:szCs w:val="20"/>
              </w:rPr>
              <w:t>pursuant to</w:t>
            </w:r>
            <w:r w:rsidRPr="00B925A7">
              <w:rPr>
                <w:rFonts w:ascii="Arial" w:hAnsi="Arial" w:cs="Arial"/>
                <w:b/>
                <w:bCs/>
                <w:color w:val="000000"/>
                <w:sz w:val="20"/>
                <w:szCs w:val="20"/>
              </w:rPr>
              <w:t xml:space="preserve"> </w:t>
            </w:r>
            <w:r w:rsidRPr="00F60D6C">
              <w:rPr>
                <w:rFonts w:ascii="Arial" w:hAnsi="Arial" w:cs="Arial"/>
                <w:bCs/>
                <w:color w:val="000000"/>
                <w:sz w:val="20"/>
                <w:szCs w:val="20"/>
              </w:rPr>
              <w:t>29 CFR §1614.105(b</w:t>
            </w:r>
            <w:proofErr w:type="gramStart"/>
            <w:r w:rsidRPr="00F60D6C">
              <w:rPr>
                <w:rFonts w:ascii="Arial" w:hAnsi="Arial" w:cs="Arial"/>
                <w:bCs/>
                <w:color w:val="000000"/>
                <w:sz w:val="20"/>
                <w:szCs w:val="20"/>
              </w:rPr>
              <w:t>)(</w:t>
            </w:r>
            <w:proofErr w:type="gramEnd"/>
            <w:r w:rsidRPr="00F60D6C">
              <w:rPr>
                <w:rFonts w:ascii="Arial" w:hAnsi="Arial" w:cs="Arial"/>
                <w:bCs/>
                <w:color w:val="000000"/>
                <w:sz w:val="20"/>
                <w:szCs w:val="20"/>
              </w:rPr>
              <w:t>1)?</w:t>
            </w:r>
          </w:p>
        </w:tc>
        <w:tc>
          <w:tcPr>
            <w:tcW w:w="1620" w:type="dxa"/>
            <w:shd w:val="clear" w:color="auto" w:fill="FFFFFF"/>
          </w:tcPr>
          <w:p w14:paraId="2DFB486E" w14:textId="77777777"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1C166321" w14:textId="77777777"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14:paraId="21E5A130" w14:textId="77777777"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E.3.a.2</w:t>
            </w:r>
          </w:p>
        </w:tc>
      </w:tr>
      <w:tr w:rsidR="000708CB" w:rsidRPr="00B925A7" w14:paraId="43892C81" w14:textId="77777777" w:rsidTr="00DD54B4">
        <w:tc>
          <w:tcPr>
            <w:tcW w:w="1818" w:type="dxa"/>
            <w:shd w:val="clear" w:color="auto" w:fill="FFFFFF"/>
          </w:tcPr>
          <w:p w14:paraId="2ABD506C" w14:textId="77777777" w:rsidR="000708CB" w:rsidRPr="00B925A7" w:rsidRDefault="000708CB" w:rsidP="00DD54B4">
            <w:pPr>
              <w:jc w:val="center"/>
              <w:rPr>
                <w:rFonts w:ascii="Arial" w:hAnsi="Arial" w:cs="Arial"/>
                <w:b/>
                <w:sz w:val="20"/>
                <w:szCs w:val="20"/>
              </w:rPr>
            </w:pPr>
            <w:r w:rsidRPr="00B925A7">
              <w:rPr>
                <w:rFonts w:ascii="Arial" w:hAnsi="Arial" w:cs="Arial"/>
                <w:b/>
                <w:sz w:val="20"/>
                <w:szCs w:val="20"/>
              </w:rPr>
              <w:t>E.1.c</w:t>
            </w:r>
          </w:p>
        </w:tc>
        <w:tc>
          <w:tcPr>
            <w:tcW w:w="6660" w:type="dxa"/>
            <w:shd w:val="clear" w:color="auto" w:fill="FFFFFF"/>
          </w:tcPr>
          <w:p w14:paraId="3BC2FEB3" w14:textId="77777777"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D</w:t>
            </w:r>
            <w:r>
              <w:rPr>
                <w:rFonts w:ascii="Arial" w:hAnsi="Arial" w:cs="Arial"/>
                <w:color w:val="000000"/>
                <w:sz w:val="20"/>
                <w:szCs w:val="20"/>
              </w:rPr>
              <w:t>oes</w:t>
            </w:r>
            <w:r w:rsidRPr="00B925A7">
              <w:rPr>
                <w:rFonts w:ascii="Arial" w:hAnsi="Arial" w:cs="Arial"/>
                <w:color w:val="000000"/>
                <w:sz w:val="20"/>
                <w:szCs w:val="20"/>
              </w:rPr>
              <w:t xml:space="preserve"> the agency issue acknowledgment letters immediately upon receipt of a formal complaint, pursuant to</w:t>
            </w:r>
            <w:r w:rsidRPr="00B925A7">
              <w:rPr>
                <w:rFonts w:ascii="Arial" w:hAnsi="Arial" w:cs="Arial"/>
                <w:b/>
                <w:color w:val="000000"/>
                <w:sz w:val="20"/>
                <w:szCs w:val="20"/>
              </w:rPr>
              <w:t xml:space="preserve"> </w:t>
            </w:r>
            <w:r w:rsidRPr="00F60D6C">
              <w:rPr>
                <w:rFonts w:ascii="Arial" w:hAnsi="Arial" w:cs="Arial"/>
                <w:color w:val="000000"/>
                <w:sz w:val="20"/>
                <w:szCs w:val="20"/>
              </w:rPr>
              <w:t xml:space="preserve">MD-110, </w:t>
            </w:r>
            <w:r w:rsidRPr="00F60D6C">
              <w:rPr>
                <w:rFonts w:ascii="Arial" w:hAnsi="Arial" w:cs="Arial"/>
                <w:bCs/>
                <w:color w:val="000000"/>
                <w:sz w:val="20"/>
                <w:szCs w:val="20"/>
              </w:rPr>
              <w:t>Ch. 5(I)?</w:t>
            </w:r>
          </w:p>
        </w:tc>
        <w:tc>
          <w:tcPr>
            <w:tcW w:w="1620" w:type="dxa"/>
            <w:shd w:val="clear" w:color="auto" w:fill="FFFFFF"/>
          </w:tcPr>
          <w:p w14:paraId="42B1F899" w14:textId="77777777"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409AE664" w14:textId="77777777"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14:paraId="118557E2" w14:textId="77777777"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New</w:t>
            </w:r>
          </w:p>
        </w:tc>
      </w:tr>
      <w:tr w:rsidR="000708CB" w:rsidRPr="00B925A7" w14:paraId="3E580BB0" w14:textId="77777777" w:rsidTr="004620BD">
        <w:tc>
          <w:tcPr>
            <w:tcW w:w="1818" w:type="dxa"/>
            <w:shd w:val="clear" w:color="auto" w:fill="FFFFFF"/>
          </w:tcPr>
          <w:p w14:paraId="007D1B92" w14:textId="77777777" w:rsidR="000708CB" w:rsidRPr="00B925A7" w:rsidRDefault="000708CB" w:rsidP="00DD54B4">
            <w:pPr>
              <w:jc w:val="center"/>
              <w:rPr>
                <w:rFonts w:ascii="Arial" w:hAnsi="Arial" w:cs="Arial"/>
                <w:b/>
                <w:sz w:val="20"/>
                <w:szCs w:val="20"/>
              </w:rPr>
            </w:pPr>
            <w:r w:rsidRPr="00B925A7">
              <w:rPr>
                <w:rFonts w:ascii="Arial" w:hAnsi="Arial" w:cs="Arial"/>
                <w:b/>
                <w:sz w:val="20"/>
                <w:szCs w:val="20"/>
              </w:rPr>
              <w:t>E.1.d</w:t>
            </w:r>
          </w:p>
        </w:tc>
        <w:tc>
          <w:tcPr>
            <w:tcW w:w="6660" w:type="dxa"/>
            <w:shd w:val="clear" w:color="auto" w:fill="FFFFFF"/>
          </w:tcPr>
          <w:p w14:paraId="5A97672F" w14:textId="77777777"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D</w:t>
            </w:r>
            <w:r>
              <w:rPr>
                <w:rFonts w:ascii="Arial" w:hAnsi="Arial" w:cs="Arial"/>
                <w:color w:val="000000"/>
                <w:sz w:val="20"/>
                <w:szCs w:val="20"/>
              </w:rPr>
              <w:t>oes</w:t>
            </w:r>
            <w:r w:rsidRPr="00B925A7">
              <w:rPr>
                <w:rFonts w:ascii="Arial" w:hAnsi="Arial" w:cs="Arial"/>
                <w:color w:val="000000"/>
                <w:sz w:val="20"/>
                <w:szCs w:val="20"/>
              </w:rPr>
              <w:t xml:space="preserve"> the agency issue acceptance letters/dismissal decision</w:t>
            </w:r>
            <w:r>
              <w:rPr>
                <w:rFonts w:ascii="Arial" w:hAnsi="Arial" w:cs="Arial"/>
                <w:color w:val="000000"/>
                <w:sz w:val="20"/>
                <w:szCs w:val="20"/>
              </w:rPr>
              <w:t>s</w:t>
            </w:r>
            <w:r w:rsidRPr="00B925A7">
              <w:rPr>
                <w:rFonts w:ascii="Arial" w:hAnsi="Arial" w:cs="Arial"/>
                <w:color w:val="000000"/>
                <w:sz w:val="20"/>
                <w:szCs w:val="20"/>
              </w:rPr>
              <w:t xml:space="preserve"> within a reasonable time </w:t>
            </w:r>
            <w:r>
              <w:rPr>
                <w:rFonts w:ascii="Arial" w:hAnsi="Arial" w:cs="Arial"/>
                <w:color w:val="000000"/>
                <w:sz w:val="20"/>
                <w:szCs w:val="20"/>
              </w:rPr>
              <w:t xml:space="preserve">(e.g., 60 days) </w:t>
            </w:r>
            <w:r w:rsidRPr="00B925A7">
              <w:rPr>
                <w:rFonts w:ascii="Arial" w:hAnsi="Arial" w:cs="Arial"/>
                <w:color w:val="000000"/>
                <w:sz w:val="20"/>
                <w:szCs w:val="20"/>
              </w:rPr>
              <w:t xml:space="preserve">after receipt of the written EEO Counselor report, pursuant to </w:t>
            </w:r>
            <w:r w:rsidRPr="00F60D6C">
              <w:rPr>
                <w:rFonts w:ascii="Arial" w:hAnsi="Arial" w:cs="Arial"/>
                <w:bCs/>
                <w:color w:val="000000"/>
                <w:sz w:val="20"/>
                <w:szCs w:val="20"/>
              </w:rPr>
              <w:t>MD-110, Ch. 5(I)?</w:t>
            </w:r>
            <w:r w:rsidR="00681EB8">
              <w:rPr>
                <w:rFonts w:ascii="Arial" w:hAnsi="Arial" w:cs="Arial"/>
                <w:bCs/>
                <w:color w:val="000000"/>
                <w:sz w:val="20"/>
                <w:szCs w:val="20"/>
              </w:rPr>
              <w:t xml:space="preserve"> </w:t>
            </w:r>
            <w:r>
              <w:rPr>
                <w:rFonts w:ascii="Arial" w:hAnsi="Arial" w:cs="Arial"/>
                <w:bCs/>
                <w:color w:val="000000"/>
                <w:sz w:val="20"/>
                <w:szCs w:val="20"/>
              </w:rPr>
              <w:t xml:space="preserve"> If so, please provide the average processing time in the comments.</w:t>
            </w:r>
          </w:p>
        </w:tc>
        <w:tc>
          <w:tcPr>
            <w:tcW w:w="1620" w:type="dxa"/>
            <w:shd w:val="clear" w:color="auto" w:fill="FFFFFF"/>
          </w:tcPr>
          <w:p w14:paraId="7D5E6A49" w14:textId="77777777"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2A20739F" w14:textId="77777777"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50 days</w:t>
            </w:r>
          </w:p>
        </w:tc>
        <w:tc>
          <w:tcPr>
            <w:tcW w:w="2250" w:type="dxa"/>
            <w:shd w:val="clear" w:color="auto" w:fill="FFFFFF"/>
          </w:tcPr>
          <w:p w14:paraId="3A007367" w14:textId="77777777"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New</w:t>
            </w:r>
          </w:p>
        </w:tc>
      </w:tr>
      <w:tr w:rsidR="000708CB" w:rsidRPr="00B925A7" w14:paraId="7440DF28" w14:textId="77777777" w:rsidTr="00DD54B4">
        <w:tc>
          <w:tcPr>
            <w:tcW w:w="1818" w:type="dxa"/>
            <w:shd w:val="clear" w:color="auto" w:fill="FFFFFF"/>
          </w:tcPr>
          <w:p w14:paraId="52C52D89" w14:textId="77777777" w:rsidR="000708CB" w:rsidRPr="00B925A7" w:rsidRDefault="000708CB" w:rsidP="00DD54B4">
            <w:pPr>
              <w:jc w:val="center"/>
              <w:rPr>
                <w:rFonts w:ascii="Arial" w:hAnsi="Arial" w:cs="Arial"/>
                <w:b/>
                <w:sz w:val="20"/>
                <w:szCs w:val="20"/>
              </w:rPr>
            </w:pPr>
            <w:r w:rsidRPr="00B925A7">
              <w:rPr>
                <w:rFonts w:ascii="Arial" w:hAnsi="Arial" w:cs="Arial"/>
                <w:b/>
                <w:sz w:val="20"/>
                <w:szCs w:val="20"/>
              </w:rPr>
              <w:t>E.1.e</w:t>
            </w:r>
          </w:p>
        </w:tc>
        <w:tc>
          <w:tcPr>
            <w:tcW w:w="6660" w:type="dxa"/>
            <w:shd w:val="clear" w:color="auto" w:fill="FFFFFF"/>
          </w:tcPr>
          <w:p w14:paraId="7170CF5C" w14:textId="77777777"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 xml:space="preserve">Does the agency ensure </w:t>
            </w:r>
            <w:r>
              <w:rPr>
                <w:rFonts w:ascii="Arial" w:hAnsi="Arial" w:cs="Arial"/>
                <w:color w:val="000000"/>
                <w:sz w:val="20"/>
                <w:szCs w:val="20"/>
              </w:rPr>
              <w:t xml:space="preserve">all employees </w:t>
            </w:r>
            <w:r w:rsidRPr="00B925A7">
              <w:rPr>
                <w:rFonts w:ascii="Arial" w:hAnsi="Arial" w:cs="Arial"/>
                <w:color w:val="000000"/>
                <w:sz w:val="20"/>
                <w:szCs w:val="20"/>
              </w:rPr>
              <w:t>full</w:t>
            </w:r>
            <w:r>
              <w:rPr>
                <w:rFonts w:ascii="Arial" w:hAnsi="Arial" w:cs="Arial"/>
                <w:color w:val="000000"/>
                <w:sz w:val="20"/>
                <w:szCs w:val="20"/>
              </w:rPr>
              <w:t>y</w:t>
            </w:r>
            <w:r w:rsidRPr="00B925A7">
              <w:rPr>
                <w:rFonts w:ascii="Arial" w:hAnsi="Arial" w:cs="Arial"/>
                <w:color w:val="000000"/>
                <w:sz w:val="20"/>
                <w:szCs w:val="20"/>
              </w:rPr>
              <w:t xml:space="preserve"> cooperat</w:t>
            </w:r>
            <w:r>
              <w:rPr>
                <w:rFonts w:ascii="Arial" w:hAnsi="Arial" w:cs="Arial"/>
                <w:color w:val="000000"/>
                <w:sz w:val="20"/>
                <w:szCs w:val="20"/>
              </w:rPr>
              <w:t>e</w:t>
            </w:r>
            <w:r w:rsidRPr="00B925A7">
              <w:rPr>
                <w:rFonts w:ascii="Arial" w:hAnsi="Arial" w:cs="Arial"/>
                <w:color w:val="000000"/>
                <w:sz w:val="20"/>
                <w:szCs w:val="20"/>
              </w:rPr>
              <w:t xml:space="preserve"> </w:t>
            </w:r>
            <w:r>
              <w:rPr>
                <w:rFonts w:ascii="Arial" w:hAnsi="Arial" w:cs="Arial"/>
                <w:color w:val="000000"/>
                <w:sz w:val="20"/>
                <w:szCs w:val="20"/>
              </w:rPr>
              <w:t>with</w:t>
            </w:r>
            <w:r w:rsidRPr="00B925A7">
              <w:rPr>
                <w:rFonts w:ascii="Arial" w:hAnsi="Arial" w:cs="Arial"/>
                <w:color w:val="000000"/>
                <w:sz w:val="20"/>
                <w:szCs w:val="20"/>
              </w:rPr>
              <w:t xml:space="preserve"> EEO counselors and EEO personnel in the </w:t>
            </w:r>
            <w:r>
              <w:rPr>
                <w:rFonts w:ascii="Arial" w:hAnsi="Arial" w:cs="Arial"/>
                <w:color w:val="000000"/>
                <w:sz w:val="20"/>
                <w:szCs w:val="20"/>
              </w:rPr>
              <w:t xml:space="preserve">EEO </w:t>
            </w:r>
            <w:r w:rsidRPr="00B925A7">
              <w:rPr>
                <w:rFonts w:ascii="Arial" w:hAnsi="Arial" w:cs="Arial"/>
                <w:color w:val="000000"/>
                <w:sz w:val="20"/>
                <w:szCs w:val="20"/>
              </w:rPr>
              <w:t xml:space="preserve">process, including granting routine access to personnel records </w:t>
            </w:r>
            <w:r>
              <w:rPr>
                <w:rFonts w:ascii="Arial" w:hAnsi="Arial" w:cs="Arial"/>
                <w:color w:val="000000"/>
                <w:sz w:val="20"/>
                <w:szCs w:val="20"/>
              </w:rPr>
              <w:t>related to</w:t>
            </w:r>
            <w:r w:rsidRPr="00B925A7">
              <w:rPr>
                <w:rFonts w:ascii="Arial" w:hAnsi="Arial" w:cs="Arial"/>
                <w:color w:val="000000"/>
                <w:sz w:val="20"/>
                <w:szCs w:val="20"/>
              </w:rPr>
              <w:t xml:space="preserve"> an investigation</w:t>
            </w:r>
            <w:r w:rsidRPr="00B925A7">
              <w:rPr>
                <w:rFonts w:ascii="Arial" w:hAnsi="Arial" w:cs="Arial"/>
                <w:bCs/>
                <w:color w:val="000000"/>
                <w:sz w:val="20"/>
                <w:szCs w:val="20"/>
              </w:rPr>
              <w:t>, pursuant to</w:t>
            </w:r>
            <w:r w:rsidRPr="00B925A7">
              <w:rPr>
                <w:rFonts w:ascii="Arial" w:hAnsi="Arial" w:cs="Arial"/>
                <w:b/>
                <w:bCs/>
                <w:color w:val="000000"/>
                <w:sz w:val="20"/>
                <w:szCs w:val="20"/>
              </w:rPr>
              <w:t xml:space="preserve"> </w:t>
            </w:r>
            <w:r w:rsidRPr="00F60D6C">
              <w:rPr>
                <w:rFonts w:ascii="Arial" w:hAnsi="Arial" w:cs="Arial"/>
                <w:bCs/>
                <w:color w:val="000000"/>
                <w:sz w:val="20"/>
                <w:szCs w:val="20"/>
              </w:rPr>
              <w:t>29 CFR §1614.102(b)(6)?</w:t>
            </w:r>
            <w:r>
              <w:rPr>
                <w:rFonts w:ascii="Arial" w:hAnsi="Arial" w:cs="Arial"/>
                <w:bCs/>
                <w:color w:val="000000"/>
                <w:sz w:val="20"/>
                <w:szCs w:val="20"/>
              </w:rPr>
              <w:t xml:space="preserve"> </w:t>
            </w:r>
          </w:p>
        </w:tc>
        <w:tc>
          <w:tcPr>
            <w:tcW w:w="1620" w:type="dxa"/>
            <w:shd w:val="clear" w:color="auto" w:fill="FFFFFF"/>
          </w:tcPr>
          <w:p w14:paraId="0FD00086" w14:textId="77777777"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39B0D126" w14:textId="77777777"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14:paraId="4F5468AF" w14:textId="77777777"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New</w:t>
            </w:r>
          </w:p>
        </w:tc>
      </w:tr>
      <w:tr w:rsidR="000708CB" w:rsidRPr="00B925A7" w14:paraId="3BDA6D99" w14:textId="77777777" w:rsidTr="00DD54B4">
        <w:tc>
          <w:tcPr>
            <w:tcW w:w="1818" w:type="dxa"/>
            <w:shd w:val="clear" w:color="auto" w:fill="FFFFFF"/>
          </w:tcPr>
          <w:p w14:paraId="77BDFCB6" w14:textId="77777777" w:rsidR="000708CB" w:rsidRPr="00B925A7" w:rsidRDefault="000708CB" w:rsidP="00DD54B4">
            <w:pPr>
              <w:jc w:val="center"/>
              <w:rPr>
                <w:rFonts w:ascii="Arial" w:hAnsi="Arial" w:cs="Arial"/>
                <w:b/>
                <w:sz w:val="20"/>
                <w:szCs w:val="20"/>
              </w:rPr>
            </w:pPr>
            <w:r w:rsidRPr="00B925A7">
              <w:rPr>
                <w:rFonts w:ascii="Arial" w:hAnsi="Arial" w:cs="Arial"/>
                <w:b/>
                <w:sz w:val="20"/>
                <w:szCs w:val="20"/>
              </w:rPr>
              <w:t>E.1.f</w:t>
            </w:r>
          </w:p>
        </w:tc>
        <w:tc>
          <w:tcPr>
            <w:tcW w:w="6660" w:type="dxa"/>
            <w:shd w:val="clear" w:color="auto" w:fill="FFFFFF"/>
          </w:tcPr>
          <w:p w14:paraId="4E94C3A2" w14:textId="77777777" w:rsidR="000708CB" w:rsidRPr="00B925A7" w:rsidRDefault="000708CB" w:rsidP="00DD54B4">
            <w:pPr>
              <w:rPr>
                <w:rFonts w:ascii="Arial" w:hAnsi="Arial" w:cs="Arial"/>
                <w:color w:val="000000"/>
                <w:sz w:val="20"/>
                <w:szCs w:val="20"/>
              </w:rPr>
            </w:pPr>
            <w:r>
              <w:rPr>
                <w:rFonts w:ascii="Arial" w:hAnsi="Arial" w:cs="Arial"/>
                <w:color w:val="000000"/>
                <w:sz w:val="20"/>
                <w:szCs w:val="20"/>
              </w:rPr>
              <w:t>Does t</w:t>
            </w:r>
            <w:r w:rsidRPr="00B925A7">
              <w:rPr>
                <w:rFonts w:ascii="Arial" w:hAnsi="Arial" w:cs="Arial"/>
                <w:color w:val="000000"/>
                <w:sz w:val="20"/>
                <w:szCs w:val="20"/>
              </w:rPr>
              <w:t xml:space="preserve">he agency timely complete investigations, pursuant to </w:t>
            </w:r>
            <w:r w:rsidRPr="00F60D6C">
              <w:rPr>
                <w:rFonts w:ascii="Arial" w:hAnsi="Arial" w:cs="Arial"/>
                <w:bCs/>
                <w:color w:val="000000"/>
                <w:sz w:val="20"/>
                <w:szCs w:val="20"/>
              </w:rPr>
              <w:t>29 CFR §1614.108?</w:t>
            </w:r>
          </w:p>
        </w:tc>
        <w:tc>
          <w:tcPr>
            <w:tcW w:w="1620" w:type="dxa"/>
            <w:shd w:val="clear" w:color="auto" w:fill="FFFFFF"/>
          </w:tcPr>
          <w:p w14:paraId="3C21FEE2" w14:textId="77777777"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7F3C068E" w14:textId="77777777"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14:paraId="3CD4695A" w14:textId="77777777"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E.3.a.3</w:t>
            </w:r>
          </w:p>
        </w:tc>
      </w:tr>
      <w:tr w:rsidR="000708CB" w:rsidRPr="00B925A7" w14:paraId="75A1CBE4" w14:textId="77777777" w:rsidTr="00DD54B4">
        <w:tc>
          <w:tcPr>
            <w:tcW w:w="1818" w:type="dxa"/>
            <w:shd w:val="clear" w:color="auto" w:fill="FFFFFF"/>
          </w:tcPr>
          <w:p w14:paraId="45AB607F" w14:textId="77777777" w:rsidR="000708CB" w:rsidRPr="00B925A7" w:rsidRDefault="000708CB" w:rsidP="00DD54B4">
            <w:pPr>
              <w:jc w:val="center"/>
              <w:rPr>
                <w:rFonts w:ascii="Arial" w:hAnsi="Arial" w:cs="Arial"/>
                <w:b/>
                <w:sz w:val="20"/>
                <w:szCs w:val="20"/>
              </w:rPr>
            </w:pPr>
            <w:r w:rsidRPr="00B925A7">
              <w:rPr>
                <w:rFonts w:ascii="Arial" w:hAnsi="Arial" w:cs="Arial"/>
                <w:b/>
                <w:sz w:val="20"/>
                <w:szCs w:val="20"/>
              </w:rPr>
              <w:t>E.1.g</w:t>
            </w:r>
          </w:p>
        </w:tc>
        <w:tc>
          <w:tcPr>
            <w:tcW w:w="6660" w:type="dxa"/>
            <w:shd w:val="clear" w:color="auto" w:fill="FFFFFF"/>
          </w:tcPr>
          <w:p w14:paraId="5AA1C0C7" w14:textId="77777777"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 xml:space="preserve">If the agency does not timely complete investigations, does the agency notify complainants of the date by which the investigation will be completed and of their right to request a hearing or file a lawsuit, pursuant to </w:t>
            </w:r>
            <w:r w:rsidRPr="00F60D6C">
              <w:rPr>
                <w:rFonts w:ascii="Arial" w:hAnsi="Arial" w:cs="Arial"/>
                <w:bCs/>
                <w:color w:val="000000"/>
                <w:sz w:val="20"/>
                <w:szCs w:val="20"/>
              </w:rPr>
              <w:t>29 CFR §1614.108(g)?</w:t>
            </w:r>
          </w:p>
        </w:tc>
        <w:tc>
          <w:tcPr>
            <w:tcW w:w="1620" w:type="dxa"/>
            <w:shd w:val="clear" w:color="auto" w:fill="FFFFFF"/>
          </w:tcPr>
          <w:p w14:paraId="0A6D6791" w14:textId="77777777"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222ACDEA" w14:textId="77777777" w:rsidR="000708CB" w:rsidRPr="00B925A7" w:rsidRDefault="000708CB" w:rsidP="00DD54B4">
            <w:pPr>
              <w:tabs>
                <w:tab w:val="left" w:pos="1456"/>
              </w:tabs>
              <w:rPr>
                <w:rFonts w:ascii="Arial" w:hAnsi="Arial" w:cs="Arial"/>
                <w:sz w:val="20"/>
                <w:szCs w:val="20"/>
              </w:rPr>
            </w:pPr>
          </w:p>
        </w:tc>
        <w:tc>
          <w:tcPr>
            <w:tcW w:w="2250" w:type="dxa"/>
            <w:shd w:val="clear" w:color="auto" w:fill="FFFFFF"/>
          </w:tcPr>
          <w:p w14:paraId="5F2A523D" w14:textId="77777777"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New</w:t>
            </w:r>
          </w:p>
        </w:tc>
      </w:tr>
      <w:tr w:rsidR="000708CB" w:rsidRPr="002F0372" w14:paraId="10984705" w14:textId="77777777" w:rsidTr="00DD54B4">
        <w:tc>
          <w:tcPr>
            <w:tcW w:w="1818" w:type="dxa"/>
            <w:shd w:val="clear" w:color="auto" w:fill="FFFFFF"/>
          </w:tcPr>
          <w:p w14:paraId="5B17F2F2" w14:textId="77777777" w:rsidR="000708CB" w:rsidRPr="002F0372" w:rsidRDefault="000708CB" w:rsidP="00DD54B4">
            <w:pPr>
              <w:jc w:val="center"/>
              <w:rPr>
                <w:rFonts w:ascii="Arial" w:hAnsi="Arial" w:cs="Arial"/>
                <w:b/>
                <w:sz w:val="20"/>
                <w:szCs w:val="20"/>
              </w:rPr>
            </w:pPr>
            <w:r w:rsidRPr="002F0372">
              <w:rPr>
                <w:rFonts w:ascii="Arial" w:hAnsi="Arial" w:cs="Arial"/>
                <w:b/>
                <w:sz w:val="20"/>
                <w:szCs w:val="20"/>
              </w:rPr>
              <w:t>E.1.h</w:t>
            </w:r>
          </w:p>
        </w:tc>
        <w:tc>
          <w:tcPr>
            <w:tcW w:w="6660" w:type="dxa"/>
            <w:shd w:val="clear" w:color="auto" w:fill="FFFFFF"/>
          </w:tcPr>
          <w:p w14:paraId="40D01757" w14:textId="77777777" w:rsidR="000708CB" w:rsidRPr="002F0372" w:rsidRDefault="000708CB" w:rsidP="00DD54B4">
            <w:pPr>
              <w:rPr>
                <w:rFonts w:ascii="Arial" w:hAnsi="Arial" w:cs="Arial"/>
                <w:color w:val="000000"/>
                <w:sz w:val="20"/>
                <w:szCs w:val="20"/>
              </w:rPr>
            </w:pPr>
            <w:r w:rsidRPr="002F0372">
              <w:rPr>
                <w:rFonts w:ascii="Arial" w:hAnsi="Arial" w:cs="Arial"/>
                <w:color w:val="000000"/>
                <w:sz w:val="20"/>
                <w:szCs w:val="20"/>
              </w:rPr>
              <w:t>When the complainant does not request a hearing, does the agency timely issue the final agency decision, pursuant to</w:t>
            </w:r>
            <w:r w:rsidRPr="002F0372">
              <w:rPr>
                <w:rFonts w:ascii="Arial" w:hAnsi="Arial" w:cs="Arial"/>
                <w:b/>
                <w:bCs/>
                <w:color w:val="000000"/>
                <w:sz w:val="20"/>
                <w:szCs w:val="20"/>
              </w:rPr>
              <w:t xml:space="preserve"> </w:t>
            </w:r>
            <w:r w:rsidRPr="002F0372">
              <w:rPr>
                <w:rFonts w:ascii="Arial" w:hAnsi="Arial" w:cs="Arial"/>
                <w:bCs/>
                <w:color w:val="000000"/>
                <w:sz w:val="20"/>
                <w:szCs w:val="20"/>
              </w:rPr>
              <w:t>29 CFR §1614.110(b)?</w:t>
            </w:r>
          </w:p>
        </w:tc>
        <w:tc>
          <w:tcPr>
            <w:tcW w:w="1620" w:type="dxa"/>
            <w:shd w:val="clear" w:color="auto" w:fill="FFFFFF"/>
          </w:tcPr>
          <w:p w14:paraId="0A1C2DE4" w14:textId="77777777" w:rsidR="000708CB" w:rsidRPr="002F0372" w:rsidRDefault="00737954" w:rsidP="00DD54B4">
            <w:pPr>
              <w:rPr>
                <w:rFonts w:ascii="Arial" w:hAnsi="Arial" w:cs="Arial"/>
                <w:sz w:val="20"/>
                <w:szCs w:val="20"/>
              </w:rPr>
            </w:pPr>
            <w:r w:rsidRPr="002F0372">
              <w:rPr>
                <w:rFonts w:ascii="Arial" w:hAnsi="Arial" w:cs="Arial"/>
                <w:sz w:val="20"/>
                <w:szCs w:val="20"/>
              </w:rPr>
              <w:t>No</w:t>
            </w:r>
          </w:p>
        </w:tc>
        <w:tc>
          <w:tcPr>
            <w:tcW w:w="2250" w:type="dxa"/>
            <w:shd w:val="clear" w:color="auto" w:fill="FFFFFF"/>
          </w:tcPr>
          <w:p w14:paraId="761929AA" w14:textId="77777777" w:rsidR="000708CB" w:rsidRPr="002F0372" w:rsidRDefault="001B3A1C" w:rsidP="001B3A1C">
            <w:pPr>
              <w:tabs>
                <w:tab w:val="left" w:pos="1456"/>
              </w:tabs>
              <w:rPr>
                <w:rFonts w:ascii="Arial" w:hAnsi="Arial" w:cs="Arial"/>
                <w:sz w:val="20"/>
                <w:szCs w:val="20"/>
              </w:rPr>
            </w:pPr>
            <w:r w:rsidRPr="002F0372">
              <w:rPr>
                <w:rFonts w:ascii="Arial" w:hAnsi="Arial" w:cs="Arial"/>
                <w:sz w:val="20"/>
                <w:szCs w:val="20"/>
              </w:rPr>
              <w:t>The Department issues f</w:t>
            </w:r>
            <w:r w:rsidR="009E74FB" w:rsidRPr="002F0372">
              <w:rPr>
                <w:rFonts w:ascii="Arial" w:hAnsi="Arial" w:cs="Arial"/>
                <w:sz w:val="20"/>
                <w:szCs w:val="20"/>
              </w:rPr>
              <w:t>inal agency decisions</w:t>
            </w:r>
            <w:r w:rsidR="001B5FD6" w:rsidRPr="002F0372">
              <w:rPr>
                <w:rFonts w:ascii="Arial" w:hAnsi="Arial" w:cs="Arial"/>
                <w:sz w:val="20"/>
                <w:szCs w:val="20"/>
              </w:rPr>
              <w:t xml:space="preserve"> </w:t>
            </w:r>
            <w:r w:rsidRPr="002F0372">
              <w:rPr>
                <w:rFonts w:ascii="Arial" w:hAnsi="Arial" w:cs="Arial"/>
                <w:sz w:val="20"/>
                <w:szCs w:val="20"/>
              </w:rPr>
              <w:t>and</w:t>
            </w:r>
            <w:r w:rsidR="00064B01" w:rsidRPr="002F0372">
              <w:rPr>
                <w:rFonts w:ascii="Arial" w:hAnsi="Arial" w:cs="Arial"/>
                <w:sz w:val="20"/>
                <w:szCs w:val="20"/>
              </w:rPr>
              <w:t xml:space="preserve"> has devised a plan to eliminate this HHS-wide deficiency. </w:t>
            </w:r>
          </w:p>
        </w:tc>
        <w:tc>
          <w:tcPr>
            <w:tcW w:w="2250" w:type="dxa"/>
            <w:shd w:val="clear" w:color="auto" w:fill="FFFFFF"/>
          </w:tcPr>
          <w:p w14:paraId="3E60548C" w14:textId="77777777" w:rsidR="000708CB" w:rsidRPr="002F0372" w:rsidRDefault="000708CB" w:rsidP="00DD54B4">
            <w:pPr>
              <w:tabs>
                <w:tab w:val="left" w:pos="1456"/>
              </w:tabs>
              <w:jc w:val="center"/>
              <w:rPr>
                <w:rFonts w:ascii="Arial" w:hAnsi="Arial" w:cs="Arial"/>
                <w:sz w:val="20"/>
                <w:szCs w:val="20"/>
              </w:rPr>
            </w:pPr>
            <w:r w:rsidRPr="002F0372">
              <w:rPr>
                <w:rFonts w:ascii="Arial" w:hAnsi="Arial" w:cs="Arial"/>
                <w:sz w:val="20"/>
                <w:szCs w:val="20"/>
              </w:rPr>
              <w:t>E.3.a.4</w:t>
            </w:r>
          </w:p>
        </w:tc>
      </w:tr>
      <w:tr w:rsidR="000708CB" w:rsidRPr="00B925A7" w14:paraId="54A2FD46" w14:textId="77777777" w:rsidTr="00DD54B4">
        <w:tc>
          <w:tcPr>
            <w:tcW w:w="1818" w:type="dxa"/>
            <w:shd w:val="clear" w:color="auto" w:fill="FFFFFF"/>
          </w:tcPr>
          <w:p w14:paraId="3CE93B38" w14:textId="77777777" w:rsidR="000708CB" w:rsidRPr="002F0372" w:rsidRDefault="000708CB" w:rsidP="00DD54B4">
            <w:pPr>
              <w:jc w:val="center"/>
              <w:rPr>
                <w:rFonts w:ascii="Arial" w:hAnsi="Arial" w:cs="Arial"/>
                <w:b/>
                <w:sz w:val="20"/>
                <w:szCs w:val="20"/>
              </w:rPr>
            </w:pPr>
            <w:r w:rsidRPr="002F0372">
              <w:rPr>
                <w:rFonts w:ascii="Arial" w:hAnsi="Arial" w:cs="Arial"/>
                <w:b/>
                <w:sz w:val="20"/>
                <w:szCs w:val="20"/>
              </w:rPr>
              <w:t>E.1.i</w:t>
            </w:r>
          </w:p>
        </w:tc>
        <w:tc>
          <w:tcPr>
            <w:tcW w:w="6660" w:type="dxa"/>
            <w:shd w:val="clear" w:color="auto" w:fill="FFFFFF"/>
          </w:tcPr>
          <w:p w14:paraId="5A91BA38" w14:textId="77777777" w:rsidR="000708CB" w:rsidRPr="002F0372" w:rsidRDefault="000708CB" w:rsidP="00DD54B4">
            <w:pPr>
              <w:rPr>
                <w:rFonts w:ascii="Arial" w:hAnsi="Arial" w:cs="Arial"/>
                <w:color w:val="000000"/>
                <w:sz w:val="20"/>
                <w:szCs w:val="20"/>
              </w:rPr>
            </w:pPr>
            <w:r w:rsidRPr="002F0372">
              <w:rPr>
                <w:rFonts w:ascii="Arial" w:hAnsi="Arial" w:cs="Arial"/>
                <w:color w:val="000000"/>
                <w:sz w:val="20"/>
                <w:szCs w:val="20"/>
              </w:rPr>
              <w:t xml:space="preserve">Does the agency timely issue final actions following receipt of the hearing file and the administrative judge’s decision, pursuant to </w:t>
            </w:r>
            <w:r w:rsidRPr="002F0372">
              <w:rPr>
                <w:rFonts w:ascii="Arial" w:hAnsi="Arial" w:cs="Arial"/>
                <w:bCs/>
                <w:color w:val="000000"/>
                <w:sz w:val="20"/>
                <w:szCs w:val="20"/>
              </w:rPr>
              <w:t>29 CFR §1614.110(a)?</w:t>
            </w:r>
          </w:p>
        </w:tc>
        <w:tc>
          <w:tcPr>
            <w:tcW w:w="1620" w:type="dxa"/>
            <w:shd w:val="clear" w:color="auto" w:fill="FFFFFF"/>
          </w:tcPr>
          <w:p w14:paraId="23A1DF3F" w14:textId="77777777" w:rsidR="000708CB" w:rsidRPr="002F0372" w:rsidRDefault="00737954" w:rsidP="00DD54B4">
            <w:pPr>
              <w:rPr>
                <w:rFonts w:ascii="Arial" w:hAnsi="Arial" w:cs="Arial"/>
                <w:sz w:val="20"/>
                <w:szCs w:val="20"/>
              </w:rPr>
            </w:pPr>
            <w:r w:rsidRPr="002F0372">
              <w:rPr>
                <w:rFonts w:ascii="Arial" w:hAnsi="Arial" w:cs="Arial"/>
                <w:sz w:val="20"/>
                <w:szCs w:val="20"/>
              </w:rPr>
              <w:t>No</w:t>
            </w:r>
          </w:p>
        </w:tc>
        <w:tc>
          <w:tcPr>
            <w:tcW w:w="2250" w:type="dxa"/>
            <w:shd w:val="clear" w:color="auto" w:fill="FFFFFF"/>
          </w:tcPr>
          <w:p w14:paraId="13FE32C1" w14:textId="77777777" w:rsidR="000708CB" w:rsidRPr="002F0372" w:rsidRDefault="001B3A1C" w:rsidP="00626A56">
            <w:pPr>
              <w:tabs>
                <w:tab w:val="left" w:pos="1456"/>
              </w:tabs>
              <w:rPr>
                <w:rFonts w:ascii="Arial" w:hAnsi="Arial" w:cs="Arial"/>
                <w:sz w:val="20"/>
                <w:szCs w:val="20"/>
              </w:rPr>
            </w:pPr>
            <w:r w:rsidRPr="002F0372">
              <w:rPr>
                <w:rFonts w:ascii="Arial" w:hAnsi="Arial" w:cs="Arial"/>
                <w:sz w:val="20"/>
                <w:szCs w:val="20"/>
              </w:rPr>
              <w:t>The Department issues final agency decisions and has</w:t>
            </w:r>
            <w:r w:rsidR="00064B01" w:rsidRPr="002F0372">
              <w:rPr>
                <w:rFonts w:ascii="Arial" w:hAnsi="Arial" w:cs="Arial"/>
                <w:sz w:val="20"/>
                <w:szCs w:val="20"/>
              </w:rPr>
              <w:t xml:space="preserve"> devised a plan to eliminate this HHS-wide deficiency.</w:t>
            </w:r>
          </w:p>
        </w:tc>
        <w:tc>
          <w:tcPr>
            <w:tcW w:w="2250" w:type="dxa"/>
            <w:shd w:val="clear" w:color="auto" w:fill="FFFFFF"/>
          </w:tcPr>
          <w:p w14:paraId="19EDD8CD" w14:textId="77777777" w:rsidR="000708CB" w:rsidRPr="002F0372" w:rsidRDefault="000708CB" w:rsidP="00DD54B4">
            <w:pPr>
              <w:tabs>
                <w:tab w:val="left" w:pos="1456"/>
              </w:tabs>
              <w:jc w:val="center"/>
              <w:rPr>
                <w:rFonts w:ascii="Arial" w:hAnsi="Arial" w:cs="Arial"/>
                <w:sz w:val="20"/>
                <w:szCs w:val="20"/>
              </w:rPr>
            </w:pPr>
            <w:r w:rsidRPr="002F0372">
              <w:rPr>
                <w:rFonts w:ascii="Arial" w:hAnsi="Arial" w:cs="Arial"/>
                <w:sz w:val="20"/>
                <w:szCs w:val="20"/>
              </w:rPr>
              <w:t>E.3.a.7</w:t>
            </w:r>
          </w:p>
        </w:tc>
      </w:tr>
      <w:tr w:rsidR="000708CB" w:rsidRPr="00B925A7" w14:paraId="382242F7" w14:textId="77777777" w:rsidTr="00DD54B4">
        <w:tc>
          <w:tcPr>
            <w:tcW w:w="1818" w:type="dxa"/>
            <w:shd w:val="clear" w:color="auto" w:fill="FFFFFF"/>
          </w:tcPr>
          <w:p w14:paraId="0BDB473E" w14:textId="77777777" w:rsidR="000708CB" w:rsidRPr="00E94D00" w:rsidRDefault="000708CB" w:rsidP="00DD54B4">
            <w:pPr>
              <w:jc w:val="center"/>
              <w:rPr>
                <w:rFonts w:ascii="Arial" w:hAnsi="Arial" w:cs="Arial"/>
                <w:b/>
                <w:sz w:val="20"/>
                <w:szCs w:val="20"/>
              </w:rPr>
            </w:pPr>
            <w:r w:rsidRPr="00E94D00">
              <w:rPr>
                <w:rFonts w:ascii="Arial" w:hAnsi="Arial" w:cs="Arial"/>
                <w:b/>
                <w:sz w:val="20"/>
                <w:szCs w:val="20"/>
              </w:rPr>
              <w:t>E.1.j</w:t>
            </w:r>
          </w:p>
        </w:tc>
        <w:tc>
          <w:tcPr>
            <w:tcW w:w="6660" w:type="dxa"/>
            <w:shd w:val="clear" w:color="auto" w:fill="FFFFFF"/>
          </w:tcPr>
          <w:p w14:paraId="7648BCB5" w14:textId="77777777" w:rsidR="000708CB" w:rsidRPr="00E94D00" w:rsidRDefault="000708CB" w:rsidP="00DD54B4">
            <w:pPr>
              <w:rPr>
                <w:rFonts w:ascii="Arial" w:hAnsi="Arial" w:cs="Arial"/>
                <w:color w:val="000000"/>
                <w:sz w:val="20"/>
                <w:szCs w:val="20"/>
              </w:rPr>
            </w:pPr>
            <w:r w:rsidRPr="00E94D00">
              <w:rPr>
                <w:rFonts w:ascii="Arial" w:hAnsi="Arial" w:cs="Arial"/>
                <w:color w:val="000000"/>
                <w:sz w:val="20"/>
                <w:szCs w:val="20"/>
              </w:rPr>
              <w:t xml:space="preserve">If the agency uses contractors to implement any stage of the EEO complaint process, does the agency hold them accountable for poor </w:t>
            </w:r>
            <w:r w:rsidRPr="00E94D00">
              <w:rPr>
                <w:rFonts w:ascii="Arial" w:hAnsi="Arial" w:cs="Arial"/>
                <w:color w:val="000000"/>
                <w:sz w:val="20"/>
                <w:szCs w:val="20"/>
              </w:rPr>
              <w:lastRenderedPageBreak/>
              <w:t>work product and/or delays? [See MD-110, Ch. 5(V)(A)]</w:t>
            </w:r>
            <w:r w:rsidR="00681EB8">
              <w:rPr>
                <w:rFonts w:ascii="Arial" w:hAnsi="Arial" w:cs="Arial"/>
                <w:color w:val="000000"/>
                <w:sz w:val="20"/>
                <w:szCs w:val="20"/>
              </w:rPr>
              <w:t xml:space="preserve"> </w:t>
            </w:r>
            <w:r w:rsidRPr="00E94D00">
              <w:rPr>
                <w:rFonts w:ascii="Arial" w:hAnsi="Arial" w:cs="Arial"/>
                <w:color w:val="000000"/>
                <w:sz w:val="20"/>
                <w:szCs w:val="20"/>
              </w:rPr>
              <w:t xml:space="preserve"> If “yes”, please describe how in the comments column.</w:t>
            </w:r>
          </w:p>
        </w:tc>
        <w:tc>
          <w:tcPr>
            <w:tcW w:w="1620" w:type="dxa"/>
            <w:shd w:val="clear" w:color="auto" w:fill="FFFFFF"/>
          </w:tcPr>
          <w:p w14:paraId="5F7C6BE1" w14:textId="77777777" w:rsidR="000708CB" w:rsidRPr="00E94D00" w:rsidRDefault="00737954" w:rsidP="00DD54B4">
            <w:pPr>
              <w:rPr>
                <w:rFonts w:ascii="Arial" w:hAnsi="Arial" w:cs="Arial"/>
                <w:sz w:val="20"/>
                <w:szCs w:val="20"/>
              </w:rPr>
            </w:pPr>
            <w:r w:rsidRPr="00E94D00">
              <w:rPr>
                <w:rFonts w:ascii="Arial" w:hAnsi="Arial" w:cs="Arial"/>
                <w:sz w:val="20"/>
                <w:szCs w:val="20"/>
              </w:rPr>
              <w:lastRenderedPageBreak/>
              <w:t>N</w:t>
            </w:r>
            <w:r w:rsidR="00E94D00" w:rsidRPr="00E94D00">
              <w:rPr>
                <w:rFonts w:ascii="Arial" w:hAnsi="Arial" w:cs="Arial"/>
                <w:sz w:val="20"/>
                <w:szCs w:val="20"/>
              </w:rPr>
              <w:t>/</w:t>
            </w:r>
            <w:r w:rsidRPr="00E94D00">
              <w:rPr>
                <w:rFonts w:ascii="Arial" w:hAnsi="Arial" w:cs="Arial"/>
                <w:sz w:val="20"/>
                <w:szCs w:val="20"/>
              </w:rPr>
              <w:t>A</w:t>
            </w:r>
          </w:p>
        </w:tc>
        <w:tc>
          <w:tcPr>
            <w:tcW w:w="2250" w:type="dxa"/>
            <w:shd w:val="clear" w:color="auto" w:fill="FFFFFF"/>
          </w:tcPr>
          <w:p w14:paraId="434387F4" w14:textId="77777777" w:rsidR="000708CB" w:rsidRPr="00E94D00" w:rsidRDefault="000708CB" w:rsidP="00DD54B4">
            <w:pPr>
              <w:tabs>
                <w:tab w:val="left" w:pos="1456"/>
              </w:tabs>
              <w:rPr>
                <w:rFonts w:ascii="Arial" w:hAnsi="Arial" w:cs="Arial"/>
                <w:sz w:val="20"/>
                <w:szCs w:val="20"/>
              </w:rPr>
            </w:pPr>
            <w:r w:rsidRPr="00E94D00">
              <w:rPr>
                <w:rFonts w:ascii="Arial" w:hAnsi="Arial" w:cs="Arial"/>
                <w:sz w:val="20"/>
                <w:szCs w:val="20"/>
              </w:rPr>
              <w:t xml:space="preserve">Standard language is in the contract; HHS </w:t>
            </w:r>
            <w:r w:rsidRPr="00E94D00">
              <w:rPr>
                <w:rFonts w:ascii="Arial" w:hAnsi="Arial" w:cs="Arial"/>
                <w:sz w:val="20"/>
                <w:szCs w:val="20"/>
              </w:rPr>
              <w:lastRenderedPageBreak/>
              <w:t>handles all accountability issues.</w:t>
            </w:r>
          </w:p>
        </w:tc>
        <w:tc>
          <w:tcPr>
            <w:tcW w:w="2250" w:type="dxa"/>
            <w:shd w:val="clear" w:color="auto" w:fill="FFFFFF"/>
          </w:tcPr>
          <w:p w14:paraId="10C38717" w14:textId="77777777" w:rsidR="000708CB" w:rsidRPr="00E94D00" w:rsidRDefault="000708CB" w:rsidP="00DD54B4">
            <w:pPr>
              <w:tabs>
                <w:tab w:val="left" w:pos="1456"/>
              </w:tabs>
              <w:jc w:val="center"/>
              <w:rPr>
                <w:rFonts w:ascii="Arial" w:hAnsi="Arial" w:cs="Arial"/>
                <w:sz w:val="20"/>
                <w:szCs w:val="20"/>
              </w:rPr>
            </w:pPr>
            <w:r w:rsidRPr="00E94D00">
              <w:rPr>
                <w:rFonts w:ascii="Arial" w:hAnsi="Arial" w:cs="Arial"/>
                <w:sz w:val="20"/>
                <w:szCs w:val="20"/>
              </w:rPr>
              <w:lastRenderedPageBreak/>
              <w:t>E.2.c</w:t>
            </w:r>
          </w:p>
        </w:tc>
      </w:tr>
      <w:tr w:rsidR="000708CB" w:rsidRPr="00B925A7" w14:paraId="3FAD3627" w14:textId="77777777" w:rsidTr="00DD54B4">
        <w:tc>
          <w:tcPr>
            <w:tcW w:w="1818" w:type="dxa"/>
            <w:shd w:val="clear" w:color="auto" w:fill="FFFFFF"/>
          </w:tcPr>
          <w:p w14:paraId="156FCDC2" w14:textId="77777777" w:rsidR="000708CB" w:rsidRPr="00B925A7" w:rsidRDefault="000708CB" w:rsidP="00DD54B4">
            <w:pPr>
              <w:jc w:val="center"/>
              <w:rPr>
                <w:rFonts w:ascii="Arial" w:hAnsi="Arial" w:cs="Arial"/>
                <w:b/>
                <w:sz w:val="20"/>
                <w:szCs w:val="20"/>
              </w:rPr>
            </w:pPr>
            <w:r w:rsidRPr="00B925A7">
              <w:rPr>
                <w:rFonts w:ascii="Arial" w:hAnsi="Arial" w:cs="Arial"/>
                <w:b/>
                <w:sz w:val="20"/>
                <w:szCs w:val="20"/>
              </w:rPr>
              <w:t>E.1.k</w:t>
            </w:r>
          </w:p>
        </w:tc>
        <w:tc>
          <w:tcPr>
            <w:tcW w:w="6660" w:type="dxa"/>
            <w:shd w:val="clear" w:color="auto" w:fill="FFFFFF"/>
          </w:tcPr>
          <w:p w14:paraId="7D353EA6" w14:textId="77777777"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 xml:space="preserve">If the agency uses employees to implement </w:t>
            </w:r>
            <w:r>
              <w:rPr>
                <w:rFonts w:ascii="Arial" w:hAnsi="Arial" w:cs="Arial"/>
                <w:color w:val="000000"/>
                <w:sz w:val="20"/>
                <w:szCs w:val="20"/>
              </w:rPr>
              <w:t xml:space="preserve">any stage of </w:t>
            </w:r>
            <w:r w:rsidRPr="00B925A7">
              <w:rPr>
                <w:rFonts w:ascii="Arial" w:hAnsi="Arial" w:cs="Arial"/>
                <w:color w:val="000000"/>
                <w:sz w:val="20"/>
                <w:szCs w:val="20"/>
              </w:rPr>
              <w:t>the EEO complaint process, does the agency hold them accountable for poor work product and/or delays during performance review?</w:t>
            </w:r>
            <w:r>
              <w:rPr>
                <w:rFonts w:ascii="Arial" w:hAnsi="Arial" w:cs="Arial"/>
                <w:color w:val="000000"/>
                <w:sz w:val="20"/>
                <w:szCs w:val="20"/>
              </w:rPr>
              <w:t xml:space="preserve"> [See MD-110, Ch. 5(V)(A)]</w:t>
            </w:r>
          </w:p>
        </w:tc>
        <w:tc>
          <w:tcPr>
            <w:tcW w:w="1620" w:type="dxa"/>
            <w:shd w:val="clear" w:color="auto" w:fill="FFFFFF"/>
          </w:tcPr>
          <w:p w14:paraId="7EB168D4" w14:textId="77777777" w:rsidR="000708CB" w:rsidRPr="001A702F" w:rsidRDefault="000708CB" w:rsidP="00DD54B4">
            <w:pPr>
              <w:rPr>
                <w:rFonts w:ascii="Arial" w:hAnsi="Arial" w:cs="Arial"/>
                <w:sz w:val="20"/>
                <w:szCs w:val="20"/>
              </w:rPr>
            </w:pPr>
            <w:r w:rsidRPr="001A702F">
              <w:rPr>
                <w:rFonts w:ascii="Arial" w:hAnsi="Arial" w:cs="Arial"/>
                <w:sz w:val="20"/>
                <w:szCs w:val="20"/>
              </w:rPr>
              <w:t>Yes</w:t>
            </w:r>
          </w:p>
        </w:tc>
        <w:tc>
          <w:tcPr>
            <w:tcW w:w="2250" w:type="dxa"/>
            <w:shd w:val="clear" w:color="auto" w:fill="FFFFFF"/>
          </w:tcPr>
          <w:p w14:paraId="770F7709" w14:textId="77777777"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14:paraId="2756955F" w14:textId="77777777" w:rsidR="000708CB" w:rsidRDefault="000708CB" w:rsidP="00DD54B4">
            <w:pPr>
              <w:tabs>
                <w:tab w:val="left" w:pos="1456"/>
              </w:tabs>
              <w:jc w:val="center"/>
              <w:rPr>
                <w:rFonts w:ascii="Arial" w:hAnsi="Arial" w:cs="Arial"/>
                <w:sz w:val="20"/>
                <w:szCs w:val="20"/>
              </w:rPr>
            </w:pPr>
            <w:r>
              <w:rPr>
                <w:rFonts w:ascii="Arial" w:hAnsi="Arial" w:cs="Arial"/>
                <w:sz w:val="20"/>
                <w:szCs w:val="20"/>
              </w:rPr>
              <w:t>New</w:t>
            </w:r>
          </w:p>
        </w:tc>
      </w:tr>
      <w:tr w:rsidR="000708CB" w:rsidRPr="00B925A7" w14:paraId="6C78DDD7" w14:textId="77777777" w:rsidTr="00DD54B4">
        <w:tc>
          <w:tcPr>
            <w:tcW w:w="1818" w:type="dxa"/>
            <w:shd w:val="clear" w:color="auto" w:fill="FFFFFF"/>
          </w:tcPr>
          <w:p w14:paraId="73034B6F" w14:textId="77777777" w:rsidR="000708CB" w:rsidRPr="00B925A7" w:rsidRDefault="000708CB" w:rsidP="00DD54B4">
            <w:pPr>
              <w:jc w:val="center"/>
              <w:rPr>
                <w:rFonts w:ascii="Arial" w:hAnsi="Arial" w:cs="Arial"/>
                <w:b/>
                <w:sz w:val="20"/>
                <w:szCs w:val="20"/>
              </w:rPr>
            </w:pPr>
            <w:r w:rsidRPr="00B925A7">
              <w:rPr>
                <w:rFonts w:ascii="Arial" w:hAnsi="Arial" w:cs="Arial"/>
                <w:b/>
                <w:sz w:val="20"/>
                <w:szCs w:val="20"/>
              </w:rPr>
              <w:t>E.1.</w:t>
            </w:r>
            <w:r>
              <w:rPr>
                <w:rFonts w:ascii="Arial" w:hAnsi="Arial" w:cs="Arial"/>
                <w:b/>
                <w:sz w:val="20"/>
                <w:szCs w:val="20"/>
              </w:rPr>
              <w:t>l</w:t>
            </w:r>
          </w:p>
        </w:tc>
        <w:tc>
          <w:tcPr>
            <w:tcW w:w="6660" w:type="dxa"/>
            <w:shd w:val="clear" w:color="auto" w:fill="FFFFFF"/>
          </w:tcPr>
          <w:p w14:paraId="6071D649" w14:textId="77777777" w:rsidR="000708CB" w:rsidRDefault="000708CB" w:rsidP="00DD54B4">
            <w:pPr>
              <w:rPr>
                <w:rFonts w:ascii="Arial" w:hAnsi="Arial" w:cs="Arial"/>
                <w:color w:val="000000"/>
                <w:sz w:val="20"/>
                <w:szCs w:val="20"/>
              </w:rPr>
            </w:pPr>
            <w:r>
              <w:rPr>
                <w:rFonts w:ascii="Arial" w:hAnsi="Arial" w:cs="Arial"/>
                <w:color w:val="000000"/>
                <w:sz w:val="20"/>
                <w:szCs w:val="20"/>
              </w:rPr>
              <w:t>Does the agency submit complaint files and other documents in the proper format to EEOC through the Federal Sector EEO Portal (</w:t>
            </w:r>
            <w:proofErr w:type="spellStart"/>
            <w:r>
              <w:rPr>
                <w:rFonts w:ascii="Arial" w:hAnsi="Arial" w:cs="Arial"/>
                <w:color w:val="000000"/>
                <w:sz w:val="20"/>
                <w:szCs w:val="20"/>
              </w:rPr>
              <w:t>FedSEP</w:t>
            </w:r>
            <w:proofErr w:type="spellEnd"/>
            <w:r>
              <w:rPr>
                <w:rFonts w:ascii="Arial" w:hAnsi="Arial" w:cs="Arial"/>
                <w:color w:val="000000"/>
                <w:sz w:val="20"/>
                <w:szCs w:val="20"/>
              </w:rPr>
              <w:t>)? [See 29 CFR § 1614.403(g)]</w:t>
            </w:r>
          </w:p>
        </w:tc>
        <w:tc>
          <w:tcPr>
            <w:tcW w:w="1620" w:type="dxa"/>
            <w:shd w:val="clear" w:color="auto" w:fill="FFFFFF"/>
          </w:tcPr>
          <w:p w14:paraId="0A369D31" w14:textId="77777777" w:rsidR="000708CB" w:rsidRPr="001A702F" w:rsidRDefault="000708CB" w:rsidP="00DD54B4">
            <w:pPr>
              <w:rPr>
                <w:rFonts w:ascii="Arial" w:hAnsi="Arial" w:cs="Arial"/>
                <w:sz w:val="20"/>
                <w:szCs w:val="20"/>
              </w:rPr>
            </w:pPr>
            <w:r w:rsidRPr="001A702F">
              <w:rPr>
                <w:rFonts w:ascii="Arial" w:hAnsi="Arial" w:cs="Arial"/>
                <w:sz w:val="20"/>
                <w:szCs w:val="20"/>
              </w:rPr>
              <w:t>Yes</w:t>
            </w:r>
          </w:p>
        </w:tc>
        <w:tc>
          <w:tcPr>
            <w:tcW w:w="2250" w:type="dxa"/>
            <w:shd w:val="clear" w:color="auto" w:fill="FFFFFF"/>
          </w:tcPr>
          <w:p w14:paraId="6C391F24" w14:textId="77777777" w:rsidR="000708CB" w:rsidRDefault="000708CB" w:rsidP="00DD54B4">
            <w:pPr>
              <w:tabs>
                <w:tab w:val="left" w:pos="1456"/>
              </w:tabs>
              <w:jc w:val="center"/>
              <w:rPr>
                <w:rFonts w:ascii="Arial" w:hAnsi="Arial" w:cs="Arial"/>
                <w:sz w:val="20"/>
                <w:szCs w:val="20"/>
              </w:rPr>
            </w:pPr>
          </w:p>
        </w:tc>
        <w:tc>
          <w:tcPr>
            <w:tcW w:w="2250" w:type="dxa"/>
            <w:shd w:val="clear" w:color="auto" w:fill="FFFFFF"/>
          </w:tcPr>
          <w:p w14:paraId="666C86B6" w14:textId="77777777" w:rsidR="000708CB" w:rsidRDefault="000708CB" w:rsidP="00DD54B4">
            <w:pPr>
              <w:tabs>
                <w:tab w:val="left" w:pos="1456"/>
              </w:tabs>
              <w:jc w:val="center"/>
              <w:rPr>
                <w:rFonts w:ascii="Arial" w:hAnsi="Arial" w:cs="Arial"/>
                <w:sz w:val="20"/>
                <w:szCs w:val="20"/>
              </w:rPr>
            </w:pPr>
            <w:r w:rsidRPr="008918B9">
              <w:rPr>
                <w:rFonts w:ascii="Arial" w:hAnsi="Arial" w:cs="Arial"/>
                <w:sz w:val="20"/>
                <w:szCs w:val="20"/>
              </w:rPr>
              <w:t>New</w:t>
            </w:r>
          </w:p>
        </w:tc>
      </w:tr>
      <w:tr w:rsidR="000708CB" w:rsidRPr="00B925A7" w14:paraId="4D97D430" w14:textId="77777777" w:rsidTr="00DD54B4">
        <w:tc>
          <w:tcPr>
            <w:tcW w:w="12348" w:type="dxa"/>
            <w:gridSpan w:val="4"/>
            <w:shd w:val="clear" w:color="auto" w:fill="FFFFFF"/>
          </w:tcPr>
          <w:p w14:paraId="73E36641" w14:textId="77777777" w:rsidR="000708CB" w:rsidRPr="00B925A7" w:rsidRDefault="000708CB" w:rsidP="00DD54B4">
            <w:pPr>
              <w:tabs>
                <w:tab w:val="left" w:pos="1456"/>
              </w:tabs>
              <w:ind w:firstLine="720"/>
              <w:rPr>
                <w:rFonts w:ascii="Arial" w:hAnsi="Arial" w:cs="Arial"/>
                <w:sz w:val="20"/>
                <w:szCs w:val="20"/>
              </w:rPr>
            </w:pPr>
          </w:p>
        </w:tc>
        <w:tc>
          <w:tcPr>
            <w:tcW w:w="2250" w:type="dxa"/>
            <w:shd w:val="clear" w:color="auto" w:fill="FFFFFF"/>
          </w:tcPr>
          <w:p w14:paraId="75D6D434" w14:textId="77777777" w:rsidR="000708CB" w:rsidRPr="00B925A7" w:rsidRDefault="000708CB" w:rsidP="00DD54B4">
            <w:pPr>
              <w:tabs>
                <w:tab w:val="left" w:pos="1456"/>
              </w:tabs>
              <w:ind w:firstLine="720"/>
              <w:rPr>
                <w:rFonts w:ascii="Arial" w:hAnsi="Arial" w:cs="Arial"/>
                <w:sz w:val="20"/>
                <w:szCs w:val="20"/>
              </w:rPr>
            </w:pPr>
          </w:p>
        </w:tc>
      </w:tr>
      <w:tr w:rsidR="000708CB" w:rsidRPr="00B925A7" w14:paraId="517F026C" w14:textId="77777777" w:rsidTr="00DD54B4">
        <w:trPr>
          <w:trHeight w:val="1240"/>
        </w:trPr>
        <w:tc>
          <w:tcPr>
            <w:tcW w:w="1818" w:type="dxa"/>
            <w:shd w:val="clear" w:color="auto" w:fill="FFFFFF"/>
          </w:tcPr>
          <w:p w14:paraId="54B414AC" w14:textId="77777777" w:rsidR="000708CB" w:rsidRPr="00B925A7" w:rsidRDefault="000708CB" w:rsidP="00DD54B4">
            <w:pPr>
              <w:rPr>
                <w:rFonts w:ascii="Arial" w:hAnsi="Arial" w:cs="Arial"/>
                <w:sz w:val="20"/>
                <w:szCs w:val="20"/>
              </w:rPr>
            </w:pPr>
            <w:r w:rsidRPr="00B925A7">
              <w:rPr>
                <w:rFonts w:ascii="Arial" w:hAnsi="Arial" w:cs="Arial"/>
                <w:noProof/>
                <w:sz w:val="20"/>
                <w:szCs w:val="20"/>
              </w:rPr>
              <w:drawing>
                <wp:inline distT="0" distB="0" distL="0" distR="0" wp14:anchorId="327A652D" wp14:editId="1C883DCD">
                  <wp:extent cx="320675" cy="156845"/>
                  <wp:effectExtent l="0" t="0" r="3175" b="0"/>
                  <wp:docPr id="65" name="Picture 65"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14:paraId="1B89DF28" w14:textId="77777777"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Compliance</w:t>
            </w:r>
            <w:r w:rsidR="00D958FC">
              <w:rPr>
                <w:rFonts w:ascii="Arial" w:hAnsi="Arial" w:cs="Arial"/>
                <w:b/>
                <w:bCs/>
                <w:color w:val="000000"/>
                <w:sz w:val="20"/>
                <w:szCs w:val="20"/>
              </w:rPr>
              <w:t xml:space="preserve"> </w:t>
            </w:r>
            <w:r w:rsidRPr="00B925A7">
              <w:rPr>
                <w:rFonts w:ascii="Arial" w:hAnsi="Arial" w:cs="Arial"/>
                <w:b/>
                <w:bCs/>
                <w:color w:val="000000"/>
                <w:sz w:val="20"/>
                <w:szCs w:val="20"/>
              </w:rPr>
              <w:t xml:space="preserve">Indicator </w:t>
            </w:r>
          </w:p>
          <w:p w14:paraId="1342BEC0" w14:textId="77777777" w:rsidR="000708CB" w:rsidRPr="00B925A7" w:rsidRDefault="000708CB" w:rsidP="00DD54B4">
            <w:pPr>
              <w:rPr>
                <w:rFonts w:ascii="Arial" w:hAnsi="Arial" w:cs="Arial"/>
                <w:noProof/>
                <w:sz w:val="20"/>
                <w:szCs w:val="20"/>
              </w:rPr>
            </w:pPr>
            <w:r w:rsidRPr="00B925A7">
              <w:rPr>
                <w:rFonts w:ascii="Arial" w:hAnsi="Arial" w:cs="Arial"/>
                <w:noProof/>
                <w:sz w:val="20"/>
                <w:szCs w:val="20"/>
              </w:rPr>
              <w:drawing>
                <wp:inline distT="0" distB="0" distL="0" distR="0" wp14:anchorId="31B79BC5" wp14:editId="6BDF942E">
                  <wp:extent cx="211455" cy="191135"/>
                  <wp:effectExtent l="0" t="0" r="0" b="0"/>
                  <wp:docPr id="64" name="Picture 64"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ownarro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14:paraId="029C8E97" w14:textId="77777777"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Measures</w:t>
            </w:r>
          </w:p>
        </w:tc>
        <w:tc>
          <w:tcPr>
            <w:tcW w:w="6660" w:type="dxa"/>
            <w:shd w:val="clear" w:color="auto" w:fill="FFFFFF"/>
          </w:tcPr>
          <w:p w14:paraId="4B16EB3B" w14:textId="77777777"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E.2 – The agency has a neutral EEO process.</w:t>
            </w:r>
          </w:p>
        </w:tc>
        <w:tc>
          <w:tcPr>
            <w:tcW w:w="1620" w:type="dxa"/>
            <w:shd w:val="clear" w:color="auto" w:fill="FFFFFF"/>
          </w:tcPr>
          <w:p w14:paraId="494B0F00" w14:textId="77777777" w:rsidR="000708CB" w:rsidRPr="00B925A7" w:rsidRDefault="000708CB" w:rsidP="00DD54B4">
            <w:pPr>
              <w:jc w:val="center"/>
              <w:rPr>
                <w:rFonts w:ascii="Arial" w:hAnsi="Arial" w:cs="Arial"/>
                <w:b/>
                <w:bCs/>
                <w:color w:val="000000"/>
                <w:sz w:val="20"/>
                <w:szCs w:val="20"/>
              </w:rPr>
            </w:pPr>
            <w:r w:rsidRPr="00B925A7">
              <w:rPr>
                <w:rFonts w:ascii="Arial" w:hAnsi="Arial" w:cs="Arial"/>
                <w:b/>
                <w:bCs/>
                <w:color w:val="000000"/>
                <w:sz w:val="20"/>
                <w:szCs w:val="20"/>
              </w:rPr>
              <w:t>Measure Met?</w:t>
            </w:r>
          </w:p>
          <w:p w14:paraId="5F8B584D" w14:textId="77777777" w:rsidR="000708CB" w:rsidRPr="00B925A7" w:rsidRDefault="000708CB" w:rsidP="00DD54B4">
            <w:pPr>
              <w:jc w:val="center"/>
              <w:rPr>
                <w:rFonts w:ascii="Arial" w:hAnsi="Arial" w:cs="Arial"/>
                <w:b/>
                <w:sz w:val="20"/>
                <w:szCs w:val="20"/>
              </w:rPr>
            </w:pPr>
            <w:r w:rsidRPr="00B925A7">
              <w:rPr>
                <w:rFonts w:ascii="Arial" w:hAnsi="Arial" w:cs="Arial"/>
                <w:b/>
                <w:sz w:val="20"/>
                <w:szCs w:val="20"/>
              </w:rPr>
              <w:t>(Yes/No/NA)</w:t>
            </w:r>
          </w:p>
        </w:tc>
        <w:tc>
          <w:tcPr>
            <w:tcW w:w="2250" w:type="dxa"/>
            <w:shd w:val="clear" w:color="auto" w:fill="FFFFFF"/>
          </w:tcPr>
          <w:p w14:paraId="7FC771FD" w14:textId="77777777" w:rsidR="000708CB" w:rsidRPr="00B925A7" w:rsidRDefault="000708CB" w:rsidP="00DD54B4">
            <w:pPr>
              <w:jc w:val="center"/>
              <w:rPr>
                <w:rFonts w:ascii="Arial" w:hAnsi="Arial" w:cs="Arial"/>
                <w:b/>
                <w:bCs/>
                <w:color w:val="000000"/>
                <w:sz w:val="20"/>
                <w:szCs w:val="20"/>
              </w:rPr>
            </w:pPr>
            <w:r w:rsidRPr="00B925A7">
              <w:rPr>
                <w:rFonts w:ascii="Arial" w:hAnsi="Arial" w:cs="Arial"/>
                <w:b/>
                <w:bCs/>
                <w:color w:val="000000"/>
                <w:sz w:val="20"/>
                <w:szCs w:val="20"/>
              </w:rPr>
              <w:t>Comments</w:t>
            </w:r>
          </w:p>
          <w:p w14:paraId="216CE5F5" w14:textId="77777777" w:rsidR="000708CB" w:rsidRPr="00B925A7" w:rsidRDefault="000708CB" w:rsidP="00DD54B4">
            <w:pPr>
              <w:jc w:val="center"/>
              <w:rPr>
                <w:rFonts w:ascii="Arial" w:hAnsi="Arial" w:cs="Arial"/>
                <w:b/>
                <w:sz w:val="20"/>
                <w:szCs w:val="20"/>
              </w:rPr>
            </w:pPr>
            <w:r w:rsidRPr="00B925A7">
              <w:rPr>
                <w:rFonts w:ascii="Arial" w:hAnsi="Arial" w:cs="Arial"/>
                <w:b/>
                <w:bCs/>
                <w:color w:val="000000"/>
                <w:sz w:val="20"/>
                <w:szCs w:val="20"/>
              </w:rPr>
              <w:t>Revised Indicator</w:t>
            </w:r>
          </w:p>
        </w:tc>
        <w:tc>
          <w:tcPr>
            <w:tcW w:w="2250" w:type="dxa"/>
            <w:shd w:val="clear" w:color="auto" w:fill="FFFFFF"/>
          </w:tcPr>
          <w:p w14:paraId="69BEA2F8" w14:textId="77777777" w:rsidR="000708CB" w:rsidRPr="00B925A7" w:rsidRDefault="000708CB" w:rsidP="00DD54B4">
            <w:pPr>
              <w:jc w:val="center"/>
              <w:rPr>
                <w:rFonts w:ascii="Arial" w:hAnsi="Arial" w:cs="Arial"/>
                <w:b/>
                <w:bCs/>
                <w:color w:val="000000"/>
                <w:sz w:val="20"/>
                <w:szCs w:val="20"/>
              </w:rPr>
            </w:pPr>
          </w:p>
        </w:tc>
      </w:tr>
      <w:tr w:rsidR="000708CB" w:rsidRPr="00B925A7" w14:paraId="1B332FA0" w14:textId="77777777" w:rsidTr="00DD54B4">
        <w:tc>
          <w:tcPr>
            <w:tcW w:w="1818" w:type="dxa"/>
            <w:shd w:val="clear" w:color="auto" w:fill="FFFFFF"/>
          </w:tcPr>
          <w:p w14:paraId="108CCC85" w14:textId="77777777" w:rsidR="000708CB" w:rsidRPr="00B925A7" w:rsidRDefault="000708CB" w:rsidP="00DD54B4">
            <w:pPr>
              <w:jc w:val="center"/>
              <w:rPr>
                <w:rFonts w:ascii="Arial" w:hAnsi="Arial" w:cs="Arial"/>
                <w:b/>
                <w:sz w:val="20"/>
                <w:szCs w:val="20"/>
              </w:rPr>
            </w:pPr>
            <w:r w:rsidRPr="00B925A7">
              <w:rPr>
                <w:rFonts w:ascii="Arial" w:hAnsi="Arial" w:cs="Arial"/>
                <w:b/>
                <w:sz w:val="20"/>
                <w:szCs w:val="20"/>
              </w:rPr>
              <w:t>E.2.a</w:t>
            </w:r>
          </w:p>
        </w:tc>
        <w:tc>
          <w:tcPr>
            <w:tcW w:w="6660" w:type="dxa"/>
            <w:shd w:val="clear" w:color="auto" w:fill="FFFFFF"/>
          </w:tcPr>
          <w:p w14:paraId="048EB148" w14:textId="77777777"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Has the agency established a clear separation between its EEO complaint program and its defensive function?</w:t>
            </w:r>
            <w:r w:rsidRPr="00B925A7">
              <w:rPr>
                <w:rFonts w:ascii="Arial" w:hAnsi="Arial" w:cs="Arial"/>
                <w:b/>
                <w:color w:val="000000"/>
                <w:sz w:val="20"/>
                <w:szCs w:val="20"/>
              </w:rPr>
              <w:t xml:space="preserve"> </w:t>
            </w:r>
            <w:r w:rsidRPr="00F60D6C">
              <w:rPr>
                <w:rFonts w:ascii="Arial" w:hAnsi="Arial" w:cs="Arial"/>
                <w:color w:val="000000"/>
                <w:sz w:val="20"/>
                <w:szCs w:val="20"/>
              </w:rPr>
              <w:t>[see MD-110, Ch</w:t>
            </w:r>
            <w:r>
              <w:rPr>
                <w:rFonts w:ascii="Arial" w:hAnsi="Arial" w:cs="Arial"/>
                <w:color w:val="000000"/>
                <w:sz w:val="20"/>
                <w:szCs w:val="20"/>
              </w:rPr>
              <w:t>.</w:t>
            </w:r>
            <w:r w:rsidRPr="00F60D6C">
              <w:rPr>
                <w:rFonts w:ascii="Arial" w:hAnsi="Arial" w:cs="Arial"/>
                <w:color w:val="000000"/>
                <w:sz w:val="20"/>
                <w:szCs w:val="20"/>
              </w:rPr>
              <w:t xml:space="preserve"> 1(IV)(D)]</w:t>
            </w:r>
            <w:r>
              <w:rPr>
                <w:rFonts w:ascii="Arial" w:hAnsi="Arial" w:cs="Arial"/>
                <w:color w:val="000000"/>
                <w:sz w:val="20"/>
                <w:szCs w:val="20"/>
              </w:rPr>
              <w:t xml:space="preserve">  </w:t>
            </w:r>
          </w:p>
        </w:tc>
        <w:tc>
          <w:tcPr>
            <w:tcW w:w="1620" w:type="dxa"/>
            <w:shd w:val="clear" w:color="auto" w:fill="FFFFFF"/>
          </w:tcPr>
          <w:p w14:paraId="7133DC03" w14:textId="77777777"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6D8C5C84" w14:textId="77777777" w:rsidR="000708CB" w:rsidRPr="00B925A7" w:rsidRDefault="00E82C7D" w:rsidP="00E82C7D">
            <w:pPr>
              <w:tabs>
                <w:tab w:val="left" w:pos="1456"/>
              </w:tabs>
              <w:rPr>
                <w:rFonts w:ascii="Arial" w:hAnsi="Arial" w:cs="Arial"/>
                <w:sz w:val="20"/>
                <w:szCs w:val="20"/>
              </w:rPr>
            </w:pPr>
            <w:r w:rsidRPr="00E82C7D">
              <w:rPr>
                <w:rFonts w:ascii="Arial" w:hAnsi="Arial" w:cs="Arial"/>
                <w:sz w:val="20"/>
                <w:szCs w:val="20"/>
                <w:lang w:val="en"/>
              </w:rPr>
              <w:t>HRSA/OCRDI ensures that actions taken by the agency to protect itself from legal liability do not negatively influence or affect the agency's process for determining whether discrimination has occurred.</w:t>
            </w:r>
          </w:p>
        </w:tc>
        <w:tc>
          <w:tcPr>
            <w:tcW w:w="2250" w:type="dxa"/>
            <w:shd w:val="clear" w:color="auto" w:fill="FFFFFF"/>
          </w:tcPr>
          <w:p w14:paraId="3CC636DA" w14:textId="77777777" w:rsidR="000708CB" w:rsidRDefault="000708CB" w:rsidP="00DD54B4">
            <w:pPr>
              <w:tabs>
                <w:tab w:val="left" w:pos="1456"/>
              </w:tabs>
              <w:jc w:val="center"/>
              <w:rPr>
                <w:rFonts w:ascii="Arial" w:hAnsi="Arial" w:cs="Arial"/>
                <w:sz w:val="20"/>
                <w:szCs w:val="20"/>
              </w:rPr>
            </w:pPr>
            <w:r>
              <w:rPr>
                <w:rFonts w:ascii="Arial" w:hAnsi="Arial" w:cs="Arial"/>
                <w:sz w:val="20"/>
                <w:szCs w:val="20"/>
              </w:rPr>
              <w:t>New</w:t>
            </w:r>
          </w:p>
        </w:tc>
      </w:tr>
      <w:tr w:rsidR="000708CB" w:rsidRPr="00B925A7" w14:paraId="0593DE3A" w14:textId="77777777" w:rsidTr="00DD54B4">
        <w:tc>
          <w:tcPr>
            <w:tcW w:w="1818" w:type="dxa"/>
            <w:shd w:val="clear" w:color="auto" w:fill="FFFFFF"/>
          </w:tcPr>
          <w:p w14:paraId="15B6CC38" w14:textId="77777777" w:rsidR="000708CB" w:rsidRPr="00B925A7" w:rsidRDefault="000708CB" w:rsidP="00DD54B4">
            <w:pPr>
              <w:jc w:val="center"/>
              <w:rPr>
                <w:rFonts w:ascii="Arial" w:hAnsi="Arial" w:cs="Arial"/>
                <w:b/>
                <w:sz w:val="20"/>
                <w:szCs w:val="20"/>
              </w:rPr>
            </w:pPr>
            <w:r w:rsidRPr="00B925A7">
              <w:rPr>
                <w:rFonts w:ascii="Arial" w:hAnsi="Arial" w:cs="Arial"/>
                <w:b/>
                <w:sz w:val="20"/>
                <w:szCs w:val="20"/>
              </w:rPr>
              <w:t>E.2.b</w:t>
            </w:r>
          </w:p>
        </w:tc>
        <w:tc>
          <w:tcPr>
            <w:tcW w:w="6660" w:type="dxa"/>
            <w:shd w:val="clear" w:color="auto" w:fill="FFFFFF"/>
          </w:tcPr>
          <w:p w14:paraId="20C53193" w14:textId="77777777" w:rsidR="000708CB" w:rsidRPr="00B925A7" w:rsidRDefault="000708CB" w:rsidP="00DD54B4">
            <w:pPr>
              <w:rPr>
                <w:rFonts w:ascii="Arial" w:hAnsi="Arial" w:cs="Arial"/>
                <w:color w:val="000000"/>
                <w:sz w:val="20"/>
                <w:szCs w:val="20"/>
              </w:rPr>
            </w:pPr>
            <w:r>
              <w:rPr>
                <w:rFonts w:ascii="Arial" w:hAnsi="Arial" w:cs="Arial"/>
                <w:color w:val="000000"/>
                <w:sz w:val="20"/>
                <w:szCs w:val="20"/>
              </w:rPr>
              <w:t xml:space="preserve">When seeking legal sufficiency reviews, does the EEO office have access to sufficient legal resources separate from the agency representative? </w:t>
            </w:r>
            <w:r w:rsidRPr="00F73443">
              <w:rPr>
                <w:rFonts w:ascii="Arial" w:hAnsi="Arial" w:cs="Arial"/>
                <w:color w:val="000000"/>
                <w:sz w:val="20"/>
                <w:szCs w:val="20"/>
              </w:rPr>
              <w:t>[see MD-110, Ch</w:t>
            </w:r>
            <w:r>
              <w:rPr>
                <w:rFonts w:ascii="Arial" w:hAnsi="Arial" w:cs="Arial"/>
                <w:color w:val="000000"/>
                <w:sz w:val="20"/>
                <w:szCs w:val="20"/>
              </w:rPr>
              <w:t>.</w:t>
            </w:r>
            <w:r w:rsidRPr="00F73443">
              <w:rPr>
                <w:rFonts w:ascii="Arial" w:hAnsi="Arial" w:cs="Arial"/>
                <w:color w:val="000000"/>
                <w:sz w:val="20"/>
                <w:szCs w:val="20"/>
              </w:rPr>
              <w:t xml:space="preserve"> 1(IV)(D)]</w:t>
            </w:r>
            <w:r>
              <w:rPr>
                <w:rFonts w:ascii="Arial" w:hAnsi="Arial" w:cs="Arial"/>
                <w:color w:val="000000"/>
                <w:sz w:val="20"/>
                <w:szCs w:val="20"/>
              </w:rPr>
              <w:t xml:space="preserve">  If “yes”, please identify the source/location of the attorney who conducts the legal sufficiency review in the comments column.  </w:t>
            </w:r>
          </w:p>
        </w:tc>
        <w:tc>
          <w:tcPr>
            <w:tcW w:w="1620" w:type="dxa"/>
            <w:shd w:val="clear" w:color="auto" w:fill="FFFFFF"/>
          </w:tcPr>
          <w:p w14:paraId="480B94D7" w14:textId="77777777"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7F59DE09" w14:textId="77777777" w:rsidR="000708CB" w:rsidRPr="00B925A7" w:rsidRDefault="000708CB" w:rsidP="00DD54B4">
            <w:pPr>
              <w:tabs>
                <w:tab w:val="left" w:pos="1456"/>
              </w:tabs>
              <w:rPr>
                <w:rFonts w:ascii="Arial" w:hAnsi="Arial" w:cs="Arial"/>
                <w:sz w:val="20"/>
                <w:szCs w:val="20"/>
              </w:rPr>
            </w:pPr>
            <w:r>
              <w:rPr>
                <w:rFonts w:ascii="Arial" w:hAnsi="Arial" w:cs="Arial"/>
                <w:sz w:val="20"/>
                <w:szCs w:val="20"/>
              </w:rPr>
              <w:t xml:space="preserve">Legal sufficiency reviews are conducted internally.  </w:t>
            </w:r>
          </w:p>
        </w:tc>
        <w:tc>
          <w:tcPr>
            <w:tcW w:w="2250" w:type="dxa"/>
            <w:shd w:val="clear" w:color="auto" w:fill="FFFFFF"/>
          </w:tcPr>
          <w:p w14:paraId="35A7E89F" w14:textId="77777777" w:rsidR="000708CB" w:rsidRDefault="000708CB" w:rsidP="00DD54B4">
            <w:pPr>
              <w:tabs>
                <w:tab w:val="left" w:pos="1456"/>
              </w:tabs>
              <w:jc w:val="center"/>
              <w:rPr>
                <w:rFonts w:ascii="Arial" w:hAnsi="Arial" w:cs="Arial"/>
                <w:sz w:val="20"/>
                <w:szCs w:val="20"/>
              </w:rPr>
            </w:pPr>
            <w:r>
              <w:rPr>
                <w:rFonts w:ascii="Arial" w:hAnsi="Arial" w:cs="Arial"/>
                <w:sz w:val="20"/>
                <w:szCs w:val="20"/>
              </w:rPr>
              <w:t>E.6.a</w:t>
            </w:r>
          </w:p>
        </w:tc>
      </w:tr>
      <w:tr w:rsidR="000708CB" w:rsidRPr="00B925A7" w14:paraId="3E8AF418" w14:textId="77777777" w:rsidTr="00DD54B4">
        <w:tc>
          <w:tcPr>
            <w:tcW w:w="1818" w:type="dxa"/>
            <w:shd w:val="clear" w:color="auto" w:fill="FFFFFF"/>
          </w:tcPr>
          <w:p w14:paraId="14C10EF8" w14:textId="77777777" w:rsidR="000708CB" w:rsidRPr="00E94D00" w:rsidRDefault="000708CB" w:rsidP="00DD54B4">
            <w:pPr>
              <w:jc w:val="center"/>
              <w:rPr>
                <w:rFonts w:ascii="Arial" w:hAnsi="Arial" w:cs="Arial"/>
                <w:b/>
                <w:sz w:val="20"/>
                <w:szCs w:val="20"/>
              </w:rPr>
            </w:pPr>
            <w:r w:rsidRPr="00E94D00">
              <w:rPr>
                <w:rFonts w:ascii="Arial" w:hAnsi="Arial" w:cs="Arial"/>
                <w:b/>
                <w:sz w:val="20"/>
                <w:szCs w:val="20"/>
              </w:rPr>
              <w:t>E.2.c</w:t>
            </w:r>
          </w:p>
        </w:tc>
        <w:tc>
          <w:tcPr>
            <w:tcW w:w="6660" w:type="dxa"/>
            <w:shd w:val="clear" w:color="auto" w:fill="FFFFFF"/>
          </w:tcPr>
          <w:p w14:paraId="4D6806E7" w14:textId="77777777" w:rsidR="000708CB" w:rsidRPr="00E94D00" w:rsidRDefault="000708CB" w:rsidP="00DD54B4">
            <w:pPr>
              <w:rPr>
                <w:rFonts w:ascii="Arial" w:hAnsi="Arial" w:cs="Arial"/>
                <w:color w:val="000000"/>
                <w:sz w:val="20"/>
                <w:szCs w:val="20"/>
              </w:rPr>
            </w:pPr>
            <w:r w:rsidRPr="00E94D00">
              <w:rPr>
                <w:rFonts w:ascii="Arial" w:hAnsi="Arial" w:cs="Arial"/>
                <w:color w:val="000000"/>
                <w:sz w:val="20"/>
                <w:szCs w:val="20"/>
              </w:rPr>
              <w:t>If the EEO office relies on the agency’s defensive function to conduct the legal sufficiency review, is there a firewall between the reviewing attorney and the agency representative?</w:t>
            </w:r>
            <w:r w:rsidRPr="00E94D00">
              <w:rPr>
                <w:rFonts w:ascii="Arial" w:hAnsi="Arial" w:cs="Arial"/>
                <w:b/>
                <w:color w:val="000000"/>
                <w:sz w:val="20"/>
                <w:szCs w:val="20"/>
              </w:rPr>
              <w:t xml:space="preserve"> </w:t>
            </w:r>
            <w:r w:rsidRPr="00E94D00">
              <w:rPr>
                <w:rFonts w:ascii="Arial" w:hAnsi="Arial" w:cs="Arial"/>
                <w:color w:val="000000"/>
                <w:sz w:val="20"/>
                <w:szCs w:val="20"/>
              </w:rPr>
              <w:t>[see MD-110, Ch. 1(IV)(D)]</w:t>
            </w:r>
          </w:p>
        </w:tc>
        <w:tc>
          <w:tcPr>
            <w:tcW w:w="1620" w:type="dxa"/>
            <w:shd w:val="clear" w:color="auto" w:fill="FFFFFF"/>
          </w:tcPr>
          <w:p w14:paraId="2ADD9859" w14:textId="77777777" w:rsidR="000708CB" w:rsidRPr="00E94D00" w:rsidRDefault="000708CB">
            <w:pPr>
              <w:rPr>
                <w:rFonts w:ascii="Arial" w:hAnsi="Arial" w:cs="Arial"/>
                <w:sz w:val="20"/>
                <w:szCs w:val="20"/>
              </w:rPr>
            </w:pPr>
            <w:r w:rsidRPr="00E94D00">
              <w:rPr>
                <w:rFonts w:ascii="Arial" w:hAnsi="Arial" w:cs="Arial"/>
                <w:sz w:val="20"/>
                <w:szCs w:val="20"/>
              </w:rPr>
              <w:t>N</w:t>
            </w:r>
            <w:r w:rsidR="00E94D00" w:rsidRPr="00E94D00">
              <w:rPr>
                <w:rFonts w:ascii="Arial" w:hAnsi="Arial" w:cs="Arial"/>
                <w:sz w:val="20"/>
                <w:szCs w:val="20"/>
              </w:rPr>
              <w:t>/</w:t>
            </w:r>
            <w:r w:rsidRPr="00E94D00">
              <w:rPr>
                <w:rFonts w:ascii="Arial" w:hAnsi="Arial" w:cs="Arial"/>
                <w:sz w:val="20"/>
                <w:szCs w:val="20"/>
              </w:rPr>
              <w:t>A</w:t>
            </w:r>
          </w:p>
        </w:tc>
        <w:tc>
          <w:tcPr>
            <w:tcW w:w="2250" w:type="dxa"/>
            <w:shd w:val="clear" w:color="auto" w:fill="FFFFFF"/>
          </w:tcPr>
          <w:p w14:paraId="122A4C4D" w14:textId="77777777" w:rsidR="000708CB" w:rsidRPr="00E94D00" w:rsidRDefault="002D5D0C" w:rsidP="002D5D0C">
            <w:pPr>
              <w:tabs>
                <w:tab w:val="left" w:pos="1456"/>
              </w:tabs>
              <w:rPr>
                <w:rFonts w:ascii="Arial" w:hAnsi="Arial" w:cs="Arial"/>
                <w:sz w:val="20"/>
                <w:szCs w:val="20"/>
              </w:rPr>
            </w:pPr>
            <w:r w:rsidRPr="00E94D00">
              <w:rPr>
                <w:rFonts w:ascii="Arial" w:hAnsi="Arial" w:cs="Arial"/>
                <w:sz w:val="20"/>
                <w:szCs w:val="20"/>
              </w:rPr>
              <w:t>The EEO office does not rely on the agency’s defensive function to conduct the legal sufficiency review.</w:t>
            </w:r>
          </w:p>
        </w:tc>
        <w:tc>
          <w:tcPr>
            <w:tcW w:w="2250" w:type="dxa"/>
            <w:shd w:val="clear" w:color="auto" w:fill="FFFFFF"/>
          </w:tcPr>
          <w:p w14:paraId="7BBDE1C3" w14:textId="77777777" w:rsidR="000708CB" w:rsidRPr="00E94D00" w:rsidRDefault="000708CB" w:rsidP="00DD54B4">
            <w:pPr>
              <w:tabs>
                <w:tab w:val="left" w:pos="1456"/>
              </w:tabs>
              <w:jc w:val="center"/>
              <w:rPr>
                <w:rFonts w:ascii="Arial" w:hAnsi="Arial" w:cs="Arial"/>
                <w:sz w:val="20"/>
                <w:szCs w:val="20"/>
              </w:rPr>
            </w:pPr>
            <w:r w:rsidRPr="00E94D00">
              <w:rPr>
                <w:rFonts w:ascii="Arial" w:hAnsi="Arial" w:cs="Arial"/>
                <w:sz w:val="20"/>
                <w:szCs w:val="20"/>
              </w:rPr>
              <w:t>New</w:t>
            </w:r>
          </w:p>
        </w:tc>
      </w:tr>
      <w:tr w:rsidR="000708CB" w:rsidRPr="00B925A7" w14:paraId="0F4FBE37" w14:textId="77777777" w:rsidTr="00DD54B4">
        <w:tc>
          <w:tcPr>
            <w:tcW w:w="1818" w:type="dxa"/>
            <w:shd w:val="clear" w:color="auto" w:fill="FFFFFF"/>
          </w:tcPr>
          <w:p w14:paraId="73C3191A" w14:textId="77777777" w:rsidR="000708CB" w:rsidRPr="00E94D00" w:rsidRDefault="000708CB" w:rsidP="00DD54B4">
            <w:pPr>
              <w:jc w:val="center"/>
              <w:rPr>
                <w:rFonts w:ascii="Arial" w:hAnsi="Arial" w:cs="Arial"/>
                <w:b/>
                <w:sz w:val="20"/>
                <w:szCs w:val="20"/>
              </w:rPr>
            </w:pPr>
            <w:r w:rsidRPr="00E94D00">
              <w:rPr>
                <w:rFonts w:ascii="Arial" w:hAnsi="Arial" w:cs="Arial"/>
                <w:b/>
                <w:sz w:val="20"/>
                <w:szCs w:val="20"/>
              </w:rPr>
              <w:t>E.2.d</w:t>
            </w:r>
          </w:p>
        </w:tc>
        <w:tc>
          <w:tcPr>
            <w:tcW w:w="6660" w:type="dxa"/>
            <w:shd w:val="clear" w:color="auto" w:fill="FFFFFF"/>
          </w:tcPr>
          <w:p w14:paraId="1EA6F93A" w14:textId="77777777" w:rsidR="000708CB" w:rsidRPr="00E94D00" w:rsidRDefault="000708CB" w:rsidP="00DD54B4">
            <w:pPr>
              <w:rPr>
                <w:rFonts w:ascii="Arial" w:hAnsi="Arial" w:cs="Arial"/>
                <w:color w:val="000000"/>
                <w:sz w:val="20"/>
                <w:szCs w:val="20"/>
              </w:rPr>
            </w:pPr>
            <w:r w:rsidRPr="00E94D00">
              <w:rPr>
                <w:rFonts w:ascii="Arial" w:hAnsi="Arial" w:cs="Arial"/>
                <w:color w:val="000000"/>
                <w:sz w:val="20"/>
                <w:szCs w:val="20"/>
              </w:rPr>
              <w:t>Does the agency ensure that its agency representative does not intrude upon EEO counseling, investigations, and final agency decisions?</w:t>
            </w:r>
            <w:r w:rsidRPr="00E94D00">
              <w:rPr>
                <w:rFonts w:ascii="Arial" w:hAnsi="Arial" w:cs="Arial"/>
                <w:b/>
                <w:color w:val="000000"/>
                <w:sz w:val="20"/>
                <w:szCs w:val="20"/>
              </w:rPr>
              <w:t xml:space="preserve"> </w:t>
            </w:r>
            <w:r w:rsidRPr="00E94D00">
              <w:rPr>
                <w:rFonts w:ascii="Arial" w:hAnsi="Arial" w:cs="Arial"/>
                <w:color w:val="000000"/>
                <w:sz w:val="20"/>
                <w:szCs w:val="20"/>
              </w:rPr>
              <w:t>[see MD-110, Ch. 1(IV)(D)]</w:t>
            </w:r>
          </w:p>
        </w:tc>
        <w:tc>
          <w:tcPr>
            <w:tcW w:w="1620" w:type="dxa"/>
            <w:shd w:val="clear" w:color="auto" w:fill="FFFFFF"/>
          </w:tcPr>
          <w:p w14:paraId="06B3E670" w14:textId="77777777" w:rsidR="000708CB" w:rsidRPr="00E94D00" w:rsidRDefault="000708CB" w:rsidP="00DD54B4">
            <w:pPr>
              <w:rPr>
                <w:rFonts w:ascii="Arial" w:hAnsi="Arial" w:cs="Arial"/>
                <w:sz w:val="20"/>
                <w:szCs w:val="20"/>
              </w:rPr>
            </w:pPr>
            <w:r w:rsidRPr="00E94D00">
              <w:rPr>
                <w:rFonts w:ascii="Arial" w:hAnsi="Arial" w:cs="Arial"/>
                <w:sz w:val="20"/>
                <w:szCs w:val="20"/>
              </w:rPr>
              <w:t>Yes</w:t>
            </w:r>
          </w:p>
        </w:tc>
        <w:tc>
          <w:tcPr>
            <w:tcW w:w="2250" w:type="dxa"/>
            <w:shd w:val="clear" w:color="auto" w:fill="FFFFFF"/>
          </w:tcPr>
          <w:p w14:paraId="3E9C0B4A" w14:textId="77777777" w:rsidR="000708CB" w:rsidRPr="00E94D00" w:rsidRDefault="000708CB" w:rsidP="00DD54B4">
            <w:pPr>
              <w:tabs>
                <w:tab w:val="left" w:pos="1456"/>
              </w:tabs>
              <w:jc w:val="center"/>
              <w:rPr>
                <w:rFonts w:ascii="Arial" w:hAnsi="Arial" w:cs="Arial"/>
                <w:sz w:val="20"/>
                <w:szCs w:val="20"/>
              </w:rPr>
            </w:pPr>
          </w:p>
        </w:tc>
        <w:tc>
          <w:tcPr>
            <w:tcW w:w="2250" w:type="dxa"/>
            <w:shd w:val="clear" w:color="auto" w:fill="FFFFFF"/>
          </w:tcPr>
          <w:p w14:paraId="0369DCFE" w14:textId="77777777" w:rsidR="000708CB" w:rsidRPr="00E94D00" w:rsidRDefault="000708CB" w:rsidP="00DD54B4">
            <w:pPr>
              <w:tabs>
                <w:tab w:val="left" w:pos="1456"/>
              </w:tabs>
              <w:jc w:val="center"/>
              <w:rPr>
                <w:rFonts w:ascii="Arial" w:hAnsi="Arial" w:cs="Arial"/>
                <w:sz w:val="20"/>
                <w:szCs w:val="20"/>
              </w:rPr>
            </w:pPr>
            <w:r w:rsidRPr="00E94D00">
              <w:rPr>
                <w:rFonts w:ascii="Arial" w:hAnsi="Arial" w:cs="Arial"/>
                <w:sz w:val="20"/>
                <w:szCs w:val="20"/>
              </w:rPr>
              <w:t>E.6.b</w:t>
            </w:r>
          </w:p>
        </w:tc>
      </w:tr>
      <w:tr w:rsidR="000708CB" w:rsidRPr="00B925A7" w14:paraId="22031E17" w14:textId="77777777" w:rsidTr="00DD54B4">
        <w:tc>
          <w:tcPr>
            <w:tcW w:w="1818" w:type="dxa"/>
            <w:shd w:val="clear" w:color="auto" w:fill="FFFFFF"/>
          </w:tcPr>
          <w:p w14:paraId="0140F177" w14:textId="77777777" w:rsidR="000708CB" w:rsidRPr="00E94D00" w:rsidRDefault="000708CB" w:rsidP="00DD54B4">
            <w:pPr>
              <w:jc w:val="center"/>
              <w:rPr>
                <w:rFonts w:ascii="Arial" w:hAnsi="Arial" w:cs="Arial"/>
                <w:b/>
                <w:sz w:val="20"/>
                <w:szCs w:val="20"/>
              </w:rPr>
            </w:pPr>
            <w:r w:rsidRPr="00E94D00">
              <w:rPr>
                <w:rFonts w:ascii="Arial" w:hAnsi="Arial" w:cs="Arial"/>
                <w:b/>
                <w:sz w:val="20"/>
                <w:szCs w:val="20"/>
              </w:rPr>
              <w:lastRenderedPageBreak/>
              <w:t>E.2.e</w:t>
            </w:r>
          </w:p>
        </w:tc>
        <w:tc>
          <w:tcPr>
            <w:tcW w:w="6660" w:type="dxa"/>
            <w:shd w:val="clear" w:color="auto" w:fill="FFFFFF"/>
          </w:tcPr>
          <w:p w14:paraId="337C1F86" w14:textId="77777777" w:rsidR="000708CB" w:rsidRPr="00E94D00" w:rsidRDefault="000708CB" w:rsidP="00DD54B4">
            <w:pPr>
              <w:rPr>
                <w:rFonts w:ascii="Arial" w:hAnsi="Arial" w:cs="Arial"/>
                <w:color w:val="000000"/>
                <w:sz w:val="20"/>
                <w:szCs w:val="20"/>
              </w:rPr>
            </w:pPr>
            <w:r w:rsidRPr="00E94D00">
              <w:rPr>
                <w:rFonts w:ascii="Arial" w:hAnsi="Arial" w:cs="Arial"/>
                <w:color w:val="000000"/>
                <w:sz w:val="20"/>
                <w:szCs w:val="20"/>
              </w:rPr>
              <w:t xml:space="preserve">If applicable, are processing time frames incorporated for the legal counsel’s sufficiency review for timely processing of complaints? [see EEOC Report, </w:t>
            </w:r>
            <w:r w:rsidRPr="00E94D00">
              <w:rPr>
                <w:rFonts w:ascii="Arial" w:hAnsi="Arial" w:cs="Arial"/>
                <w:i/>
                <w:color w:val="000000"/>
                <w:sz w:val="20"/>
                <w:szCs w:val="20"/>
              </w:rPr>
              <w:t>Attaining a Model Agency Program: Efficiency</w:t>
            </w:r>
            <w:r w:rsidRPr="00E94D00">
              <w:rPr>
                <w:rFonts w:ascii="Arial" w:hAnsi="Arial" w:cs="Arial"/>
                <w:color w:val="000000"/>
                <w:sz w:val="20"/>
                <w:szCs w:val="20"/>
              </w:rPr>
              <w:t xml:space="preserve"> (Dec. 1, 2004)]</w:t>
            </w:r>
          </w:p>
        </w:tc>
        <w:tc>
          <w:tcPr>
            <w:tcW w:w="1620" w:type="dxa"/>
            <w:shd w:val="clear" w:color="auto" w:fill="FFFFFF"/>
          </w:tcPr>
          <w:p w14:paraId="3BD2217C" w14:textId="77777777" w:rsidR="000708CB" w:rsidRPr="00E94D00" w:rsidRDefault="00737954" w:rsidP="00DD54B4">
            <w:pPr>
              <w:rPr>
                <w:rFonts w:ascii="Arial" w:hAnsi="Arial" w:cs="Arial"/>
                <w:sz w:val="20"/>
                <w:szCs w:val="20"/>
              </w:rPr>
            </w:pPr>
            <w:r w:rsidRPr="00E94D00">
              <w:rPr>
                <w:rFonts w:ascii="Arial" w:hAnsi="Arial" w:cs="Arial"/>
                <w:sz w:val="20"/>
                <w:szCs w:val="20"/>
              </w:rPr>
              <w:t>N</w:t>
            </w:r>
            <w:r w:rsidR="00E94D00" w:rsidRPr="00E94D00">
              <w:rPr>
                <w:rFonts w:ascii="Arial" w:hAnsi="Arial" w:cs="Arial"/>
                <w:sz w:val="20"/>
                <w:szCs w:val="20"/>
              </w:rPr>
              <w:t>/</w:t>
            </w:r>
            <w:r w:rsidRPr="00E94D00">
              <w:rPr>
                <w:rFonts w:ascii="Arial" w:hAnsi="Arial" w:cs="Arial"/>
                <w:sz w:val="20"/>
                <w:szCs w:val="20"/>
              </w:rPr>
              <w:t>A</w:t>
            </w:r>
          </w:p>
        </w:tc>
        <w:tc>
          <w:tcPr>
            <w:tcW w:w="2250" w:type="dxa"/>
            <w:shd w:val="clear" w:color="auto" w:fill="FFFFFF"/>
          </w:tcPr>
          <w:p w14:paraId="075B742B" w14:textId="77777777" w:rsidR="000708CB" w:rsidRPr="00E94D00" w:rsidRDefault="000708CB" w:rsidP="00DD54B4">
            <w:pPr>
              <w:tabs>
                <w:tab w:val="left" w:pos="1456"/>
              </w:tabs>
              <w:jc w:val="center"/>
              <w:rPr>
                <w:rFonts w:ascii="Arial" w:hAnsi="Arial" w:cs="Arial"/>
                <w:sz w:val="20"/>
                <w:szCs w:val="20"/>
              </w:rPr>
            </w:pPr>
          </w:p>
        </w:tc>
        <w:tc>
          <w:tcPr>
            <w:tcW w:w="2250" w:type="dxa"/>
            <w:shd w:val="clear" w:color="auto" w:fill="FFFFFF"/>
          </w:tcPr>
          <w:p w14:paraId="5A8456CF" w14:textId="77777777" w:rsidR="000708CB" w:rsidRPr="00E94D00" w:rsidRDefault="000708CB" w:rsidP="00DD54B4">
            <w:pPr>
              <w:tabs>
                <w:tab w:val="left" w:pos="1456"/>
              </w:tabs>
              <w:jc w:val="center"/>
              <w:rPr>
                <w:rFonts w:ascii="Arial" w:hAnsi="Arial" w:cs="Arial"/>
                <w:sz w:val="20"/>
                <w:szCs w:val="20"/>
              </w:rPr>
            </w:pPr>
            <w:r w:rsidRPr="00E94D00">
              <w:rPr>
                <w:rFonts w:ascii="Arial" w:hAnsi="Arial" w:cs="Arial"/>
                <w:sz w:val="20"/>
                <w:szCs w:val="20"/>
              </w:rPr>
              <w:t>E.6.c</w:t>
            </w:r>
          </w:p>
        </w:tc>
      </w:tr>
      <w:tr w:rsidR="000708CB" w:rsidRPr="00B925A7" w14:paraId="0456FFB7" w14:textId="77777777" w:rsidTr="00DD54B4">
        <w:tc>
          <w:tcPr>
            <w:tcW w:w="12348" w:type="dxa"/>
            <w:gridSpan w:val="4"/>
            <w:shd w:val="clear" w:color="auto" w:fill="FFFFFF"/>
          </w:tcPr>
          <w:p w14:paraId="6CA6187E" w14:textId="77777777" w:rsidR="000708CB" w:rsidRPr="00B925A7" w:rsidRDefault="000708CB" w:rsidP="00DD54B4">
            <w:pPr>
              <w:tabs>
                <w:tab w:val="left" w:pos="1456"/>
              </w:tabs>
              <w:ind w:firstLine="720"/>
              <w:rPr>
                <w:rFonts w:ascii="Arial" w:hAnsi="Arial" w:cs="Arial"/>
                <w:sz w:val="20"/>
                <w:szCs w:val="20"/>
              </w:rPr>
            </w:pPr>
          </w:p>
        </w:tc>
        <w:tc>
          <w:tcPr>
            <w:tcW w:w="2250" w:type="dxa"/>
            <w:shd w:val="clear" w:color="auto" w:fill="FFFFFF"/>
          </w:tcPr>
          <w:p w14:paraId="3B068632" w14:textId="77777777" w:rsidR="000708CB" w:rsidRPr="00B925A7" w:rsidRDefault="000708CB" w:rsidP="00DD54B4">
            <w:pPr>
              <w:tabs>
                <w:tab w:val="left" w:pos="1456"/>
              </w:tabs>
              <w:ind w:firstLine="720"/>
              <w:rPr>
                <w:rFonts w:ascii="Arial" w:hAnsi="Arial" w:cs="Arial"/>
                <w:sz w:val="20"/>
                <w:szCs w:val="20"/>
              </w:rPr>
            </w:pPr>
          </w:p>
        </w:tc>
      </w:tr>
      <w:tr w:rsidR="000708CB" w:rsidRPr="00B925A7" w14:paraId="2430124D" w14:textId="77777777" w:rsidTr="00DD54B4">
        <w:trPr>
          <w:trHeight w:val="1240"/>
        </w:trPr>
        <w:tc>
          <w:tcPr>
            <w:tcW w:w="1818" w:type="dxa"/>
            <w:shd w:val="clear" w:color="auto" w:fill="FFFFFF"/>
          </w:tcPr>
          <w:p w14:paraId="189CB0E7" w14:textId="77777777" w:rsidR="000708CB" w:rsidRPr="00B925A7" w:rsidRDefault="000708CB" w:rsidP="00DD54B4">
            <w:pPr>
              <w:rPr>
                <w:rFonts w:ascii="Arial" w:hAnsi="Arial" w:cs="Arial"/>
                <w:sz w:val="20"/>
                <w:szCs w:val="20"/>
              </w:rPr>
            </w:pPr>
            <w:r w:rsidRPr="00B925A7">
              <w:rPr>
                <w:rFonts w:ascii="Arial" w:hAnsi="Arial" w:cs="Arial"/>
                <w:noProof/>
                <w:sz w:val="20"/>
                <w:szCs w:val="20"/>
              </w:rPr>
              <w:drawing>
                <wp:inline distT="0" distB="0" distL="0" distR="0" wp14:anchorId="7B448AB7" wp14:editId="0F8A7ECD">
                  <wp:extent cx="320675" cy="156845"/>
                  <wp:effectExtent l="0" t="0" r="3175" b="0"/>
                  <wp:docPr id="63" name="Picture 63"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14:paraId="4E3B41D8" w14:textId="77777777"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Compliance</w:t>
            </w:r>
            <w:r w:rsidR="00D958FC">
              <w:rPr>
                <w:rFonts w:ascii="Arial" w:hAnsi="Arial" w:cs="Arial"/>
                <w:b/>
                <w:bCs/>
                <w:color w:val="000000"/>
                <w:sz w:val="20"/>
                <w:szCs w:val="20"/>
              </w:rPr>
              <w:t xml:space="preserve"> </w:t>
            </w:r>
            <w:r w:rsidRPr="00B925A7">
              <w:rPr>
                <w:rFonts w:ascii="Arial" w:hAnsi="Arial" w:cs="Arial"/>
                <w:b/>
                <w:bCs/>
                <w:color w:val="000000"/>
                <w:sz w:val="20"/>
                <w:szCs w:val="20"/>
              </w:rPr>
              <w:t xml:space="preserve">Indicator </w:t>
            </w:r>
          </w:p>
          <w:p w14:paraId="5259D096" w14:textId="77777777" w:rsidR="000708CB" w:rsidRPr="00B925A7" w:rsidRDefault="000708CB" w:rsidP="00DD54B4">
            <w:pPr>
              <w:rPr>
                <w:rFonts w:ascii="Arial" w:hAnsi="Arial" w:cs="Arial"/>
                <w:noProof/>
                <w:sz w:val="20"/>
                <w:szCs w:val="20"/>
              </w:rPr>
            </w:pPr>
            <w:r w:rsidRPr="00B925A7">
              <w:rPr>
                <w:rFonts w:ascii="Arial" w:hAnsi="Arial" w:cs="Arial"/>
                <w:noProof/>
                <w:sz w:val="20"/>
                <w:szCs w:val="20"/>
              </w:rPr>
              <w:drawing>
                <wp:inline distT="0" distB="0" distL="0" distR="0" wp14:anchorId="4F2F3CBD" wp14:editId="6239F653">
                  <wp:extent cx="211455" cy="191135"/>
                  <wp:effectExtent l="0" t="0" r="0" b="0"/>
                  <wp:docPr id="62" name="Picture 62"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ownarro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14:paraId="5AA3F184" w14:textId="77777777"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Measures</w:t>
            </w:r>
          </w:p>
        </w:tc>
        <w:tc>
          <w:tcPr>
            <w:tcW w:w="6660" w:type="dxa"/>
            <w:shd w:val="clear" w:color="auto" w:fill="FFFFFF"/>
          </w:tcPr>
          <w:p w14:paraId="5E754BCA" w14:textId="77777777"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E.3 - The agency has established and encouraged the widespread use of a fair alternative dispute resolution (ADR) program.</w:t>
            </w:r>
          </w:p>
        </w:tc>
        <w:tc>
          <w:tcPr>
            <w:tcW w:w="1620" w:type="dxa"/>
            <w:shd w:val="clear" w:color="auto" w:fill="FFFFFF"/>
          </w:tcPr>
          <w:p w14:paraId="54E9615E" w14:textId="77777777" w:rsidR="000708CB" w:rsidRPr="00B925A7" w:rsidRDefault="000708CB" w:rsidP="00DD54B4">
            <w:pPr>
              <w:jc w:val="center"/>
              <w:rPr>
                <w:rFonts w:ascii="Arial" w:hAnsi="Arial" w:cs="Arial"/>
                <w:b/>
                <w:bCs/>
                <w:color w:val="000000"/>
                <w:sz w:val="20"/>
                <w:szCs w:val="20"/>
              </w:rPr>
            </w:pPr>
            <w:r w:rsidRPr="00B925A7">
              <w:rPr>
                <w:rFonts w:ascii="Arial" w:hAnsi="Arial" w:cs="Arial"/>
                <w:b/>
                <w:bCs/>
                <w:color w:val="000000"/>
                <w:sz w:val="20"/>
                <w:szCs w:val="20"/>
              </w:rPr>
              <w:t>Measure Met?</w:t>
            </w:r>
          </w:p>
          <w:p w14:paraId="18493CF3" w14:textId="77777777" w:rsidR="000708CB" w:rsidRPr="00B925A7" w:rsidRDefault="000708CB" w:rsidP="00DD54B4">
            <w:pPr>
              <w:jc w:val="center"/>
              <w:rPr>
                <w:rFonts w:ascii="Arial" w:hAnsi="Arial" w:cs="Arial"/>
                <w:b/>
                <w:bCs/>
                <w:color w:val="000000"/>
                <w:sz w:val="20"/>
                <w:szCs w:val="20"/>
              </w:rPr>
            </w:pPr>
            <w:r w:rsidRPr="00B925A7">
              <w:rPr>
                <w:rFonts w:ascii="Arial" w:hAnsi="Arial" w:cs="Arial"/>
                <w:b/>
                <w:sz w:val="20"/>
                <w:szCs w:val="20"/>
              </w:rPr>
              <w:t>(Yes/No/NA)</w:t>
            </w:r>
          </w:p>
        </w:tc>
        <w:tc>
          <w:tcPr>
            <w:tcW w:w="2250" w:type="dxa"/>
            <w:shd w:val="clear" w:color="auto" w:fill="FFFFFF"/>
          </w:tcPr>
          <w:p w14:paraId="4CB3FC09" w14:textId="77777777" w:rsidR="000708CB" w:rsidRDefault="000708CB" w:rsidP="00DD54B4">
            <w:pPr>
              <w:jc w:val="center"/>
              <w:rPr>
                <w:rFonts w:ascii="Arial" w:hAnsi="Arial" w:cs="Arial"/>
                <w:b/>
                <w:bCs/>
                <w:color w:val="000000"/>
                <w:sz w:val="20"/>
                <w:szCs w:val="20"/>
              </w:rPr>
            </w:pPr>
            <w:r w:rsidRPr="00B925A7">
              <w:rPr>
                <w:rFonts w:ascii="Arial" w:hAnsi="Arial" w:cs="Arial"/>
                <w:b/>
                <w:bCs/>
                <w:color w:val="000000"/>
                <w:sz w:val="20"/>
                <w:szCs w:val="20"/>
              </w:rPr>
              <w:t>Comments</w:t>
            </w:r>
          </w:p>
          <w:p w14:paraId="2FD8C33B" w14:textId="77777777" w:rsidR="000708CB" w:rsidRPr="00B925A7" w:rsidRDefault="000708CB" w:rsidP="00DD54B4">
            <w:pPr>
              <w:jc w:val="center"/>
              <w:rPr>
                <w:rFonts w:ascii="Arial" w:hAnsi="Arial" w:cs="Arial"/>
                <w:b/>
                <w:bCs/>
                <w:color w:val="000000"/>
                <w:sz w:val="20"/>
                <w:szCs w:val="20"/>
              </w:rPr>
            </w:pPr>
          </w:p>
          <w:p w14:paraId="29C67FBC" w14:textId="77777777" w:rsidR="000708CB" w:rsidRPr="00B925A7" w:rsidRDefault="000708CB" w:rsidP="00DD54B4">
            <w:pPr>
              <w:jc w:val="center"/>
              <w:rPr>
                <w:rFonts w:ascii="Arial" w:hAnsi="Arial" w:cs="Arial"/>
                <w:b/>
                <w:bCs/>
                <w:color w:val="000000"/>
                <w:sz w:val="20"/>
                <w:szCs w:val="20"/>
              </w:rPr>
            </w:pPr>
          </w:p>
        </w:tc>
        <w:tc>
          <w:tcPr>
            <w:tcW w:w="2250" w:type="dxa"/>
            <w:shd w:val="clear" w:color="auto" w:fill="FFFFFF"/>
          </w:tcPr>
          <w:p w14:paraId="3F1F05D8" w14:textId="77777777" w:rsidR="000708CB" w:rsidRPr="00B925A7" w:rsidRDefault="000708CB" w:rsidP="00DD54B4">
            <w:pPr>
              <w:jc w:val="center"/>
              <w:rPr>
                <w:rFonts w:ascii="Arial" w:hAnsi="Arial" w:cs="Arial"/>
                <w:b/>
                <w:bCs/>
                <w:color w:val="000000"/>
                <w:sz w:val="20"/>
                <w:szCs w:val="20"/>
              </w:rPr>
            </w:pPr>
          </w:p>
        </w:tc>
      </w:tr>
      <w:tr w:rsidR="000708CB" w:rsidRPr="00B925A7" w14:paraId="37DC135E" w14:textId="77777777" w:rsidTr="00DD54B4">
        <w:tc>
          <w:tcPr>
            <w:tcW w:w="1818" w:type="dxa"/>
            <w:shd w:val="clear" w:color="auto" w:fill="FFFFFF"/>
          </w:tcPr>
          <w:p w14:paraId="633ADDDA" w14:textId="77777777" w:rsidR="000708CB" w:rsidRPr="00B925A7" w:rsidRDefault="000708CB" w:rsidP="00DD54B4">
            <w:pPr>
              <w:jc w:val="center"/>
              <w:rPr>
                <w:rFonts w:ascii="Arial" w:hAnsi="Arial" w:cs="Arial"/>
                <w:b/>
                <w:sz w:val="20"/>
                <w:szCs w:val="20"/>
              </w:rPr>
            </w:pPr>
            <w:r w:rsidRPr="00B925A7">
              <w:rPr>
                <w:rFonts w:ascii="Arial" w:hAnsi="Arial" w:cs="Arial"/>
                <w:b/>
                <w:sz w:val="20"/>
                <w:szCs w:val="20"/>
              </w:rPr>
              <w:t>E.3.a</w:t>
            </w:r>
          </w:p>
        </w:tc>
        <w:tc>
          <w:tcPr>
            <w:tcW w:w="6660" w:type="dxa"/>
            <w:shd w:val="clear" w:color="auto" w:fill="FFFFFF"/>
          </w:tcPr>
          <w:p w14:paraId="645DD1C7" w14:textId="77777777" w:rsidR="000708CB" w:rsidRPr="00B925A7" w:rsidRDefault="000708CB" w:rsidP="00DD54B4">
            <w:pPr>
              <w:tabs>
                <w:tab w:val="left" w:pos="1947"/>
              </w:tabs>
              <w:rPr>
                <w:rFonts w:ascii="Arial" w:hAnsi="Arial" w:cs="Arial"/>
                <w:color w:val="000000"/>
                <w:sz w:val="20"/>
                <w:szCs w:val="20"/>
              </w:rPr>
            </w:pPr>
            <w:r w:rsidRPr="00B925A7">
              <w:rPr>
                <w:rFonts w:ascii="Arial" w:hAnsi="Arial" w:cs="Arial"/>
                <w:color w:val="000000"/>
                <w:sz w:val="20"/>
                <w:szCs w:val="20"/>
              </w:rPr>
              <w:t xml:space="preserve">Has the agency established an ADR program for use during </w:t>
            </w:r>
            <w:r>
              <w:rPr>
                <w:rFonts w:ascii="Arial" w:hAnsi="Arial" w:cs="Arial"/>
                <w:color w:val="000000"/>
                <w:sz w:val="20"/>
                <w:szCs w:val="20"/>
              </w:rPr>
              <w:t xml:space="preserve">both </w:t>
            </w:r>
            <w:r w:rsidRPr="00B925A7">
              <w:rPr>
                <w:rFonts w:ascii="Arial" w:hAnsi="Arial" w:cs="Arial"/>
                <w:color w:val="000000"/>
                <w:sz w:val="20"/>
                <w:szCs w:val="20"/>
              </w:rPr>
              <w:t>the pre-complaint</w:t>
            </w:r>
            <w:r>
              <w:rPr>
                <w:rFonts w:ascii="Arial" w:hAnsi="Arial" w:cs="Arial"/>
                <w:color w:val="000000"/>
                <w:sz w:val="20"/>
                <w:szCs w:val="20"/>
              </w:rPr>
              <w:t xml:space="preserve"> and formal complaint</w:t>
            </w:r>
            <w:r w:rsidRPr="00B925A7">
              <w:rPr>
                <w:rFonts w:ascii="Arial" w:hAnsi="Arial" w:cs="Arial"/>
                <w:color w:val="000000"/>
                <w:sz w:val="20"/>
                <w:szCs w:val="20"/>
              </w:rPr>
              <w:t xml:space="preserve"> stage</w:t>
            </w:r>
            <w:r>
              <w:rPr>
                <w:rFonts w:ascii="Arial" w:hAnsi="Arial" w:cs="Arial"/>
                <w:color w:val="000000"/>
                <w:sz w:val="20"/>
                <w:szCs w:val="20"/>
              </w:rPr>
              <w:t>s</w:t>
            </w:r>
            <w:r w:rsidRPr="00B925A7">
              <w:rPr>
                <w:rFonts w:ascii="Arial" w:hAnsi="Arial" w:cs="Arial"/>
                <w:color w:val="000000"/>
                <w:sz w:val="20"/>
                <w:szCs w:val="20"/>
              </w:rPr>
              <w:t xml:space="preserve"> of the EEO process?</w:t>
            </w:r>
            <w:r w:rsidRPr="00B925A7">
              <w:rPr>
                <w:rFonts w:ascii="Arial" w:hAnsi="Arial" w:cs="Arial"/>
                <w:b/>
                <w:bCs/>
                <w:color w:val="000000"/>
                <w:sz w:val="20"/>
                <w:szCs w:val="20"/>
              </w:rPr>
              <w:t xml:space="preserve"> </w:t>
            </w:r>
            <w:r w:rsidRPr="00F60D6C">
              <w:rPr>
                <w:rFonts w:ascii="Arial" w:hAnsi="Arial" w:cs="Arial"/>
                <w:bCs/>
                <w:color w:val="000000"/>
                <w:sz w:val="20"/>
                <w:szCs w:val="20"/>
              </w:rPr>
              <w:t>[see 29 CFR §1614.102(b)(2)]</w:t>
            </w:r>
          </w:p>
        </w:tc>
        <w:tc>
          <w:tcPr>
            <w:tcW w:w="1620" w:type="dxa"/>
            <w:shd w:val="clear" w:color="auto" w:fill="FFFFFF"/>
          </w:tcPr>
          <w:p w14:paraId="7E45BA79" w14:textId="77777777"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540FA579" w14:textId="77777777"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14:paraId="774BF3FC" w14:textId="77777777"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E.4.a</w:t>
            </w:r>
          </w:p>
        </w:tc>
      </w:tr>
      <w:tr w:rsidR="000708CB" w:rsidRPr="00B925A7" w14:paraId="48315676" w14:textId="77777777" w:rsidTr="00DD54B4">
        <w:tc>
          <w:tcPr>
            <w:tcW w:w="1818" w:type="dxa"/>
            <w:shd w:val="clear" w:color="auto" w:fill="FFFFFF"/>
          </w:tcPr>
          <w:p w14:paraId="10DFCAB4" w14:textId="77777777" w:rsidR="000708CB" w:rsidRPr="00B925A7" w:rsidRDefault="000708CB" w:rsidP="00DD54B4">
            <w:pPr>
              <w:jc w:val="center"/>
              <w:rPr>
                <w:rFonts w:ascii="Arial" w:hAnsi="Arial" w:cs="Arial"/>
                <w:b/>
                <w:sz w:val="20"/>
                <w:szCs w:val="20"/>
              </w:rPr>
            </w:pPr>
            <w:r w:rsidRPr="00B925A7">
              <w:rPr>
                <w:rFonts w:ascii="Arial" w:hAnsi="Arial" w:cs="Arial"/>
                <w:b/>
                <w:sz w:val="20"/>
                <w:szCs w:val="20"/>
              </w:rPr>
              <w:t>E.3.</w:t>
            </w:r>
            <w:r>
              <w:rPr>
                <w:rFonts w:ascii="Arial" w:hAnsi="Arial" w:cs="Arial"/>
                <w:b/>
                <w:sz w:val="20"/>
                <w:szCs w:val="20"/>
              </w:rPr>
              <w:t>b</w:t>
            </w:r>
          </w:p>
        </w:tc>
        <w:tc>
          <w:tcPr>
            <w:tcW w:w="6660" w:type="dxa"/>
            <w:shd w:val="clear" w:color="auto" w:fill="FFFFFF"/>
          </w:tcPr>
          <w:p w14:paraId="74700ECA" w14:textId="77777777"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 xml:space="preserve">Does the agency require managers and supervisors to participate in ADR once it has been offered? </w:t>
            </w:r>
            <w:r w:rsidRPr="00F60D6C">
              <w:rPr>
                <w:rFonts w:ascii="Arial" w:hAnsi="Arial" w:cs="Arial"/>
                <w:color w:val="000000"/>
                <w:sz w:val="20"/>
                <w:szCs w:val="20"/>
              </w:rPr>
              <w:t>[see MD-715, II(</w:t>
            </w:r>
            <w:r>
              <w:rPr>
                <w:rFonts w:ascii="Arial" w:hAnsi="Arial" w:cs="Arial"/>
                <w:color w:val="000000"/>
                <w:sz w:val="20"/>
                <w:szCs w:val="20"/>
              </w:rPr>
              <w:t>A</w:t>
            </w:r>
            <w:r w:rsidRPr="00F60D6C">
              <w:rPr>
                <w:rFonts w:ascii="Arial" w:hAnsi="Arial" w:cs="Arial"/>
                <w:color w:val="000000"/>
                <w:sz w:val="20"/>
                <w:szCs w:val="20"/>
              </w:rPr>
              <w:t>)</w:t>
            </w:r>
            <w:r>
              <w:rPr>
                <w:rFonts w:ascii="Arial" w:hAnsi="Arial" w:cs="Arial"/>
                <w:color w:val="000000"/>
                <w:sz w:val="20"/>
                <w:szCs w:val="20"/>
              </w:rPr>
              <w:t>(1)</w:t>
            </w:r>
            <w:r w:rsidRPr="00F60D6C">
              <w:rPr>
                <w:rFonts w:ascii="Arial" w:hAnsi="Arial" w:cs="Arial"/>
                <w:color w:val="000000"/>
                <w:sz w:val="20"/>
                <w:szCs w:val="20"/>
              </w:rPr>
              <w:t>]</w:t>
            </w:r>
          </w:p>
        </w:tc>
        <w:tc>
          <w:tcPr>
            <w:tcW w:w="1620" w:type="dxa"/>
            <w:shd w:val="clear" w:color="auto" w:fill="FFFFFF"/>
          </w:tcPr>
          <w:p w14:paraId="09F44C74" w14:textId="77777777"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7C25B55C" w14:textId="77777777"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14:paraId="4DAB859A" w14:textId="77777777"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E.4.c</w:t>
            </w:r>
          </w:p>
        </w:tc>
      </w:tr>
      <w:tr w:rsidR="000708CB" w:rsidRPr="00B925A7" w14:paraId="73B28A8D" w14:textId="77777777" w:rsidTr="00DD54B4">
        <w:tc>
          <w:tcPr>
            <w:tcW w:w="1818" w:type="dxa"/>
            <w:shd w:val="clear" w:color="auto" w:fill="FFFFFF"/>
          </w:tcPr>
          <w:p w14:paraId="27CECDD4" w14:textId="77777777" w:rsidR="000708CB" w:rsidRPr="00B925A7" w:rsidRDefault="000708CB" w:rsidP="00DD54B4">
            <w:pPr>
              <w:jc w:val="center"/>
              <w:rPr>
                <w:rFonts w:ascii="Arial" w:hAnsi="Arial" w:cs="Arial"/>
                <w:b/>
                <w:sz w:val="20"/>
                <w:szCs w:val="20"/>
              </w:rPr>
            </w:pPr>
            <w:r w:rsidRPr="00B925A7">
              <w:rPr>
                <w:rFonts w:ascii="Arial" w:hAnsi="Arial" w:cs="Arial"/>
                <w:b/>
                <w:sz w:val="20"/>
                <w:szCs w:val="20"/>
              </w:rPr>
              <w:t>E.3.</w:t>
            </w:r>
            <w:r>
              <w:rPr>
                <w:rFonts w:ascii="Arial" w:hAnsi="Arial" w:cs="Arial"/>
                <w:b/>
                <w:sz w:val="20"/>
                <w:szCs w:val="20"/>
              </w:rPr>
              <w:t>c</w:t>
            </w:r>
          </w:p>
        </w:tc>
        <w:tc>
          <w:tcPr>
            <w:tcW w:w="6660" w:type="dxa"/>
            <w:shd w:val="clear" w:color="auto" w:fill="FFFFFF"/>
          </w:tcPr>
          <w:p w14:paraId="43BAF324" w14:textId="77777777"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Does the agency encourage all employees to use ADR, where ADR is appropriate?</w:t>
            </w:r>
            <w:r w:rsidRPr="00B925A7">
              <w:rPr>
                <w:rFonts w:ascii="Arial" w:hAnsi="Arial" w:cs="Arial"/>
                <w:b/>
                <w:color w:val="000000"/>
                <w:sz w:val="20"/>
                <w:szCs w:val="20"/>
              </w:rPr>
              <w:t xml:space="preserve"> </w:t>
            </w:r>
            <w:r w:rsidRPr="00F60D6C">
              <w:rPr>
                <w:rFonts w:ascii="Arial" w:hAnsi="Arial" w:cs="Arial"/>
                <w:color w:val="000000"/>
                <w:sz w:val="20"/>
                <w:szCs w:val="20"/>
              </w:rPr>
              <w:t>[see MD-110, Ch. 3(IV)(C)]</w:t>
            </w:r>
          </w:p>
        </w:tc>
        <w:tc>
          <w:tcPr>
            <w:tcW w:w="1620" w:type="dxa"/>
            <w:shd w:val="clear" w:color="auto" w:fill="FFFFFF"/>
          </w:tcPr>
          <w:p w14:paraId="760E7D99" w14:textId="77777777"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24F54866" w14:textId="77777777"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14:paraId="70E74798" w14:textId="77777777"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D.2.a</w:t>
            </w:r>
          </w:p>
        </w:tc>
      </w:tr>
      <w:tr w:rsidR="000708CB" w:rsidRPr="00B925A7" w14:paraId="4D41A1C1" w14:textId="77777777" w:rsidTr="00DD54B4">
        <w:tc>
          <w:tcPr>
            <w:tcW w:w="1818" w:type="dxa"/>
            <w:shd w:val="clear" w:color="auto" w:fill="FFFFFF"/>
          </w:tcPr>
          <w:p w14:paraId="237A38A3" w14:textId="77777777" w:rsidR="000708CB" w:rsidRPr="00467279" w:rsidRDefault="000708CB" w:rsidP="00DD54B4">
            <w:pPr>
              <w:jc w:val="center"/>
              <w:rPr>
                <w:rFonts w:ascii="Arial" w:hAnsi="Arial" w:cs="Arial"/>
                <w:b/>
                <w:sz w:val="20"/>
                <w:szCs w:val="20"/>
              </w:rPr>
            </w:pPr>
            <w:r w:rsidRPr="00467279">
              <w:rPr>
                <w:rFonts w:ascii="Arial" w:hAnsi="Arial" w:cs="Arial"/>
                <w:b/>
                <w:sz w:val="20"/>
                <w:szCs w:val="20"/>
              </w:rPr>
              <w:t>E.3.d</w:t>
            </w:r>
          </w:p>
        </w:tc>
        <w:tc>
          <w:tcPr>
            <w:tcW w:w="6660" w:type="dxa"/>
            <w:shd w:val="clear" w:color="auto" w:fill="FFFFFF"/>
          </w:tcPr>
          <w:p w14:paraId="22DB90F8" w14:textId="77777777" w:rsidR="000708CB" w:rsidRPr="00467279" w:rsidRDefault="000708CB" w:rsidP="00DD54B4">
            <w:pPr>
              <w:rPr>
                <w:rFonts w:ascii="Arial" w:hAnsi="Arial" w:cs="Arial"/>
                <w:color w:val="000000"/>
                <w:sz w:val="20"/>
                <w:szCs w:val="20"/>
              </w:rPr>
            </w:pPr>
            <w:r w:rsidRPr="00467279">
              <w:rPr>
                <w:rFonts w:ascii="Arial" w:hAnsi="Arial" w:cs="Arial"/>
                <w:color w:val="000000"/>
                <w:sz w:val="20"/>
                <w:szCs w:val="20"/>
              </w:rPr>
              <w:t>Does the agency ensure a management official with settlement authority is accessible during the dispute resolution process? [see MD-110, Ch. 3(III)(A)(9)]</w:t>
            </w:r>
          </w:p>
        </w:tc>
        <w:tc>
          <w:tcPr>
            <w:tcW w:w="1620" w:type="dxa"/>
            <w:shd w:val="clear" w:color="auto" w:fill="FFFFFF"/>
          </w:tcPr>
          <w:p w14:paraId="5C554612" w14:textId="77777777"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4E6E016C" w14:textId="77777777"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14:paraId="6D3960C0" w14:textId="77777777"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New</w:t>
            </w:r>
          </w:p>
        </w:tc>
      </w:tr>
      <w:tr w:rsidR="000708CB" w:rsidRPr="00B925A7" w14:paraId="7FF92138" w14:textId="77777777" w:rsidTr="00DD54B4">
        <w:tc>
          <w:tcPr>
            <w:tcW w:w="1818" w:type="dxa"/>
            <w:shd w:val="clear" w:color="auto" w:fill="FFFFFF"/>
          </w:tcPr>
          <w:p w14:paraId="69E75AA1" w14:textId="77777777" w:rsidR="000708CB" w:rsidRPr="00467279" w:rsidRDefault="000708CB" w:rsidP="00DD54B4">
            <w:pPr>
              <w:jc w:val="center"/>
              <w:rPr>
                <w:rFonts w:ascii="Arial" w:hAnsi="Arial" w:cs="Arial"/>
                <w:b/>
                <w:sz w:val="20"/>
                <w:szCs w:val="20"/>
              </w:rPr>
            </w:pPr>
            <w:r w:rsidRPr="00467279">
              <w:rPr>
                <w:rFonts w:ascii="Arial" w:hAnsi="Arial" w:cs="Arial"/>
                <w:b/>
                <w:sz w:val="20"/>
                <w:szCs w:val="20"/>
              </w:rPr>
              <w:t>E.3.e</w:t>
            </w:r>
          </w:p>
        </w:tc>
        <w:tc>
          <w:tcPr>
            <w:tcW w:w="6660" w:type="dxa"/>
            <w:shd w:val="clear" w:color="auto" w:fill="FFFFFF"/>
          </w:tcPr>
          <w:p w14:paraId="6B8CB371" w14:textId="77777777" w:rsidR="000708CB" w:rsidRPr="00467279" w:rsidRDefault="000708CB" w:rsidP="00DD54B4">
            <w:pPr>
              <w:rPr>
                <w:rFonts w:ascii="Arial" w:hAnsi="Arial" w:cs="Arial"/>
                <w:color w:val="000000"/>
                <w:sz w:val="20"/>
                <w:szCs w:val="20"/>
              </w:rPr>
            </w:pPr>
            <w:r w:rsidRPr="00467279">
              <w:rPr>
                <w:rFonts w:ascii="Arial" w:hAnsi="Arial" w:cs="Arial"/>
                <w:color w:val="000000"/>
                <w:sz w:val="20"/>
                <w:szCs w:val="20"/>
              </w:rPr>
              <w:t>Does the agency prohibit the responsible management official named in the dispute from having settlement authority? [see MD-110, Ch. 3(I)]</w:t>
            </w:r>
          </w:p>
        </w:tc>
        <w:tc>
          <w:tcPr>
            <w:tcW w:w="1620" w:type="dxa"/>
            <w:shd w:val="clear" w:color="auto" w:fill="FFFFFF"/>
          </w:tcPr>
          <w:p w14:paraId="0FCCF7E8" w14:textId="77777777"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454F2A84" w14:textId="77777777"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14:paraId="091EDC61" w14:textId="77777777" w:rsidR="000708CB" w:rsidRDefault="000708CB" w:rsidP="00DD54B4">
            <w:pPr>
              <w:tabs>
                <w:tab w:val="left" w:pos="1456"/>
              </w:tabs>
              <w:jc w:val="center"/>
              <w:rPr>
                <w:rFonts w:ascii="Arial" w:hAnsi="Arial" w:cs="Arial"/>
                <w:sz w:val="20"/>
                <w:szCs w:val="20"/>
              </w:rPr>
            </w:pPr>
            <w:r>
              <w:rPr>
                <w:rFonts w:ascii="Arial" w:hAnsi="Arial" w:cs="Arial"/>
                <w:sz w:val="20"/>
                <w:szCs w:val="20"/>
              </w:rPr>
              <w:t>E.4.d</w:t>
            </w:r>
          </w:p>
        </w:tc>
      </w:tr>
      <w:tr w:rsidR="000708CB" w:rsidRPr="00B925A7" w14:paraId="1076516A" w14:textId="77777777" w:rsidTr="00DD54B4">
        <w:tc>
          <w:tcPr>
            <w:tcW w:w="1818" w:type="dxa"/>
            <w:shd w:val="clear" w:color="auto" w:fill="FFFFFF"/>
          </w:tcPr>
          <w:p w14:paraId="137C5317" w14:textId="77777777" w:rsidR="000708CB" w:rsidRPr="00B925A7" w:rsidRDefault="000708CB" w:rsidP="00DD54B4">
            <w:pPr>
              <w:jc w:val="center"/>
              <w:rPr>
                <w:rFonts w:ascii="Arial" w:hAnsi="Arial" w:cs="Arial"/>
                <w:b/>
                <w:sz w:val="20"/>
                <w:szCs w:val="20"/>
              </w:rPr>
            </w:pPr>
            <w:r>
              <w:rPr>
                <w:rFonts w:ascii="Arial" w:hAnsi="Arial" w:cs="Arial"/>
                <w:b/>
                <w:sz w:val="20"/>
                <w:szCs w:val="20"/>
              </w:rPr>
              <w:t>E.3.f</w:t>
            </w:r>
          </w:p>
        </w:tc>
        <w:tc>
          <w:tcPr>
            <w:tcW w:w="6660" w:type="dxa"/>
            <w:shd w:val="clear" w:color="auto" w:fill="FFFFFF"/>
          </w:tcPr>
          <w:p w14:paraId="238C42A5" w14:textId="77777777"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 xml:space="preserve">Does the agency </w:t>
            </w:r>
            <w:r>
              <w:rPr>
                <w:rFonts w:ascii="Arial" w:hAnsi="Arial" w:cs="Arial"/>
                <w:color w:val="000000"/>
                <w:sz w:val="20"/>
                <w:szCs w:val="20"/>
              </w:rPr>
              <w:t xml:space="preserve">annually </w:t>
            </w:r>
            <w:r w:rsidRPr="00B925A7">
              <w:rPr>
                <w:rFonts w:ascii="Arial" w:hAnsi="Arial" w:cs="Arial"/>
                <w:color w:val="000000"/>
                <w:sz w:val="20"/>
                <w:szCs w:val="20"/>
              </w:rPr>
              <w:t xml:space="preserve">evaluate the </w:t>
            </w:r>
            <w:r>
              <w:rPr>
                <w:rFonts w:ascii="Arial" w:hAnsi="Arial" w:cs="Arial"/>
                <w:color w:val="000000"/>
                <w:sz w:val="20"/>
                <w:szCs w:val="20"/>
              </w:rPr>
              <w:t xml:space="preserve">effectiveness of its </w:t>
            </w:r>
            <w:r w:rsidRPr="00B925A7">
              <w:rPr>
                <w:rFonts w:ascii="Arial" w:hAnsi="Arial" w:cs="Arial"/>
                <w:color w:val="000000"/>
                <w:sz w:val="20"/>
                <w:szCs w:val="20"/>
              </w:rPr>
              <w:t xml:space="preserve">ADR program? </w:t>
            </w:r>
            <w:r w:rsidRPr="00ED3296">
              <w:rPr>
                <w:rFonts w:ascii="Arial" w:hAnsi="Arial" w:cs="Arial"/>
                <w:color w:val="000000"/>
                <w:sz w:val="20"/>
                <w:szCs w:val="20"/>
              </w:rPr>
              <w:t>[</w:t>
            </w:r>
            <w:r w:rsidRPr="00F60D6C">
              <w:rPr>
                <w:rFonts w:ascii="Arial" w:hAnsi="Arial" w:cs="Arial"/>
                <w:color w:val="000000"/>
                <w:sz w:val="20"/>
                <w:szCs w:val="20"/>
              </w:rPr>
              <w:t>see MD-110, Ch. 3(II)(D)</w:t>
            </w:r>
            <w:r w:rsidRPr="00ED3296">
              <w:rPr>
                <w:rFonts w:ascii="Arial" w:hAnsi="Arial" w:cs="Arial"/>
                <w:color w:val="000000"/>
                <w:sz w:val="20"/>
                <w:szCs w:val="20"/>
              </w:rPr>
              <w:t>]</w:t>
            </w:r>
          </w:p>
        </w:tc>
        <w:tc>
          <w:tcPr>
            <w:tcW w:w="1620" w:type="dxa"/>
            <w:shd w:val="clear" w:color="auto" w:fill="FFFFFF"/>
          </w:tcPr>
          <w:p w14:paraId="56E56AA3" w14:textId="77777777"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3A38DFFC" w14:textId="77777777"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14:paraId="32F5882F" w14:textId="77777777"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New</w:t>
            </w:r>
          </w:p>
        </w:tc>
      </w:tr>
      <w:tr w:rsidR="000708CB" w:rsidRPr="00B925A7" w14:paraId="37545856" w14:textId="77777777" w:rsidTr="00DD54B4">
        <w:tc>
          <w:tcPr>
            <w:tcW w:w="12348" w:type="dxa"/>
            <w:gridSpan w:val="4"/>
            <w:shd w:val="clear" w:color="auto" w:fill="FFFFFF"/>
          </w:tcPr>
          <w:p w14:paraId="261DF6EC" w14:textId="77777777" w:rsidR="000708CB" w:rsidRPr="00B925A7" w:rsidRDefault="000708CB" w:rsidP="00DD54B4">
            <w:pPr>
              <w:tabs>
                <w:tab w:val="left" w:pos="1456"/>
              </w:tabs>
              <w:ind w:firstLine="720"/>
              <w:rPr>
                <w:rFonts w:ascii="Arial" w:hAnsi="Arial" w:cs="Arial"/>
                <w:sz w:val="20"/>
                <w:szCs w:val="20"/>
              </w:rPr>
            </w:pPr>
          </w:p>
        </w:tc>
        <w:tc>
          <w:tcPr>
            <w:tcW w:w="2250" w:type="dxa"/>
            <w:shd w:val="clear" w:color="auto" w:fill="FFFFFF"/>
          </w:tcPr>
          <w:p w14:paraId="6696840A" w14:textId="77777777" w:rsidR="000708CB" w:rsidRPr="00B925A7" w:rsidRDefault="000708CB" w:rsidP="00DD54B4">
            <w:pPr>
              <w:tabs>
                <w:tab w:val="left" w:pos="1456"/>
              </w:tabs>
              <w:ind w:firstLine="720"/>
              <w:rPr>
                <w:rFonts w:ascii="Arial" w:hAnsi="Arial" w:cs="Arial"/>
                <w:sz w:val="20"/>
                <w:szCs w:val="20"/>
              </w:rPr>
            </w:pPr>
          </w:p>
        </w:tc>
      </w:tr>
      <w:tr w:rsidR="000708CB" w:rsidRPr="00B925A7" w14:paraId="34F4C03F" w14:textId="77777777" w:rsidTr="00DD54B4">
        <w:trPr>
          <w:trHeight w:val="1240"/>
        </w:trPr>
        <w:tc>
          <w:tcPr>
            <w:tcW w:w="1818" w:type="dxa"/>
            <w:shd w:val="clear" w:color="auto" w:fill="FFFFFF"/>
          </w:tcPr>
          <w:p w14:paraId="39CDB9E1" w14:textId="77777777" w:rsidR="000708CB" w:rsidRPr="00B925A7" w:rsidRDefault="000708CB" w:rsidP="00DD54B4">
            <w:pPr>
              <w:rPr>
                <w:rFonts w:ascii="Arial" w:hAnsi="Arial" w:cs="Arial"/>
                <w:sz w:val="20"/>
                <w:szCs w:val="20"/>
              </w:rPr>
            </w:pPr>
            <w:r w:rsidRPr="00B925A7">
              <w:rPr>
                <w:rFonts w:ascii="Arial" w:hAnsi="Arial" w:cs="Arial"/>
                <w:noProof/>
                <w:sz w:val="20"/>
                <w:szCs w:val="20"/>
              </w:rPr>
              <w:drawing>
                <wp:inline distT="0" distB="0" distL="0" distR="0" wp14:anchorId="64ABBBEC" wp14:editId="2B552A8C">
                  <wp:extent cx="320675" cy="156845"/>
                  <wp:effectExtent l="0" t="0" r="3175" b="0"/>
                  <wp:docPr id="61" name="Picture 61"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14:paraId="2460B007" w14:textId="77777777"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Compliance</w:t>
            </w:r>
            <w:r w:rsidR="00D958FC">
              <w:rPr>
                <w:rFonts w:ascii="Arial" w:hAnsi="Arial" w:cs="Arial"/>
                <w:b/>
                <w:bCs/>
                <w:color w:val="000000"/>
                <w:sz w:val="20"/>
                <w:szCs w:val="20"/>
              </w:rPr>
              <w:t xml:space="preserve"> </w:t>
            </w:r>
            <w:r w:rsidRPr="00B925A7">
              <w:rPr>
                <w:rFonts w:ascii="Arial" w:hAnsi="Arial" w:cs="Arial"/>
                <w:b/>
                <w:bCs/>
                <w:color w:val="000000"/>
                <w:sz w:val="20"/>
                <w:szCs w:val="20"/>
              </w:rPr>
              <w:t xml:space="preserve">Indicator </w:t>
            </w:r>
          </w:p>
          <w:p w14:paraId="2C4DB45E" w14:textId="77777777" w:rsidR="000708CB" w:rsidRPr="00B925A7" w:rsidRDefault="000708CB" w:rsidP="00DD54B4">
            <w:pPr>
              <w:rPr>
                <w:rFonts w:ascii="Arial" w:hAnsi="Arial" w:cs="Arial"/>
                <w:noProof/>
                <w:sz w:val="20"/>
                <w:szCs w:val="20"/>
              </w:rPr>
            </w:pPr>
            <w:r w:rsidRPr="00B925A7">
              <w:rPr>
                <w:rFonts w:ascii="Arial" w:hAnsi="Arial" w:cs="Arial"/>
                <w:noProof/>
                <w:sz w:val="20"/>
                <w:szCs w:val="20"/>
              </w:rPr>
              <w:drawing>
                <wp:inline distT="0" distB="0" distL="0" distR="0" wp14:anchorId="7D4E0037" wp14:editId="346B497F">
                  <wp:extent cx="211455" cy="191135"/>
                  <wp:effectExtent l="0" t="0" r="0" b="0"/>
                  <wp:docPr id="60" name="Picture 60"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ownarro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14:paraId="3C0D39FD" w14:textId="77777777"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Measures</w:t>
            </w:r>
          </w:p>
        </w:tc>
        <w:tc>
          <w:tcPr>
            <w:tcW w:w="6660" w:type="dxa"/>
            <w:shd w:val="clear" w:color="auto" w:fill="FFFFFF"/>
          </w:tcPr>
          <w:p w14:paraId="62766F75" w14:textId="77777777"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E.4 – The agency has effective and accurate data collection systems in place to evaluate its EEO program.</w:t>
            </w:r>
          </w:p>
        </w:tc>
        <w:tc>
          <w:tcPr>
            <w:tcW w:w="1620" w:type="dxa"/>
            <w:shd w:val="clear" w:color="auto" w:fill="FFFFFF"/>
          </w:tcPr>
          <w:p w14:paraId="749EBF75" w14:textId="77777777" w:rsidR="000708CB" w:rsidRPr="00B925A7" w:rsidRDefault="000708CB" w:rsidP="00DD54B4">
            <w:pPr>
              <w:jc w:val="center"/>
              <w:rPr>
                <w:rFonts w:ascii="Arial" w:hAnsi="Arial" w:cs="Arial"/>
                <w:b/>
                <w:bCs/>
                <w:color w:val="000000"/>
                <w:sz w:val="20"/>
                <w:szCs w:val="20"/>
              </w:rPr>
            </w:pPr>
            <w:r w:rsidRPr="00B925A7">
              <w:rPr>
                <w:rFonts w:ascii="Arial" w:hAnsi="Arial" w:cs="Arial"/>
                <w:b/>
                <w:bCs/>
                <w:color w:val="000000"/>
                <w:sz w:val="20"/>
                <w:szCs w:val="20"/>
              </w:rPr>
              <w:t>Measure Met?</w:t>
            </w:r>
          </w:p>
          <w:p w14:paraId="0923D12F" w14:textId="77777777" w:rsidR="000708CB" w:rsidRPr="00B925A7" w:rsidRDefault="000708CB" w:rsidP="00DD54B4">
            <w:pPr>
              <w:tabs>
                <w:tab w:val="left" w:pos="1456"/>
              </w:tabs>
              <w:jc w:val="center"/>
              <w:rPr>
                <w:rFonts w:ascii="Arial" w:hAnsi="Arial" w:cs="Arial"/>
                <w:b/>
                <w:sz w:val="20"/>
                <w:szCs w:val="20"/>
              </w:rPr>
            </w:pPr>
            <w:r w:rsidRPr="00B925A7">
              <w:rPr>
                <w:rFonts w:ascii="Arial" w:hAnsi="Arial" w:cs="Arial"/>
                <w:b/>
                <w:sz w:val="20"/>
                <w:szCs w:val="20"/>
              </w:rPr>
              <w:t>(Yes/No/NA)</w:t>
            </w:r>
          </w:p>
        </w:tc>
        <w:tc>
          <w:tcPr>
            <w:tcW w:w="2250" w:type="dxa"/>
            <w:shd w:val="clear" w:color="auto" w:fill="FFFFFF"/>
          </w:tcPr>
          <w:p w14:paraId="3E1CBE48" w14:textId="77777777" w:rsidR="000708CB" w:rsidRPr="00B925A7" w:rsidRDefault="000708CB" w:rsidP="00DD54B4">
            <w:pPr>
              <w:tabs>
                <w:tab w:val="left" w:pos="1456"/>
              </w:tabs>
              <w:jc w:val="center"/>
              <w:rPr>
                <w:rFonts w:ascii="Arial" w:hAnsi="Arial" w:cs="Arial"/>
                <w:b/>
                <w:sz w:val="20"/>
                <w:szCs w:val="20"/>
              </w:rPr>
            </w:pPr>
            <w:r w:rsidRPr="00B925A7">
              <w:rPr>
                <w:rFonts w:ascii="Arial" w:hAnsi="Arial" w:cs="Arial"/>
                <w:b/>
                <w:bCs/>
                <w:color w:val="000000"/>
                <w:sz w:val="20"/>
                <w:szCs w:val="20"/>
              </w:rPr>
              <w:t>Comments</w:t>
            </w:r>
          </w:p>
        </w:tc>
        <w:tc>
          <w:tcPr>
            <w:tcW w:w="2250" w:type="dxa"/>
            <w:shd w:val="clear" w:color="auto" w:fill="FFFFFF"/>
          </w:tcPr>
          <w:p w14:paraId="6FBCB18F" w14:textId="77777777" w:rsidR="000708CB" w:rsidRPr="00B925A7" w:rsidRDefault="000708CB" w:rsidP="00DD54B4">
            <w:pPr>
              <w:tabs>
                <w:tab w:val="left" w:pos="1456"/>
              </w:tabs>
              <w:jc w:val="center"/>
              <w:rPr>
                <w:rFonts w:ascii="Arial" w:hAnsi="Arial" w:cs="Arial"/>
                <w:b/>
                <w:bCs/>
                <w:color w:val="000000"/>
                <w:sz w:val="20"/>
                <w:szCs w:val="20"/>
              </w:rPr>
            </w:pPr>
          </w:p>
        </w:tc>
      </w:tr>
      <w:tr w:rsidR="000708CB" w:rsidRPr="00B925A7" w14:paraId="78F54C76" w14:textId="77777777" w:rsidTr="00DD54B4">
        <w:tc>
          <w:tcPr>
            <w:tcW w:w="1818" w:type="dxa"/>
            <w:shd w:val="clear" w:color="auto" w:fill="FFFFFF"/>
          </w:tcPr>
          <w:p w14:paraId="2C80101F" w14:textId="77777777" w:rsidR="000708CB" w:rsidRPr="00B925A7" w:rsidRDefault="000708CB" w:rsidP="00DD54B4">
            <w:pPr>
              <w:jc w:val="center"/>
              <w:rPr>
                <w:rFonts w:ascii="Arial" w:hAnsi="Arial" w:cs="Arial"/>
                <w:b/>
                <w:sz w:val="20"/>
                <w:szCs w:val="20"/>
              </w:rPr>
            </w:pPr>
            <w:r w:rsidRPr="00B925A7">
              <w:rPr>
                <w:rFonts w:ascii="Arial" w:hAnsi="Arial" w:cs="Arial"/>
                <w:b/>
                <w:sz w:val="20"/>
                <w:szCs w:val="20"/>
              </w:rPr>
              <w:t>E.4.a</w:t>
            </w:r>
          </w:p>
        </w:tc>
        <w:tc>
          <w:tcPr>
            <w:tcW w:w="6660" w:type="dxa"/>
            <w:shd w:val="clear" w:color="auto" w:fill="FFFFFF"/>
          </w:tcPr>
          <w:p w14:paraId="47F749EE" w14:textId="77777777" w:rsidR="000708CB" w:rsidRPr="00B925A7" w:rsidRDefault="000708CB" w:rsidP="00DD54B4">
            <w:pPr>
              <w:widowControl w:val="0"/>
              <w:autoSpaceDE w:val="0"/>
              <w:autoSpaceDN w:val="0"/>
              <w:adjustRightInd w:val="0"/>
              <w:rPr>
                <w:rFonts w:ascii="Humanst521BT" w:hAnsi="Humanst521BT" w:cs="Humanst521BT"/>
                <w:sz w:val="18"/>
                <w:szCs w:val="18"/>
              </w:rPr>
            </w:pPr>
            <w:r w:rsidRPr="00B925A7">
              <w:rPr>
                <w:rFonts w:ascii="Arial" w:hAnsi="Arial" w:cs="Arial"/>
                <w:color w:val="000000"/>
                <w:sz w:val="20"/>
                <w:szCs w:val="20"/>
              </w:rPr>
              <w:t>Does the agency have system</w:t>
            </w:r>
            <w:r>
              <w:rPr>
                <w:rFonts w:ascii="Arial" w:hAnsi="Arial" w:cs="Arial"/>
                <w:color w:val="000000"/>
                <w:sz w:val="20"/>
                <w:szCs w:val="20"/>
              </w:rPr>
              <w:t>s</w:t>
            </w:r>
            <w:r w:rsidRPr="00B925A7">
              <w:rPr>
                <w:rFonts w:ascii="Arial" w:hAnsi="Arial" w:cs="Arial"/>
                <w:color w:val="000000"/>
                <w:sz w:val="20"/>
                <w:szCs w:val="20"/>
              </w:rPr>
              <w:t xml:space="preserve"> </w:t>
            </w:r>
            <w:r>
              <w:rPr>
                <w:rFonts w:ascii="Arial" w:hAnsi="Arial" w:cs="Arial"/>
                <w:color w:val="000000"/>
                <w:sz w:val="20"/>
                <w:szCs w:val="20"/>
              </w:rPr>
              <w:t>in place to accurately collect, monitor, and analyze</w:t>
            </w:r>
            <w:r w:rsidRPr="00B925A7">
              <w:rPr>
                <w:rFonts w:ascii="Arial" w:hAnsi="Arial" w:cs="Arial"/>
                <w:color w:val="000000"/>
                <w:sz w:val="20"/>
                <w:szCs w:val="20"/>
              </w:rPr>
              <w:t xml:space="preserve"> </w:t>
            </w:r>
            <w:r>
              <w:rPr>
                <w:rFonts w:ascii="Arial" w:hAnsi="Arial" w:cs="Arial"/>
                <w:color w:val="000000"/>
                <w:sz w:val="20"/>
                <w:szCs w:val="20"/>
              </w:rPr>
              <w:t>the following data:</w:t>
            </w:r>
          </w:p>
        </w:tc>
        <w:tc>
          <w:tcPr>
            <w:tcW w:w="1620" w:type="dxa"/>
            <w:shd w:val="clear" w:color="auto" w:fill="FFFFFF"/>
          </w:tcPr>
          <w:p w14:paraId="74DC130A" w14:textId="77777777" w:rsidR="000708CB" w:rsidRPr="00B925A7" w:rsidRDefault="000708CB" w:rsidP="00DD54B4">
            <w:pPr>
              <w:rPr>
                <w:rFonts w:ascii="Arial" w:hAnsi="Arial" w:cs="Arial"/>
                <w:sz w:val="20"/>
                <w:szCs w:val="20"/>
              </w:rPr>
            </w:pPr>
          </w:p>
        </w:tc>
        <w:tc>
          <w:tcPr>
            <w:tcW w:w="2250" w:type="dxa"/>
            <w:shd w:val="clear" w:color="auto" w:fill="FFFFFF"/>
          </w:tcPr>
          <w:p w14:paraId="39D34FD5" w14:textId="77777777"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14:paraId="7AAA791D" w14:textId="77777777" w:rsidR="000708CB" w:rsidRPr="00B925A7" w:rsidRDefault="000708CB" w:rsidP="00DD54B4">
            <w:pPr>
              <w:tabs>
                <w:tab w:val="left" w:pos="1456"/>
              </w:tabs>
              <w:jc w:val="center"/>
              <w:rPr>
                <w:rFonts w:ascii="Arial" w:hAnsi="Arial" w:cs="Arial"/>
                <w:sz w:val="20"/>
                <w:szCs w:val="20"/>
              </w:rPr>
            </w:pPr>
          </w:p>
        </w:tc>
      </w:tr>
      <w:tr w:rsidR="000708CB" w:rsidRPr="00B925A7" w14:paraId="3880DA34" w14:textId="77777777" w:rsidTr="00DD54B4">
        <w:tc>
          <w:tcPr>
            <w:tcW w:w="1818" w:type="dxa"/>
            <w:shd w:val="clear" w:color="auto" w:fill="FFFFFF"/>
          </w:tcPr>
          <w:p w14:paraId="75833FAD" w14:textId="77777777" w:rsidR="000708CB" w:rsidRPr="00B925A7" w:rsidRDefault="000708CB" w:rsidP="00DD54B4">
            <w:pPr>
              <w:jc w:val="center"/>
              <w:rPr>
                <w:rFonts w:ascii="Arial" w:hAnsi="Arial" w:cs="Arial"/>
                <w:b/>
                <w:sz w:val="20"/>
                <w:szCs w:val="20"/>
              </w:rPr>
            </w:pPr>
            <w:r w:rsidRPr="00B925A7">
              <w:rPr>
                <w:rFonts w:ascii="Arial" w:hAnsi="Arial" w:cs="Arial"/>
                <w:b/>
                <w:sz w:val="20"/>
                <w:szCs w:val="20"/>
              </w:rPr>
              <w:t>E.4.</w:t>
            </w:r>
            <w:r>
              <w:rPr>
                <w:rFonts w:ascii="Arial" w:hAnsi="Arial" w:cs="Arial"/>
                <w:b/>
                <w:sz w:val="20"/>
                <w:szCs w:val="20"/>
              </w:rPr>
              <w:t>a.1</w:t>
            </w:r>
          </w:p>
        </w:tc>
        <w:tc>
          <w:tcPr>
            <w:tcW w:w="6660" w:type="dxa"/>
            <w:shd w:val="clear" w:color="auto" w:fill="FFFFFF"/>
          </w:tcPr>
          <w:p w14:paraId="472ED6F1" w14:textId="77777777" w:rsidR="000708CB" w:rsidRPr="00B925A7" w:rsidRDefault="000708CB" w:rsidP="00DD54B4">
            <w:pPr>
              <w:widowControl w:val="0"/>
              <w:autoSpaceDE w:val="0"/>
              <w:autoSpaceDN w:val="0"/>
              <w:adjustRightInd w:val="0"/>
              <w:rPr>
                <w:rFonts w:ascii="Arial" w:hAnsi="Arial" w:cs="Arial"/>
                <w:color w:val="000000"/>
                <w:sz w:val="20"/>
                <w:szCs w:val="20"/>
              </w:rPr>
            </w:pPr>
            <w:r>
              <w:rPr>
                <w:rFonts w:ascii="Arial" w:hAnsi="Arial" w:cs="Humanst521BT"/>
                <w:sz w:val="20"/>
                <w:szCs w:val="18"/>
              </w:rPr>
              <w:t>Complaint activity, including t</w:t>
            </w:r>
            <w:r w:rsidRPr="00B925A7">
              <w:rPr>
                <w:rFonts w:ascii="Arial" w:hAnsi="Arial" w:cs="Humanst521BT"/>
                <w:sz w:val="20"/>
                <w:szCs w:val="18"/>
              </w:rPr>
              <w:t xml:space="preserve">he issues and bases of the complaints, the aggrieved individuals/complainants, </w:t>
            </w:r>
            <w:r>
              <w:rPr>
                <w:rFonts w:ascii="Arial" w:hAnsi="Arial" w:cs="Humanst521BT"/>
                <w:sz w:val="20"/>
                <w:szCs w:val="18"/>
              </w:rPr>
              <w:t xml:space="preserve">and </w:t>
            </w:r>
            <w:r w:rsidRPr="00B925A7">
              <w:rPr>
                <w:rFonts w:ascii="Arial" w:hAnsi="Arial" w:cs="Humanst521BT"/>
                <w:sz w:val="20"/>
                <w:szCs w:val="18"/>
              </w:rPr>
              <w:t>the</w:t>
            </w:r>
            <w:r>
              <w:rPr>
                <w:rFonts w:ascii="Arial" w:hAnsi="Arial" w:cs="Humanst521BT"/>
                <w:sz w:val="20"/>
                <w:szCs w:val="18"/>
              </w:rPr>
              <w:t xml:space="preserve"> </w:t>
            </w:r>
            <w:r w:rsidRPr="00B925A7">
              <w:rPr>
                <w:rFonts w:ascii="Arial" w:hAnsi="Arial" w:cs="Humanst521BT"/>
                <w:sz w:val="20"/>
                <w:szCs w:val="18"/>
              </w:rPr>
              <w:t>involved management</w:t>
            </w:r>
            <w:r>
              <w:rPr>
                <w:rFonts w:ascii="Arial" w:hAnsi="Arial" w:cs="Humanst521BT"/>
                <w:sz w:val="20"/>
                <w:szCs w:val="18"/>
              </w:rPr>
              <w:t xml:space="preserve"> official</w:t>
            </w:r>
            <w:r w:rsidRPr="00B925A7">
              <w:rPr>
                <w:rFonts w:ascii="Arial" w:hAnsi="Arial" w:cs="Humanst521BT"/>
                <w:sz w:val="20"/>
                <w:szCs w:val="18"/>
              </w:rPr>
              <w:t>?</w:t>
            </w:r>
            <w:r>
              <w:rPr>
                <w:rFonts w:ascii="Arial" w:hAnsi="Arial" w:cs="Humanst521BT"/>
                <w:sz w:val="20"/>
                <w:szCs w:val="18"/>
              </w:rPr>
              <w:t xml:space="preserve">  [see MD-715, II(E)]</w:t>
            </w:r>
          </w:p>
        </w:tc>
        <w:tc>
          <w:tcPr>
            <w:tcW w:w="1620" w:type="dxa"/>
            <w:shd w:val="clear" w:color="auto" w:fill="FFFFFF"/>
          </w:tcPr>
          <w:p w14:paraId="6AF8C892" w14:textId="77777777"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65336DE4" w14:textId="77777777"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14:paraId="010BB08E" w14:textId="77777777"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E.5.a</w:t>
            </w:r>
          </w:p>
        </w:tc>
      </w:tr>
      <w:tr w:rsidR="000708CB" w:rsidRPr="002F0372" w14:paraId="179AD184" w14:textId="77777777" w:rsidTr="00DD54B4">
        <w:tc>
          <w:tcPr>
            <w:tcW w:w="1818" w:type="dxa"/>
            <w:shd w:val="clear" w:color="auto" w:fill="FFFFFF"/>
          </w:tcPr>
          <w:p w14:paraId="423FD396" w14:textId="77777777" w:rsidR="000708CB" w:rsidRPr="002F0372" w:rsidRDefault="000708CB" w:rsidP="00DD54B4">
            <w:pPr>
              <w:jc w:val="center"/>
              <w:rPr>
                <w:rFonts w:ascii="Arial" w:hAnsi="Arial" w:cs="Arial"/>
                <w:b/>
                <w:sz w:val="20"/>
                <w:szCs w:val="20"/>
              </w:rPr>
            </w:pPr>
            <w:r w:rsidRPr="002F0372">
              <w:rPr>
                <w:rFonts w:ascii="Arial" w:hAnsi="Arial" w:cs="Arial"/>
                <w:b/>
                <w:sz w:val="20"/>
                <w:szCs w:val="20"/>
              </w:rPr>
              <w:t>E.4.a.2</w:t>
            </w:r>
          </w:p>
        </w:tc>
        <w:tc>
          <w:tcPr>
            <w:tcW w:w="6660" w:type="dxa"/>
            <w:shd w:val="clear" w:color="auto" w:fill="FFFFFF"/>
          </w:tcPr>
          <w:p w14:paraId="25A4E681" w14:textId="77777777" w:rsidR="000708CB" w:rsidRPr="002F0372" w:rsidRDefault="000708CB" w:rsidP="00DD54B4">
            <w:pPr>
              <w:rPr>
                <w:rFonts w:ascii="Arial" w:hAnsi="Arial" w:cs="Arial"/>
                <w:color w:val="000000"/>
                <w:sz w:val="20"/>
                <w:szCs w:val="20"/>
              </w:rPr>
            </w:pPr>
            <w:r w:rsidRPr="002F0372">
              <w:rPr>
                <w:rFonts w:ascii="Arial" w:hAnsi="Arial" w:cs="Arial"/>
                <w:color w:val="000000"/>
                <w:sz w:val="20"/>
                <w:szCs w:val="20"/>
              </w:rPr>
              <w:t>The race, national origin, sex, and disability status of agency employees?</w:t>
            </w:r>
            <w:r w:rsidRPr="002F0372">
              <w:rPr>
                <w:rFonts w:ascii="Arial" w:hAnsi="Arial" w:cs="Arial"/>
                <w:b/>
                <w:bCs/>
                <w:color w:val="000000"/>
                <w:sz w:val="20"/>
                <w:szCs w:val="20"/>
              </w:rPr>
              <w:t xml:space="preserve"> </w:t>
            </w:r>
            <w:r w:rsidRPr="002F0372">
              <w:rPr>
                <w:rFonts w:ascii="Arial" w:hAnsi="Arial" w:cs="Arial"/>
                <w:bCs/>
                <w:color w:val="000000"/>
                <w:sz w:val="20"/>
                <w:szCs w:val="20"/>
              </w:rPr>
              <w:t xml:space="preserve">[see 29 CFR §1614.601(a)] </w:t>
            </w:r>
          </w:p>
        </w:tc>
        <w:tc>
          <w:tcPr>
            <w:tcW w:w="1620" w:type="dxa"/>
            <w:shd w:val="clear" w:color="auto" w:fill="FFFFFF"/>
          </w:tcPr>
          <w:p w14:paraId="422BA181" w14:textId="77777777" w:rsidR="000708CB" w:rsidRPr="002F0372" w:rsidRDefault="00737954">
            <w:pPr>
              <w:rPr>
                <w:rFonts w:ascii="Arial" w:hAnsi="Arial" w:cs="Arial"/>
                <w:sz w:val="20"/>
                <w:szCs w:val="20"/>
              </w:rPr>
            </w:pPr>
            <w:r w:rsidRPr="002F0372">
              <w:rPr>
                <w:rFonts w:ascii="Arial" w:hAnsi="Arial" w:cs="Arial"/>
                <w:sz w:val="20"/>
                <w:szCs w:val="20"/>
              </w:rPr>
              <w:t>No</w:t>
            </w:r>
          </w:p>
        </w:tc>
        <w:tc>
          <w:tcPr>
            <w:tcW w:w="2250" w:type="dxa"/>
            <w:shd w:val="clear" w:color="auto" w:fill="FFFFFF"/>
          </w:tcPr>
          <w:p w14:paraId="1EDFA603" w14:textId="77777777" w:rsidR="000708CB" w:rsidRPr="002F0372" w:rsidRDefault="00626A56" w:rsidP="00626A56">
            <w:pPr>
              <w:tabs>
                <w:tab w:val="left" w:pos="1456"/>
              </w:tabs>
              <w:rPr>
                <w:rFonts w:ascii="Arial" w:hAnsi="Arial" w:cs="Arial"/>
                <w:sz w:val="20"/>
                <w:szCs w:val="20"/>
              </w:rPr>
            </w:pPr>
            <w:r w:rsidRPr="002F0372">
              <w:rPr>
                <w:rFonts w:ascii="Arial" w:hAnsi="Arial" w:cs="Arial"/>
                <w:sz w:val="20"/>
                <w:szCs w:val="20"/>
              </w:rPr>
              <w:t xml:space="preserve">This HHS-wide deficiency will be addressed at the </w:t>
            </w:r>
            <w:r w:rsidRPr="002F0372">
              <w:rPr>
                <w:rFonts w:ascii="Arial" w:hAnsi="Arial" w:cs="Arial"/>
                <w:sz w:val="20"/>
                <w:szCs w:val="20"/>
              </w:rPr>
              <w:lastRenderedPageBreak/>
              <w:t>Departmental level with full support from HRSA.</w:t>
            </w:r>
          </w:p>
        </w:tc>
        <w:tc>
          <w:tcPr>
            <w:tcW w:w="2250" w:type="dxa"/>
            <w:shd w:val="clear" w:color="auto" w:fill="FFFFFF"/>
          </w:tcPr>
          <w:p w14:paraId="04F073E5" w14:textId="77777777" w:rsidR="000708CB" w:rsidRPr="002F0372" w:rsidRDefault="000708CB" w:rsidP="00DD54B4">
            <w:pPr>
              <w:tabs>
                <w:tab w:val="left" w:pos="1456"/>
              </w:tabs>
              <w:jc w:val="center"/>
              <w:rPr>
                <w:rFonts w:ascii="Arial" w:hAnsi="Arial" w:cs="Arial"/>
                <w:sz w:val="20"/>
                <w:szCs w:val="20"/>
              </w:rPr>
            </w:pPr>
            <w:r w:rsidRPr="002F0372">
              <w:rPr>
                <w:rFonts w:ascii="Arial" w:hAnsi="Arial" w:cs="Arial"/>
                <w:sz w:val="20"/>
                <w:szCs w:val="20"/>
              </w:rPr>
              <w:lastRenderedPageBreak/>
              <w:t>E.5.c</w:t>
            </w:r>
          </w:p>
        </w:tc>
      </w:tr>
      <w:tr w:rsidR="000708CB" w:rsidRPr="002F0372" w14:paraId="539567FE" w14:textId="77777777" w:rsidTr="00DD54B4">
        <w:tc>
          <w:tcPr>
            <w:tcW w:w="1818" w:type="dxa"/>
            <w:shd w:val="clear" w:color="auto" w:fill="FFFFFF"/>
          </w:tcPr>
          <w:p w14:paraId="296466B5" w14:textId="77777777" w:rsidR="000708CB" w:rsidRPr="002F0372" w:rsidRDefault="000708CB" w:rsidP="00DD54B4">
            <w:pPr>
              <w:jc w:val="center"/>
              <w:rPr>
                <w:rFonts w:ascii="Arial" w:hAnsi="Arial" w:cs="Arial"/>
                <w:b/>
                <w:sz w:val="20"/>
                <w:szCs w:val="20"/>
              </w:rPr>
            </w:pPr>
            <w:r w:rsidRPr="002F0372">
              <w:rPr>
                <w:rFonts w:ascii="Arial" w:hAnsi="Arial" w:cs="Arial"/>
                <w:b/>
                <w:sz w:val="20"/>
                <w:szCs w:val="20"/>
              </w:rPr>
              <w:t>E.4.a.3</w:t>
            </w:r>
          </w:p>
        </w:tc>
        <w:tc>
          <w:tcPr>
            <w:tcW w:w="6660" w:type="dxa"/>
            <w:shd w:val="clear" w:color="auto" w:fill="FFFFFF"/>
          </w:tcPr>
          <w:p w14:paraId="0BC4F89C" w14:textId="77777777" w:rsidR="000708CB" w:rsidRPr="002F0372" w:rsidRDefault="000708CB" w:rsidP="00DD54B4">
            <w:pPr>
              <w:rPr>
                <w:rFonts w:ascii="Arial" w:hAnsi="Arial" w:cs="Arial"/>
                <w:color w:val="000000"/>
                <w:sz w:val="20"/>
                <w:szCs w:val="20"/>
              </w:rPr>
            </w:pPr>
            <w:r w:rsidRPr="002F0372">
              <w:rPr>
                <w:rFonts w:ascii="Arial" w:hAnsi="Arial" w:cs="Arial"/>
                <w:color w:val="000000"/>
                <w:sz w:val="20"/>
                <w:szCs w:val="20"/>
              </w:rPr>
              <w:t>Recruitment activities? [see MD-715, II(E)]</w:t>
            </w:r>
          </w:p>
        </w:tc>
        <w:tc>
          <w:tcPr>
            <w:tcW w:w="1620" w:type="dxa"/>
            <w:shd w:val="clear" w:color="auto" w:fill="FFFFFF"/>
          </w:tcPr>
          <w:p w14:paraId="1E823DC2" w14:textId="77777777" w:rsidR="000708CB" w:rsidRPr="002F0372" w:rsidRDefault="000708CB" w:rsidP="00DD54B4">
            <w:pPr>
              <w:rPr>
                <w:rFonts w:ascii="Arial" w:hAnsi="Arial" w:cs="Arial"/>
                <w:sz w:val="20"/>
                <w:szCs w:val="20"/>
              </w:rPr>
            </w:pPr>
            <w:r w:rsidRPr="002F0372">
              <w:rPr>
                <w:rFonts w:ascii="Arial" w:hAnsi="Arial" w:cs="Arial"/>
                <w:sz w:val="20"/>
                <w:szCs w:val="20"/>
              </w:rPr>
              <w:t>Yes</w:t>
            </w:r>
          </w:p>
        </w:tc>
        <w:tc>
          <w:tcPr>
            <w:tcW w:w="2250" w:type="dxa"/>
            <w:shd w:val="clear" w:color="auto" w:fill="FFFFFF"/>
          </w:tcPr>
          <w:p w14:paraId="05880117" w14:textId="77777777" w:rsidR="000708CB" w:rsidRPr="002F0372" w:rsidRDefault="000708CB" w:rsidP="00DD54B4">
            <w:pPr>
              <w:tabs>
                <w:tab w:val="left" w:pos="1456"/>
              </w:tabs>
              <w:jc w:val="center"/>
              <w:rPr>
                <w:rFonts w:ascii="Arial" w:hAnsi="Arial" w:cs="Arial"/>
                <w:sz w:val="20"/>
                <w:szCs w:val="20"/>
              </w:rPr>
            </w:pPr>
          </w:p>
        </w:tc>
        <w:tc>
          <w:tcPr>
            <w:tcW w:w="2250" w:type="dxa"/>
            <w:shd w:val="clear" w:color="auto" w:fill="FFFFFF"/>
          </w:tcPr>
          <w:p w14:paraId="4D9E7904" w14:textId="77777777" w:rsidR="000708CB" w:rsidRPr="002F0372" w:rsidRDefault="000708CB" w:rsidP="00DD54B4">
            <w:pPr>
              <w:tabs>
                <w:tab w:val="left" w:pos="1456"/>
              </w:tabs>
              <w:jc w:val="center"/>
              <w:rPr>
                <w:rFonts w:ascii="Arial" w:hAnsi="Arial" w:cs="Arial"/>
                <w:sz w:val="20"/>
                <w:szCs w:val="20"/>
              </w:rPr>
            </w:pPr>
            <w:r w:rsidRPr="002F0372">
              <w:rPr>
                <w:rFonts w:ascii="Arial" w:hAnsi="Arial" w:cs="Arial"/>
                <w:sz w:val="20"/>
                <w:szCs w:val="20"/>
              </w:rPr>
              <w:t>E.5.f</w:t>
            </w:r>
          </w:p>
        </w:tc>
      </w:tr>
      <w:tr w:rsidR="000708CB" w:rsidRPr="00B925A7" w14:paraId="40CB26F4" w14:textId="77777777" w:rsidTr="00DD54B4">
        <w:tc>
          <w:tcPr>
            <w:tcW w:w="1818" w:type="dxa"/>
            <w:shd w:val="clear" w:color="auto" w:fill="FFFFFF"/>
          </w:tcPr>
          <w:p w14:paraId="25C35770" w14:textId="77777777" w:rsidR="000708CB" w:rsidRPr="002F0372" w:rsidRDefault="000708CB" w:rsidP="00DD54B4">
            <w:pPr>
              <w:jc w:val="center"/>
              <w:rPr>
                <w:rFonts w:ascii="Arial" w:hAnsi="Arial" w:cs="Arial"/>
                <w:b/>
                <w:sz w:val="20"/>
                <w:szCs w:val="20"/>
              </w:rPr>
            </w:pPr>
            <w:r w:rsidRPr="002F0372">
              <w:rPr>
                <w:rFonts w:ascii="Arial" w:hAnsi="Arial" w:cs="Arial"/>
                <w:b/>
                <w:sz w:val="20"/>
                <w:szCs w:val="20"/>
              </w:rPr>
              <w:t>E.4.a.4</w:t>
            </w:r>
          </w:p>
        </w:tc>
        <w:tc>
          <w:tcPr>
            <w:tcW w:w="6660" w:type="dxa"/>
            <w:shd w:val="clear" w:color="auto" w:fill="FFFFFF"/>
          </w:tcPr>
          <w:p w14:paraId="51FE2732" w14:textId="77777777" w:rsidR="000708CB" w:rsidRPr="002F0372" w:rsidRDefault="000708CB" w:rsidP="00DD54B4">
            <w:pPr>
              <w:rPr>
                <w:rFonts w:ascii="Arial" w:hAnsi="Arial" w:cs="Arial"/>
                <w:color w:val="000000"/>
                <w:sz w:val="20"/>
                <w:szCs w:val="20"/>
              </w:rPr>
            </w:pPr>
            <w:r w:rsidRPr="002F0372">
              <w:rPr>
                <w:rFonts w:ascii="Arial" w:hAnsi="Arial" w:cs="Arial"/>
                <w:color w:val="000000"/>
                <w:sz w:val="20"/>
                <w:szCs w:val="20"/>
              </w:rPr>
              <w:t>External and internal applicant flow data concerning the applicants’ race, national origin, sex, and disability status? [see MD-715, II(E)]</w:t>
            </w:r>
          </w:p>
        </w:tc>
        <w:tc>
          <w:tcPr>
            <w:tcW w:w="1620" w:type="dxa"/>
            <w:shd w:val="clear" w:color="auto" w:fill="FFFFFF"/>
          </w:tcPr>
          <w:p w14:paraId="1E329C42" w14:textId="77777777" w:rsidR="000708CB" w:rsidRPr="002F0372" w:rsidRDefault="00737954">
            <w:pPr>
              <w:rPr>
                <w:rFonts w:ascii="Arial" w:hAnsi="Arial" w:cs="Arial"/>
                <w:sz w:val="20"/>
                <w:szCs w:val="20"/>
              </w:rPr>
            </w:pPr>
            <w:r w:rsidRPr="002F0372">
              <w:rPr>
                <w:rFonts w:ascii="Arial" w:hAnsi="Arial" w:cs="Arial"/>
                <w:sz w:val="20"/>
                <w:szCs w:val="20"/>
              </w:rPr>
              <w:t>No</w:t>
            </w:r>
          </w:p>
        </w:tc>
        <w:tc>
          <w:tcPr>
            <w:tcW w:w="2250" w:type="dxa"/>
            <w:shd w:val="clear" w:color="auto" w:fill="FFFFFF"/>
          </w:tcPr>
          <w:p w14:paraId="16A14375" w14:textId="77777777" w:rsidR="000708CB" w:rsidRPr="002F0372" w:rsidRDefault="00626A56" w:rsidP="00626A56">
            <w:pPr>
              <w:tabs>
                <w:tab w:val="left" w:pos="1456"/>
              </w:tabs>
              <w:rPr>
                <w:rFonts w:ascii="Arial" w:hAnsi="Arial" w:cs="Arial"/>
                <w:sz w:val="20"/>
                <w:szCs w:val="20"/>
              </w:rPr>
            </w:pPr>
            <w:r w:rsidRPr="002F0372">
              <w:rPr>
                <w:rFonts w:ascii="Arial" w:hAnsi="Arial" w:cs="Arial"/>
                <w:sz w:val="20"/>
                <w:szCs w:val="20"/>
              </w:rPr>
              <w:t>This HHS-wide deficiency will be addressed at the Departmental level with full support from HRSA.</w:t>
            </w:r>
          </w:p>
        </w:tc>
        <w:tc>
          <w:tcPr>
            <w:tcW w:w="2250" w:type="dxa"/>
            <w:shd w:val="clear" w:color="auto" w:fill="FFFFFF"/>
          </w:tcPr>
          <w:p w14:paraId="43A58AD0" w14:textId="77777777" w:rsidR="000708CB" w:rsidRPr="002F0372" w:rsidRDefault="000708CB" w:rsidP="00DD54B4">
            <w:pPr>
              <w:tabs>
                <w:tab w:val="left" w:pos="1456"/>
              </w:tabs>
              <w:jc w:val="center"/>
              <w:rPr>
                <w:rFonts w:ascii="Arial" w:hAnsi="Arial" w:cs="Arial"/>
                <w:sz w:val="20"/>
                <w:szCs w:val="20"/>
              </w:rPr>
            </w:pPr>
            <w:r w:rsidRPr="002F0372">
              <w:rPr>
                <w:rFonts w:ascii="Arial" w:hAnsi="Arial" w:cs="Arial"/>
                <w:sz w:val="20"/>
                <w:szCs w:val="20"/>
              </w:rPr>
              <w:t>New</w:t>
            </w:r>
          </w:p>
        </w:tc>
      </w:tr>
      <w:tr w:rsidR="000708CB" w:rsidRPr="00B925A7" w14:paraId="39B41061" w14:textId="77777777" w:rsidTr="00DD54B4">
        <w:tc>
          <w:tcPr>
            <w:tcW w:w="1818" w:type="dxa"/>
            <w:shd w:val="clear" w:color="auto" w:fill="auto"/>
          </w:tcPr>
          <w:p w14:paraId="4CA22CDE" w14:textId="77777777" w:rsidR="000708CB" w:rsidRPr="00B925A7" w:rsidRDefault="000708CB" w:rsidP="00DD54B4">
            <w:pPr>
              <w:jc w:val="center"/>
              <w:rPr>
                <w:rFonts w:ascii="Arial" w:hAnsi="Arial" w:cs="Arial"/>
                <w:b/>
                <w:sz w:val="20"/>
                <w:szCs w:val="20"/>
              </w:rPr>
            </w:pPr>
            <w:r>
              <w:rPr>
                <w:rFonts w:ascii="Arial" w:hAnsi="Arial" w:cs="Arial"/>
                <w:b/>
                <w:sz w:val="20"/>
                <w:szCs w:val="20"/>
              </w:rPr>
              <w:t>E.4.a.5</w:t>
            </w:r>
          </w:p>
        </w:tc>
        <w:tc>
          <w:tcPr>
            <w:tcW w:w="6660" w:type="dxa"/>
            <w:shd w:val="clear" w:color="auto" w:fill="auto"/>
          </w:tcPr>
          <w:p w14:paraId="04A00C68" w14:textId="77777777" w:rsidR="000708CB" w:rsidRPr="00F60D6C" w:rsidRDefault="000708CB" w:rsidP="00DD54B4">
            <w:pPr>
              <w:rPr>
                <w:rFonts w:ascii="Arial" w:hAnsi="Arial" w:cs="Arial"/>
                <w:color w:val="000000"/>
                <w:sz w:val="20"/>
                <w:szCs w:val="20"/>
                <w:highlight w:val="yellow"/>
              </w:rPr>
            </w:pPr>
            <w:r>
              <w:rPr>
                <w:rFonts w:ascii="Arial" w:hAnsi="Arial" w:cs="Arial"/>
                <w:color w:val="000000"/>
                <w:sz w:val="20"/>
                <w:szCs w:val="20"/>
              </w:rPr>
              <w:t>T</w:t>
            </w:r>
            <w:r w:rsidRPr="00F60D6C">
              <w:rPr>
                <w:rFonts w:ascii="Arial" w:hAnsi="Arial" w:cs="Arial"/>
                <w:color w:val="000000"/>
                <w:sz w:val="20"/>
                <w:szCs w:val="20"/>
              </w:rPr>
              <w:t>he processing of requests for reasonable accommodation? [</w:t>
            </w:r>
            <w:r>
              <w:rPr>
                <w:rFonts w:ascii="Arial" w:hAnsi="Arial" w:cs="Arial"/>
                <w:color w:val="000000"/>
                <w:sz w:val="20"/>
                <w:szCs w:val="20"/>
              </w:rPr>
              <w:t>29 CFR § 1614.203(d)(4)]</w:t>
            </w:r>
          </w:p>
        </w:tc>
        <w:tc>
          <w:tcPr>
            <w:tcW w:w="1620" w:type="dxa"/>
            <w:shd w:val="clear" w:color="auto" w:fill="auto"/>
          </w:tcPr>
          <w:p w14:paraId="0B089766" w14:textId="77777777" w:rsidR="000708CB" w:rsidRPr="00F60D6C" w:rsidRDefault="000708CB" w:rsidP="00DD54B4">
            <w:pPr>
              <w:rPr>
                <w:rFonts w:ascii="Arial" w:hAnsi="Arial" w:cs="Arial"/>
                <w:sz w:val="20"/>
                <w:szCs w:val="20"/>
                <w:highlight w:val="yellow"/>
              </w:rPr>
            </w:pPr>
            <w:r w:rsidRPr="002168C0">
              <w:rPr>
                <w:rFonts w:ascii="Arial" w:hAnsi="Arial" w:cs="Arial"/>
                <w:sz w:val="20"/>
                <w:szCs w:val="20"/>
              </w:rPr>
              <w:t>Yes</w:t>
            </w:r>
          </w:p>
        </w:tc>
        <w:tc>
          <w:tcPr>
            <w:tcW w:w="2250" w:type="dxa"/>
            <w:shd w:val="clear" w:color="auto" w:fill="auto"/>
          </w:tcPr>
          <w:p w14:paraId="63A4DE92" w14:textId="77777777" w:rsidR="000708CB" w:rsidRDefault="000708CB" w:rsidP="00DD54B4">
            <w:pPr>
              <w:jc w:val="center"/>
            </w:pPr>
          </w:p>
        </w:tc>
        <w:tc>
          <w:tcPr>
            <w:tcW w:w="2250" w:type="dxa"/>
            <w:shd w:val="clear" w:color="auto" w:fill="auto"/>
          </w:tcPr>
          <w:p w14:paraId="46FB81EC" w14:textId="77777777" w:rsidR="000708CB" w:rsidRPr="008F403F" w:rsidRDefault="000708CB" w:rsidP="00DD54B4">
            <w:pPr>
              <w:jc w:val="center"/>
              <w:rPr>
                <w:rFonts w:ascii="Arial" w:hAnsi="Arial" w:cs="Arial"/>
                <w:sz w:val="20"/>
                <w:szCs w:val="20"/>
              </w:rPr>
            </w:pPr>
            <w:r>
              <w:rPr>
                <w:rFonts w:ascii="Arial" w:hAnsi="Arial" w:cs="Arial"/>
                <w:sz w:val="20"/>
                <w:szCs w:val="20"/>
              </w:rPr>
              <w:t>New</w:t>
            </w:r>
          </w:p>
        </w:tc>
      </w:tr>
      <w:tr w:rsidR="000708CB" w:rsidRPr="00B925A7" w14:paraId="06F571F5" w14:textId="77777777" w:rsidTr="00DD54B4">
        <w:tc>
          <w:tcPr>
            <w:tcW w:w="1818" w:type="dxa"/>
            <w:shd w:val="clear" w:color="auto" w:fill="FFFFFF"/>
          </w:tcPr>
          <w:p w14:paraId="4BE52451" w14:textId="77777777" w:rsidR="000708CB" w:rsidRPr="00590C5E" w:rsidRDefault="000708CB" w:rsidP="00DD54B4">
            <w:pPr>
              <w:jc w:val="center"/>
              <w:rPr>
                <w:rFonts w:ascii="Arial" w:hAnsi="Arial" w:cs="Arial"/>
                <w:b/>
                <w:sz w:val="20"/>
                <w:szCs w:val="20"/>
              </w:rPr>
            </w:pPr>
            <w:r w:rsidRPr="00590C5E">
              <w:rPr>
                <w:rFonts w:ascii="Arial" w:hAnsi="Arial" w:cs="Arial"/>
                <w:b/>
                <w:sz w:val="20"/>
                <w:szCs w:val="20"/>
              </w:rPr>
              <w:t>E.4.</w:t>
            </w:r>
            <w:r>
              <w:rPr>
                <w:rFonts w:ascii="Arial" w:hAnsi="Arial" w:cs="Arial"/>
                <w:b/>
                <w:sz w:val="20"/>
                <w:szCs w:val="20"/>
              </w:rPr>
              <w:t>a.6</w:t>
            </w:r>
          </w:p>
        </w:tc>
        <w:tc>
          <w:tcPr>
            <w:tcW w:w="6660" w:type="dxa"/>
            <w:shd w:val="clear" w:color="auto" w:fill="FFFFFF"/>
          </w:tcPr>
          <w:p w14:paraId="30AF116A" w14:textId="77777777" w:rsidR="000708CB" w:rsidRPr="00590C5E" w:rsidRDefault="000708CB" w:rsidP="00DD54B4">
            <w:pPr>
              <w:rPr>
                <w:rFonts w:ascii="Arial" w:hAnsi="Arial" w:cs="Arial"/>
                <w:sz w:val="20"/>
                <w:szCs w:val="20"/>
              </w:rPr>
            </w:pPr>
            <w:r>
              <w:rPr>
                <w:rFonts w:ascii="Arial" w:hAnsi="Arial" w:cs="Arial"/>
                <w:color w:val="000000"/>
                <w:sz w:val="20"/>
                <w:szCs w:val="20"/>
              </w:rPr>
              <w:t>T</w:t>
            </w:r>
            <w:r w:rsidRPr="00590C5E">
              <w:rPr>
                <w:rFonts w:ascii="Arial" w:hAnsi="Arial" w:cs="Arial"/>
                <w:color w:val="000000"/>
                <w:sz w:val="20"/>
                <w:szCs w:val="20"/>
              </w:rPr>
              <w:t xml:space="preserve">he processing of complaints for the anti-harassment program? </w:t>
            </w:r>
            <w:r w:rsidRPr="00590C5E">
              <w:rPr>
                <w:rFonts w:ascii="Arial" w:hAnsi="Arial" w:cs="Arial"/>
                <w:sz w:val="20"/>
                <w:szCs w:val="20"/>
              </w:rPr>
              <w:t>[see EEOC Enforcement Guidance on Vicarious Employer Liability for Unlawful Harassment by Supervisors (1999), § V.C.2]</w:t>
            </w:r>
          </w:p>
        </w:tc>
        <w:tc>
          <w:tcPr>
            <w:tcW w:w="1620" w:type="dxa"/>
            <w:shd w:val="clear" w:color="auto" w:fill="FFFFFF"/>
          </w:tcPr>
          <w:p w14:paraId="473BEF1E" w14:textId="77777777" w:rsidR="000708CB" w:rsidRPr="00F60D6C" w:rsidRDefault="000708CB" w:rsidP="00DD54B4">
            <w:pPr>
              <w:rPr>
                <w:rFonts w:ascii="Arial" w:hAnsi="Arial" w:cs="Arial"/>
                <w:sz w:val="20"/>
                <w:szCs w:val="20"/>
                <w:highlight w:val="yellow"/>
              </w:rPr>
            </w:pPr>
            <w:r w:rsidRPr="00677D40">
              <w:rPr>
                <w:rFonts w:ascii="Arial" w:hAnsi="Arial" w:cs="Arial"/>
                <w:sz w:val="20"/>
                <w:szCs w:val="20"/>
              </w:rPr>
              <w:t>Yes</w:t>
            </w:r>
          </w:p>
        </w:tc>
        <w:tc>
          <w:tcPr>
            <w:tcW w:w="2250" w:type="dxa"/>
            <w:shd w:val="clear" w:color="auto" w:fill="FFFFFF"/>
          </w:tcPr>
          <w:p w14:paraId="6151230B" w14:textId="77777777"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14:paraId="00BA5257" w14:textId="77777777"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New</w:t>
            </w:r>
          </w:p>
        </w:tc>
      </w:tr>
      <w:tr w:rsidR="000708CB" w:rsidRPr="00B925A7" w14:paraId="6D370AA1" w14:textId="77777777" w:rsidTr="00DD54B4">
        <w:tc>
          <w:tcPr>
            <w:tcW w:w="1818" w:type="dxa"/>
            <w:shd w:val="clear" w:color="auto" w:fill="auto"/>
          </w:tcPr>
          <w:p w14:paraId="112166C6" w14:textId="77777777" w:rsidR="000708CB" w:rsidRPr="002F0372" w:rsidRDefault="000708CB" w:rsidP="00DD54B4">
            <w:pPr>
              <w:jc w:val="center"/>
              <w:rPr>
                <w:rFonts w:ascii="Arial" w:hAnsi="Arial" w:cs="Arial"/>
                <w:b/>
                <w:sz w:val="20"/>
                <w:szCs w:val="20"/>
              </w:rPr>
            </w:pPr>
            <w:r w:rsidRPr="002F0372">
              <w:rPr>
                <w:rFonts w:ascii="Arial" w:hAnsi="Arial" w:cs="Arial"/>
                <w:b/>
                <w:sz w:val="20"/>
                <w:szCs w:val="20"/>
              </w:rPr>
              <w:t>E.4.b</w:t>
            </w:r>
          </w:p>
        </w:tc>
        <w:tc>
          <w:tcPr>
            <w:tcW w:w="6660" w:type="dxa"/>
            <w:shd w:val="clear" w:color="auto" w:fill="auto"/>
          </w:tcPr>
          <w:p w14:paraId="497083B2" w14:textId="77777777" w:rsidR="000708CB" w:rsidRPr="002F0372" w:rsidRDefault="000708CB" w:rsidP="00DD54B4">
            <w:pPr>
              <w:rPr>
                <w:rFonts w:ascii="Arial" w:hAnsi="Arial" w:cs="Arial"/>
                <w:color w:val="000000"/>
                <w:sz w:val="20"/>
                <w:szCs w:val="20"/>
              </w:rPr>
            </w:pPr>
            <w:r w:rsidRPr="002F0372">
              <w:rPr>
                <w:rFonts w:ascii="Arial" w:hAnsi="Arial" w:cs="Arial"/>
                <w:sz w:val="20"/>
                <w:szCs w:val="20"/>
              </w:rPr>
              <w:t>Does the agency have a system in place to re-survey the workforce on a regular basis?  [</w:t>
            </w:r>
            <w:r w:rsidRPr="002F0372">
              <w:rPr>
                <w:rFonts w:ascii="Arial" w:hAnsi="Arial" w:cs="Arial"/>
                <w:color w:val="000000"/>
                <w:sz w:val="20"/>
                <w:szCs w:val="20"/>
              </w:rPr>
              <w:t>MD-715 Instructions, Sec. I]</w:t>
            </w:r>
          </w:p>
        </w:tc>
        <w:tc>
          <w:tcPr>
            <w:tcW w:w="1620" w:type="dxa"/>
            <w:shd w:val="clear" w:color="auto" w:fill="auto"/>
          </w:tcPr>
          <w:p w14:paraId="7C7929FA" w14:textId="77777777" w:rsidR="000708CB" w:rsidRPr="002F0372" w:rsidRDefault="000708CB">
            <w:pPr>
              <w:rPr>
                <w:rFonts w:ascii="Arial" w:hAnsi="Arial" w:cs="Arial"/>
                <w:sz w:val="20"/>
                <w:szCs w:val="20"/>
              </w:rPr>
            </w:pPr>
            <w:r w:rsidRPr="002F0372">
              <w:rPr>
                <w:rFonts w:ascii="Arial" w:hAnsi="Arial" w:cs="Arial"/>
                <w:sz w:val="20"/>
                <w:szCs w:val="20"/>
              </w:rPr>
              <w:t>N</w:t>
            </w:r>
            <w:r w:rsidR="00737954" w:rsidRPr="002F0372">
              <w:rPr>
                <w:rFonts w:ascii="Arial" w:hAnsi="Arial" w:cs="Arial"/>
                <w:sz w:val="20"/>
                <w:szCs w:val="20"/>
              </w:rPr>
              <w:t>o</w:t>
            </w:r>
          </w:p>
        </w:tc>
        <w:tc>
          <w:tcPr>
            <w:tcW w:w="2250" w:type="dxa"/>
            <w:shd w:val="clear" w:color="auto" w:fill="auto"/>
          </w:tcPr>
          <w:p w14:paraId="4F4C49F7" w14:textId="77777777" w:rsidR="000708CB" w:rsidRPr="002F0372" w:rsidRDefault="000708CB" w:rsidP="00DD54B4">
            <w:pPr>
              <w:tabs>
                <w:tab w:val="left" w:pos="1456"/>
              </w:tabs>
              <w:rPr>
                <w:rFonts w:ascii="Arial" w:hAnsi="Arial" w:cs="Arial"/>
                <w:sz w:val="20"/>
                <w:szCs w:val="20"/>
              </w:rPr>
            </w:pPr>
            <w:r w:rsidRPr="002F0372">
              <w:rPr>
                <w:rFonts w:ascii="Arial" w:hAnsi="Arial" w:cs="Arial"/>
                <w:sz w:val="20"/>
                <w:szCs w:val="20"/>
              </w:rPr>
              <w:t>HRSA participates in the re-survey efforts of the Department.</w:t>
            </w:r>
          </w:p>
          <w:p w14:paraId="3CBE632B" w14:textId="77777777" w:rsidR="000708CB" w:rsidRPr="002F0372" w:rsidRDefault="000708CB" w:rsidP="00DD54B4">
            <w:pPr>
              <w:tabs>
                <w:tab w:val="left" w:pos="1456"/>
              </w:tabs>
              <w:jc w:val="center"/>
              <w:rPr>
                <w:rFonts w:ascii="Arial" w:hAnsi="Arial" w:cs="Arial"/>
                <w:sz w:val="20"/>
                <w:szCs w:val="20"/>
              </w:rPr>
            </w:pPr>
          </w:p>
        </w:tc>
        <w:tc>
          <w:tcPr>
            <w:tcW w:w="2250" w:type="dxa"/>
            <w:shd w:val="clear" w:color="auto" w:fill="auto"/>
          </w:tcPr>
          <w:p w14:paraId="6EEF4BAC" w14:textId="77777777" w:rsidR="000708CB" w:rsidRPr="00B925A7" w:rsidRDefault="000708CB" w:rsidP="00DD54B4">
            <w:pPr>
              <w:tabs>
                <w:tab w:val="left" w:pos="1456"/>
              </w:tabs>
              <w:jc w:val="center"/>
              <w:rPr>
                <w:rFonts w:ascii="Arial" w:hAnsi="Arial" w:cs="Arial"/>
                <w:sz w:val="20"/>
                <w:szCs w:val="20"/>
              </w:rPr>
            </w:pPr>
            <w:r w:rsidRPr="002F0372">
              <w:rPr>
                <w:rFonts w:ascii="Arial" w:hAnsi="Arial" w:cs="Arial"/>
                <w:sz w:val="20"/>
                <w:szCs w:val="20"/>
              </w:rPr>
              <w:t>New</w:t>
            </w:r>
          </w:p>
        </w:tc>
      </w:tr>
      <w:tr w:rsidR="000708CB" w:rsidRPr="00B925A7" w14:paraId="2CB7CF42" w14:textId="77777777" w:rsidTr="00DD54B4">
        <w:tc>
          <w:tcPr>
            <w:tcW w:w="12348" w:type="dxa"/>
            <w:gridSpan w:val="4"/>
            <w:shd w:val="clear" w:color="auto" w:fill="FFFFFF"/>
          </w:tcPr>
          <w:p w14:paraId="739FBA25" w14:textId="77777777" w:rsidR="000708CB" w:rsidRPr="00B925A7" w:rsidRDefault="000708CB" w:rsidP="00DD54B4">
            <w:pPr>
              <w:ind w:firstLine="720"/>
              <w:rPr>
                <w:rFonts w:ascii="Arial" w:hAnsi="Arial" w:cs="Arial"/>
                <w:sz w:val="20"/>
                <w:szCs w:val="20"/>
              </w:rPr>
            </w:pPr>
          </w:p>
        </w:tc>
        <w:tc>
          <w:tcPr>
            <w:tcW w:w="2250" w:type="dxa"/>
            <w:shd w:val="clear" w:color="auto" w:fill="FFFFFF"/>
          </w:tcPr>
          <w:p w14:paraId="51B520CA" w14:textId="77777777" w:rsidR="000708CB" w:rsidRPr="00B925A7" w:rsidRDefault="000708CB" w:rsidP="00DD54B4">
            <w:pPr>
              <w:ind w:firstLine="720"/>
              <w:rPr>
                <w:rFonts w:ascii="Arial" w:hAnsi="Arial" w:cs="Arial"/>
                <w:sz w:val="20"/>
                <w:szCs w:val="20"/>
              </w:rPr>
            </w:pPr>
          </w:p>
        </w:tc>
      </w:tr>
      <w:tr w:rsidR="000708CB" w:rsidRPr="00B925A7" w14:paraId="08D50F51" w14:textId="77777777" w:rsidTr="00DD54B4">
        <w:trPr>
          <w:trHeight w:val="1240"/>
        </w:trPr>
        <w:tc>
          <w:tcPr>
            <w:tcW w:w="1818" w:type="dxa"/>
            <w:shd w:val="clear" w:color="auto" w:fill="FFFFFF"/>
          </w:tcPr>
          <w:p w14:paraId="2296E3B5" w14:textId="77777777" w:rsidR="000708CB" w:rsidRPr="00B925A7" w:rsidRDefault="000708CB" w:rsidP="00DD54B4">
            <w:pPr>
              <w:rPr>
                <w:rFonts w:ascii="Arial" w:hAnsi="Arial" w:cs="Arial"/>
                <w:sz w:val="20"/>
                <w:szCs w:val="20"/>
              </w:rPr>
            </w:pPr>
            <w:r w:rsidRPr="00B925A7">
              <w:rPr>
                <w:rFonts w:ascii="Arial" w:hAnsi="Arial" w:cs="Arial"/>
                <w:noProof/>
                <w:sz w:val="20"/>
                <w:szCs w:val="20"/>
              </w:rPr>
              <w:drawing>
                <wp:inline distT="0" distB="0" distL="0" distR="0" wp14:anchorId="12EF6F5F" wp14:editId="06904803">
                  <wp:extent cx="320675" cy="156845"/>
                  <wp:effectExtent l="0" t="0" r="3175" b="0"/>
                  <wp:docPr id="59" name="Picture 59"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14:paraId="11AA4A3C" w14:textId="77777777"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Compliance</w:t>
            </w:r>
            <w:r w:rsidR="00D958FC">
              <w:rPr>
                <w:rFonts w:ascii="Arial" w:hAnsi="Arial" w:cs="Arial"/>
                <w:b/>
                <w:bCs/>
                <w:color w:val="000000"/>
                <w:sz w:val="20"/>
                <w:szCs w:val="20"/>
              </w:rPr>
              <w:t xml:space="preserve"> </w:t>
            </w:r>
            <w:r w:rsidRPr="00B925A7">
              <w:rPr>
                <w:rFonts w:ascii="Arial" w:hAnsi="Arial" w:cs="Arial"/>
                <w:b/>
                <w:bCs/>
                <w:color w:val="000000"/>
                <w:sz w:val="20"/>
                <w:szCs w:val="20"/>
              </w:rPr>
              <w:t xml:space="preserve">Indicator </w:t>
            </w:r>
          </w:p>
          <w:p w14:paraId="4CEE8B1B" w14:textId="77777777" w:rsidR="000708CB" w:rsidRPr="00B925A7" w:rsidRDefault="000708CB" w:rsidP="00DD54B4">
            <w:pPr>
              <w:rPr>
                <w:rFonts w:ascii="Arial" w:hAnsi="Arial" w:cs="Arial"/>
                <w:noProof/>
                <w:sz w:val="20"/>
                <w:szCs w:val="20"/>
              </w:rPr>
            </w:pPr>
            <w:r w:rsidRPr="00B925A7">
              <w:rPr>
                <w:rFonts w:ascii="Arial" w:hAnsi="Arial" w:cs="Arial"/>
                <w:noProof/>
                <w:sz w:val="20"/>
                <w:szCs w:val="20"/>
              </w:rPr>
              <w:drawing>
                <wp:inline distT="0" distB="0" distL="0" distR="0" wp14:anchorId="68274CEA" wp14:editId="46BEA531">
                  <wp:extent cx="211455" cy="191135"/>
                  <wp:effectExtent l="0" t="0" r="0" b="0"/>
                  <wp:docPr id="58" name="Picture 58"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ownarro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14:paraId="765B6432" w14:textId="77777777"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Measures</w:t>
            </w:r>
          </w:p>
        </w:tc>
        <w:tc>
          <w:tcPr>
            <w:tcW w:w="6660" w:type="dxa"/>
            <w:shd w:val="clear" w:color="auto" w:fill="FFFFFF"/>
          </w:tcPr>
          <w:p w14:paraId="2B1FC6C1" w14:textId="77777777"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E.5 – The agency identifies and disseminates significant trends and best practices in its EEO program.</w:t>
            </w:r>
          </w:p>
        </w:tc>
        <w:tc>
          <w:tcPr>
            <w:tcW w:w="1620" w:type="dxa"/>
            <w:shd w:val="clear" w:color="auto" w:fill="FFFFFF"/>
          </w:tcPr>
          <w:p w14:paraId="7D18A5DD" w14:textId="77777777" w:rsidR="000708CB" w:rsidRPr="00B925A7" w:rsidRDefault="000708CB" w:rsidP="00DD54B4">
            <w:pPr>
              <w:jc w:val="center"/>
              <w:rPr>
                <w:rFonts w:ascii="Arial" w:hAnsi="Arial" w:cs="Arial"/>
                <w:b/>
                <w:bCs/>
                <w:color w:val="000000"/>
                <w:sz w:val="20"/>
                <w:szCs w:val="20"/>
              </w:rPr>
            </w:pPr>
            <w:r w:rsidRPr="00B925A7">
              <w:rPr>
                <w:rFonts w:ascii="Arial" w:hAnsi="Arial" w:cs="Arial"/>
                <w:b/>
                <w:bCs/>
                <w:color w:val="000000"/>
                <w:sz w:val="20"/>
                <w:szCs w:val="20"/>
              </w:rPr>
              <w:t>Measure Met?</w:t>
            </w:r>
          </w:p>
          <w:p w14:paraId="35A001A0" w14:textId="77777777" w:rsidR="000708CB" w:rsidRPr="00B925A7" w:rsidRDefault="000708CB" w:rsidP="00DD54B4">
            <w:pPr>
              <w:jc w:val="center"/>
              <w:rPr>
                <w:rFonts w:ascii="Arial" w:hAnsi="Arial" w:cs="Arial"/>
                <w:b/>
                <w:bCs/>
                <w:color w:val="000000"/>
                <w:sz w:val="20"/>
                <w:szCs w:val="20"/>
              </w:rPr>
            </w:pPr>
            <w:r w:rsidRPr="00B925A7">
              <w:rPr>
                <w:rFonts w:ascii="Arial" w:hAnsi="Arial" w:cs="Arial"/>
                <w:b/>
                <w:sz w:val="20"/>
                <w:szCs w:val="20"/>
              </w:rPr>
              <w:t>(Yes/No/NA)</w:t>
            </w:r>
          </w:p>
        </w:tc>
        <w:tc>
          <w:tcPr>
            <w:tcW w:w="2250" w:type="dxa"/>
            <w:shd w:val="clear" w:color="auto" w:fill="FFFFFF"/>
          </w:tcPr>
          <w:p w14:paraId="566B3828" w14:textId="77777777" w:rsidR="000708CB" w:rsidRPr="00B925A7" w:rsidRDefault="000708CB" w:rsidP="00DD54B4">
            <w:pPr>
              <w:jc w:val="center"/>
              <w:rPr>
                <w:rFonts w:ascii="Arial" w:hAnsi="Arial" w:cs="Arial"/>
                <w:b/>
                <w:bCs/>
                <w:color w:val="000000"/>
                <w:sz w:val="20"/>
                <w:szCs w:val="20"/>
              </w:rPr>
            </w:pPr>
            <w:r w:rsidRPr="00B925A7">
              <w:rPr>
                <w:rFonts w:ascii="Arial" w:hAnsi="Arial" w:cs="Arial"/>
                <w:b/>
                <w:bCs/>
                <w:color w:val="000000"/>
                <w:sz w:val="20"/>
                <w:szCs w:val="20"/>
              </w:rPr>
              <w:t>Comments</w:t>
            </w:r>
          </w:p>
        </w:tc>
        <w:tc>
          <w:tcPr>
            <w:tcW w:w="2250" w:type="dxa"/>
            <w:shd w:val="clear" w:color="auto" w:fill="FFFFFF"/>
          </w:tcPr>
          <w:p w14:paraId="6A5638FC" w14:textId="77777777" w:rsidR="000708CB" w:rsidRPr="00B925A7" w:rsidRDefault="000708CB" w:rsidP="00DD54B4">
            <w:pPr>
              <w:jc w:val="center"/>
              <w:rPr>
                <w:rFonts w:ascii="Arial" w:hAnsi="Arial" w:cs="Arial"/>
                <w:b/>
                <w:bCs/>
                <w:color w:val="000000"/>
                <w:sz w:val="20"/>
                <w:szCs w:val="20"/>
              </w:rPr>
            </w:pPr>
          </w:p>
        </w:tc>
      </w:tr>
      <w:tr w:rsidR="000708CB" w:rsidRPr="00B925A7" w14:paraId="4DC6748F" w14:textId="77777777" w:rsidTr="00DD54B4">
        <w:trPr>
          <w:trHeight w:val="440"/>
        </w:trPr>
        <w:tc>
          <w:tcPr>
            <w:tcW w:w="1818" w:type="dxa"/>
            <w:shd w:val="clear" w:color="auto" w:fill="FFFFFF"/>
          </w:tcPr>
          <w:p w14:paraId="70B93BE3" w14:textId="77777777" w:rsidR="000708CB" w:rsidRPr="00B925A7" w:rsidRDefault="000708CB" w:rsidP="00DD54B4">
            <w:pPr>
              <w:jc w:val="center"/>
              <w:rPr>
                <w:rFonts w:ascii="Arial" w:hAnsi="Arial" w:cs="Arial"/>
                <w:b/>
                <w:sz w:val="20"/>
                <w:szCs w:val="20"/>
              </w:rPr>
            </w:pPr>
            <w:r w:rsidRPr="00B925A7">
              <w:rPr>
                <w:rFonts w:ascii="Arial" w:hAnsi="Arial" w:cs="Arial"/>
                <w:b/>
                <w:sz w:val="20"/>
                <w:szCs w:val="20"/>
              </w:rPr>
              <w:t>E.5.a</w:t>
            </w:r>
          </w:p>
        </w:tc>
        <w:tc>
          <w:tcPr>
            <w:tcW w:w="6660" w:type="dxa"/>
            <w:shd w:val="clear" w:color="auto" w:fill="FFFFFF"/>
          </w:tcPr>
          <w:p w14:paraId="0D3B6CC7" w14:textId="77777777"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 xml:space="preserve">Does the agency monitor trends in its EEO program to determine whether the agency is meeting its obligations under the statutes EEOC enforces? </w:t>
            </w:r>
            <w:r w:rsidRPr="00F60D6C">
              <w:rPr>
                <w:rFonts w:ascii="Arial" w:hAnsi="Arial" w:cs="Arial"/>
                <w:color w:val="000000"/>
                <w:sz w:val="20"/>
                <w:szCs w:val="20"/>
              </w:rPr>
              <w:t>[see MD-715, II(E)]</w:t>
            </w:r>
            <w:r>
              <w:rPr>
                <w:rFonts w:ascii="Arial" w:hAnsi="Arial" w:cs="Arial"/>
                <w:color w:val="000000"/>
                <w:sz w:val="20"/>
                <w:szCs w:val="20"/>
              </w:rPr>
              <w:t xml:space="preserve"> If “yes”, provide an example in the comments.</w:t>
            </w:r>
          </w:p>
        </w:tc>
        <w:tc>
          <w:tcPr>
            <w:tcW w:w="1620" w:type="dxa"/>
            <w:shd w:val="clear" w:color="auto" w:fill="FFFFFF"/>
          </w:tcPr>
          <w:p w14:paraId="3BC8C4C4" w14:textId="77777777"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20316F11" w14:textId="77777777" w:rsidR="000708CB" w:rsidRPr="00B925A7" w:rsidRDefault="000708CB" w:rsidP="00DD54B4">
            <w:pPr>
              <w:tabs>
                <w:tab w:val="left" w:pos="1456"/>
              </w:tabs>
              <w:rPr>
                <w:rFonts w:ascii="Arial" w:hAnsi="Arial" w:cs="Arial"/>
                <w:sz w:val="20"/>
                <w:szCs w:val="20"/>
              </w:rPr>
            </w:pPr>
            <w:r>
              <w:rPr>
                <w:rFonts w:ascii="Arial" w:hAnsi="Arial" w:cs="Arial"/>
                <w:sz w:val="20"/>
                <w:szCs w:val="20"/>
              </w:rPr>
              <w:t xml:space="preserve">On an annual basis, the EEO program is assessed, in which trends related to RA, EEO complaint activity, and diversity are determined and compared to the Agency obligations.  </w:t>
            </w:r>
          </w:p>
        </w:tc>
        <w:tc>
          <w:tcPr>
            <w:tcW w:w="2250" w:type="dxa"/>
            <w:shd w:val="clear" w:color="auto" w:fill="FFFFFF"/>
          </w:tcPr>
          <w:p w14:paraId="237EAD2E" w14:textId="77777777"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E.5.e</w:t>
            </w:r>
          </w:p>
        </w:tc>
      </w:tr>
      <w:tr w:rsidR="000708CB" w:rsidRPr="00B925A7" w14:paraId="30C0F3E3" w14:textId="77777777" w:rsidTr="00DD54B4">
        <w:tc>
          <w:tcPr>
            <w:tcW w:w="1818" w:type="dxa"/>
            <w:shd w:val="clear" w:color="auto" w:fill="FFFFFF"/>
          </w:tcPr>
          <w:p w14:paraId="51726A4A" w14:textId="77777777" w:rsidR="000708CB" w:rsidRPr="00B925A7" w:rsidRDefault="000708CB" w:rsidP="00DD54B4">
            <w:pPr>
              <w:jc w:val="center"/>
              <w:rPr>
                <w:rFonts w:ascii="Arial" w:hAnsi="Arial" w:cs="Arial"/>
                <w:b/>
                <w:sz w:val="20"/>
                <w:szCs w:val="20"/>
              </w:rPr>
            </w:pPr>
            <w:r w:rsidRPr="00B925A7">
              <w:rPr>
                <w:rFonts w:ascii="Arial" w:hAnsi="Arial" w:cs="Arial"/>
                <w:b/>
                <w:sz w:val="20"/>
                <w:szCs w:val="20"/>
              </w:rPr>
              <w:t>E.5.b</w:t>
            </w:r>
          </w:p>
        </w:tc>
        <w:tc>
          <w:tcPr>
            <w:tcW w:w="6660" w:type="dxa"/>
            <w:shd w:val="clear" w:color="auto" w:fill="FFFFFF"/>
          </w:tcPr>
          <w:p w14:paraId="2D6478A5" w14:textId="77777777"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Does the agency review other agencies’ best practices and adopt them, where appropriate, to improve the effectiveness of its EEO program?</w:t>
            </w:r>
            <w:r w:rsidRPr="00B925A7">
              <w:rPr>
                <w:rFonts w:ascii="Arial" w:hAnsi="Arial" w:cs="Arial"/>
                <w:b/>
                <w:color w:val="000000"/>
                <w:sz w:val="20"/>
                <w:szCs w:val="20"/>
              </w:rPr>
              <w:t xml:space="preserve"> </w:t>
            </w:r>
            <w:r w:rsidRPr="00F60D6C">
              <w:rPr>
                <w:rFonts w:ascii="Arial" w:hAnsi="Arial" w:cs="Arial"/>
                <w:color w:val="000000"/>
                <w:sz w:val="20"/>
                <w:szCs w:val="20"/>
              </w:rPr>
              <w:t>[see MD-715, II(E)]</w:t>
            </w:r>
            <w:r>
              <w:rPr>
                <w:rFonts w:ascii="Arial" w:hAnsi="Arial" w:cs="Arial"/>
                <w:color w:val="000000"/>
                <w:sz w:val="20"/>
                <w:szCs w:val="20"/>
              </w:rPr>
              <w:t xml:space="preserve">  If “yes”, provide an example in the comments.</w:t>
            </w:r>
          </w:p>
        </w:tc>
        <w:tc>
          <w:tcPr>
            <w:tcW w:w="1620" w:type="dxa"/>
            <w:shd w:val="clear" w:color="auto" w:fill="FFFFFF"/>
          </w:tcPr>
          <w:p w14:paraId="02750AAB" w14:textId="77777777"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5F26E27D" w14:textId="77777777" w:rsidR="000708CB" w:rsidRPr="00B925A7" w:rsidRDefault="000708CB" w:rsidP="00DD54B4">
            <w:pPr>
              <w:tabs>
                <w:tab w:val="left" w:pos="1456"/>
              </w:tabs>
              <w:rPr>
                <w:rFonts w:ascii="Arial" w:hAnsi="Arial" w:cs="Arial"/>
                <w:sz w:val="20"/>
                <w:szCs w:val="20"/>
              </w:rPr>
            </w:pPr>
            <w:r>
              <w:rPr>
                <w:rFonts w:ascii="Arial" w:hAnsi="Arial" w:cs="Arial"/>
                <w:sz w:val="20"/>
                <w:szCs w:val="20"/>
              </w:rPr>
              <w:t xml:space="preserve">HRSA’s biannual Diversity and Inclusion Profile was adopted from the US Department of </w:t>
            </w:r>
            <w:r>
              <w:rPr>
                <w:rFonts w:ascii="Arial" w:hAnsi="Arial" w:cs="Arial"/>
                <w:sz w:val="20"/>
                <w:szCs w:val="20"/>
              </w:rPr>
              <w:lastRenderedPageBreak/>
              <w:t xml:space="preserve">Agriculture when its activities associated with informing leadership of their workforce diversity profile were deemed best practices in ensuring EEO.  </w:t>
            </w:r>
          </w:p>
        </w:tc>
        <w:tc>
          <w:tcPr>
            <w:tcW w:w="2250" w:type="dxa"/>
            <w:shd w:val="clear" w:color="auto" w:fill="FFFFFF"/>
          </w:tcPr>
          <w:p w14:paraId="71CBC13B" w14:textId="77777777"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lastRenderedPageBreak/>
              <w:t>E.5.g</w:t>
            </w:r>
          </w:p>
        </w:tc>
      </w:tr>
      <w:tr w:rsidR="000708CB" w:rsidRPr="00B925A7" w14:paraId="19FB8792" w14:textId="77777777" w:rsidTr="00DD54B4">
        <w:tc>
          <w:tcPr>
            <w:tcW w:w="1818" w:type="dxa"/>
            <w:shd w:val="clear" w:color="auto" w:fill="FFFFFF"/>
          </w:tcPr>
          <w:p w14:paraId="75592440" w14:textId="77777777" w:rsidR="000708CB" w:rsidRPr="00B925A7" w:rsidRDefault="000708CB" w:rsidP="00DD54B4">
            <w:pPr>
              <w:jc w:val="center"/>
              <w:rPr>
                <w:rFonts w:ascii="Arial" w:hAnsi="Arial" w:cs="Arial"/>
                <w:b/>
                <w:sz w:val="20"/>
                <w:szCs w:val="20"/>
              </w:rPr>
            </w:pPr>
            <w:r w:rsidRPr="00B925A7">
              <w:rPr>
                <w:rFonts w:ascii="Arial" w:hAnsi="Arial" w:cs="Arial"/>
                <w:b/>
                <w:sz w:val="20"/>
                <w:szCs w:val="20"/>
              </w:rPr>
              <w:t>E.5.c</w:t>
            </w:r>
          </w:p>
        </w:tc>
        <w:tc>
          <w:tcPr>
            <w:tcW w:w="6660" w:type="dxa"/>
            <w:shd w:val="clear" w:color="auto" w:fill="FFFFFF"/>
          </w:tcPr>
          <w:p w14:paraId="77D0B4D1" w14:textId="77777777"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 xml:space="preserve">Does the agency compare its performance in the EEO process to other federal agencies </w:t>
            </w:r>
            <w:r w:rsidRPr="00B925A7">
              <w:rPr>
                <w:rFonts w:ascii="Arial" w:hAnsi="Arial" w:cs="Arial"/>
                <w:sz w:val="20"/>
                <w:szCs w:val="20"/>
              </w:rPr>
              <w:t>of similar size?</w:t>
            </w:r>
            <w:r w:rsidRPr="00B925A7">
              <w:rPr>
                <w:rFonts w:ascii="Arial" w:hAnsi="Arial" w:cs="Arial"/>
                <w:color w:val="FF0000"/>
                <w:sz w:val="20"/>
                <w:szCs w:val="20"/>
              </w:rPr>
              <w:t xml:space="preserve"> </w:t>
            </w:r>
            <w:r w:rsidRPr="00F60D6C">
              <w:rPr>
                <w:rFonts w:ascii="Arial" w:hAnsi="Arial" w:cs="Arial"/>
                <w:color w:val="000000"/>
                <w:sz w:val="20"/>
                <w:szCs w:val="20"/>
              </w:rPr>
              <w:t>[see MD-715, II(E)]</w:t>
            </w:r>
            <w:r>
              <w:rPr>
                <w:rFonts w:ascii="Arial" w:hAnsi="Arial" w:cs="Arial"/>
                <w:color w:val="000000"/>
                <w:sz w:val="20"/>
                <w:szCs w:val="20"/>
              </w:rPr>
              <w:t xml:space="preserve">  </w:t>
            </w:r>
          </w:p>
        </w:tc>
        <w:tc>
          <w:tcPr>
            <w:tcW w:w="1620" w:type="dxa"/>
            <w:shd w:val="clear" w:color="auto" w:fill="FFFFFF"/>
          </w:tcPr>
          <w:p w14:paraId="1CB5A2A6" w14:textId="77777777"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7F2D835B" w14:textId="77777777"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14:paraId="10153E16" w14:textId="77777777"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E.3.a</w:t>
            </w:r>
          </w:p>
        </w:tc>
      </w:tr>
      <w:tr w:rsidR="000708CB" w:rsidRPr="00B925A7" w14:paraId="569D5C9F" w14:textId="77777777" w:rsidTr="00DD54B4">
        <w:tc>
          <w:tcPr>
            <w:tcW w:w="12348" w:type="dxa"/>
            <w:gridSpan w:val="4"/>
            <w:shd w:val="clear" w:color="auto" w:fill="FFFFFF"/>
          </w:tcPr>
          <w:p w14:paraId="618C9AA5" w14:textId="77777777" w:rsidR="000708CB" w:rsidRPr="00B925A7" w:rsidRDefault="000708CB" w:rsidP="00DD54B4">
            <w:pPr>
              <w:tabs>
                <w:tab w:val="left" w:pos="1456"/>
              </w:tabs>
              <w:ind w:firstLine="720"/>
              <w:rPr>
                <w:rFonts w:ascii="Arial" w:hAnsi="Arial" w:cs="Arial"/>
                <w:sz w:val="20"/>
                <w:szCs w:val="20"/>
              </w:rPr>
            </w:pPr>
          </w:p>
        </w:tc>
        <w:tc>
          <w:tcPr>
            <w:tcW w:w="2250" w:type="dxa"/>
            <w:shd w:val="clear" w:color="auto" w:fill="FFFFFF"/>
          </w:tcPr>
          <w:p w14:paraId="6A158507" w14:textId="77777777" w:rsidR="000708CB" w:rsidRPr="00B925A7" w:rsidRDefault="000708CB" w:rsidP="00DD54B4">
            <w:pPr>
              <w:tabs>
                <w:tab w:val="left" w:pos="1456"/>
              </w:tabs>
              <w:ind w:firstLine="720"/>
              <w:rPr>
                <w:rFonts w:ascii="Arial" w:hAnsi="Arial" w:cs="Arial"/>
                <w:sz w:val="20"/>
                <w:szCs w:val="20"/>
              </w:rPr>
            </w:pPr>
          </w:p>
        </w:tc>
      </w:tr>
      <w:tr w:rsidR="000708CB" w:rsidRPr="00B925A7" w14:paraId="7F71956F" w14:textId="77777777" w:rsidTr="00DD54B4">
        <w:tc>
          <w:tcPr>
            <w:tcW w:w="12348" w:type="dxa"/>
            <w:gridSpan w:val="4"/>
            <w:shd w:val="clear" w:color="auto" w:fill="FFFFFF"/>
          </w:tcPr>
          <w:p w14:paraId="6DF71BFF" w14:textId="77777777" w:rsidR="000708CB" w:rsidRPr="00B925A7" w:rsidRDefault="000708CB" w:rsidP="00DD54B4">
            <w:pPr>
              <w:tabs>
                <w:tab w:val="left" w:pos="1456"/>
              </w:tabs>
              <w:ind w:firstLine="720"/>
              <w:jc w:val="center"/>
              <w:rPr>
                <w:rFonts w:ascii="Arial" w:hAnsi="Arial" w:cs="Arial"/>
                <w:sz w:val="20"/>
                <w:szCs w:val="20"/>
              </w:rPr>
            </w:pPr>
            <w:r w:rsidRPr="00B925A7">
              <w:rPr>
                <w:rFonts w:ascii="Arial" w:hAnsi="Arial" w:cs="Arial"/>
                <w:b/>
                <w:bCs/>
                <w:color w:val="000000"/>
                <w:sz w:val="20"/>
                <w:szCs w:val="20"/>
              </w:rPr>
              <w:t xml:space="preserve">Essential Element F: </w:t>
            </w:r>
            <w:r w:rsidRPr="00B925A7">
              <w:rPr>
                <w:rFonts w:ascii="Arial" w:hAnsi="Arial" w:cs="Arial"/>
                <w:b/>
                <w:bCs/>
                <w:smallCaps/>
                <w:color w:val="000000"/>
                <w:sz w:val="20"/>
                <w:szCs w:val="20"/>
              </w:rPr>
              <w:t>Responsiveness and Legal Compliance</w:t>
            </w:r>
            <w:r w:rsidRPr="00B925A7">
              <w:rPr>
                <w:rFonts w:ascii="Arial" w:hAnsi="Arial" w:cs="Arial"/>
                <w:b/>
                <w:bCs/>
                <w:color w:val="000000"/>
                <w:sz w:val="20"/>
                <w:szCs w:val="20"/>
              </w:rPr>
              <w:br/>
              <w:t>This element requires federal agencies to comply with EEO statutes and EEOC regulations, policy guidance, and other written instructions.</w:t>
            </w:r>
          </w:p>
        </w:tc>
        <w:tc>
          <w:tcPr>
            <w:tcW w:w="2250" w:type="dxa"/>
            <w:shd w:val="clear" w:color="auto" w:fill="FFFFFF"/>
          </w:tcPr>
          <w:p w14:paraId="3BF9F67B" w14:textId="77777777" w:rsidR="000708CB" w:rsidRPr="00B925A7" w:rsidRDefault="000708CB" w:rsidP="00DD54B4">
            <w:pPr>
              <w:tabs>
                <w:tab w:val="left" w:pos="1456"/>
              </w:tabs>
              <w:ind w:firstLine="720"/>
              <w:jc w:val="center"/>
              <w:rPr>
                <w:rFonts w:ascii="Arial" w:hAnsi="Arial" w:cs="Arial"/>
                <w:b/>
                <w:bCs/>
                <w:color w:val="000000"/>
                <w:sz w:val="20"/>
                <w:szCs w:val="20"/>
              </w:rPr>
            </w:pPr>
          </w:p>
        </w:tc>
      </w:tr>
      <w:tr w:rsidR="000708CB" w:rsidRPr="00B925A7" w14:paraId="774B7F09" w14:textId="77777777" w:rsidTr="00DD54B4">
        <w:trPr>
          <w:trHeight w:val="1240"/>
        </w:trPr>
        <w:tc>
          <w:tcPr>
            <w:tcW w:w="1818" w:type="dxa"/>
            <w:shd w:val="clear" w:color="auto" w:fill="FFFFFF"/>
          </w:tcPr>
          <w:p w14:paraId="437ED1D7" w14:textId="77777777" w:rsidR="000708CB" w:rsidRPr="00B925A7" w:rsidRDefault="000708CB" w:rsidP="00DD54B4">
            <w:pPr>
              <w:rPr>
                <w:rFonts w:ascii="Arial" w:hAnsi="Arial" w:cs="Arial"/>
                <w:sz w:val="20"/>
                <w:szCs w:val="20"/>
              </w:rPr>
            </w:pPr>
            <w:r w:rsidRPr="00B925A7">
              <w:rPr>
                <w:rFonts w:ascii="Arial" w:hAnsi="Arial" w:cs="Arial"/>
                <w:noProof/>
                <w:sz w:val="20"/>
                <w:szCs w:val="20"/>
              </w:rPr>
              <w:drawing>
                <wp:inline distT="0" distB="0" distL="0" distR="0" wp14:anchorId="1AD43021" wp14:editId="594727F8">
                  <wp:extent cx="320675" cy="156845"/>
                  <wp:effectExtent l="0" t="0" r="3175" b="0"/>
                  <wp:docPr id="56" name="Picture 56"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14:paraId="7344EB29" w14:textId="77777777"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Compliance</w:t>
            </w:r>
            <w:r w:rsidR="00D958FC">
              <w:rPr>
                <w:rFonts w:ascii="Arial" w:hAnsi="Arial" w:cs="Arial"/>
                <w:b/>
                <w:bCs/>
                <w:color w:val="000000"/>
                <w:sz w:val="20"/>
                <w:szCs w:val="20"/>
              </w:rPr>
              <w:t xml:space="preserve"> </w:t>
            </w:r>
            <w:r w:rsidRPr="00B925A7">
              <w:rPr>
                <w:rFonts w:ascii="Arial" w:hAnsi="Arial" w:cs="Arial"/>
                <w:b/>
                <w:bCs/>
                <w:color w:val="000000"/>
                <w:sz w:val="20"/>
                <w:szCs w:val="20"/>
              </w:rPr>
              <w:t xml:space="preserve">Indicator </w:t>
            </w:r>
          </w:p>
          <w:p w14:paraId="35FE7DBB" w14:textId="77777777" w:rsidR="000708CB" w:rsidRPr="00B925A7" w:rsidRDefault="000708CB" w:rsidP="00DD54B4">
            <w:pPr>
              <w:rPr>
                <w:rFonts w:ascii="Arial" w:hAnsi="Arial" w:cs="Arial"/>
                <w:noProof/>
                <w:sz w:val="20"/>
                <w:szCs w:val="20"/>
              </w:rPr>
            </w:pPr>
            <w:r w:rsidRPr="00B925A7">
              <w:rPr>
                <w:rFonts w:ascii="Arial" w:hAnsi="Arial" w:cs="Arial"/>
                <w:noProof/>
                <w:sz w:val="20"/>
                <w:szCs w:val="20"/>
              </w:rPr>
              <w:drawing>
                <wp:inline distT="0" distB="0" distL="0" distR="0" wp14:anchorId="19D547F6" wp14:editId="26366D4E">
                  <wp:extent cx="211455" cy="191135"/>
                  <wp:effectExtent l="0" t="0" r="0" b="0"/>
                  <wp:docPr id="55" name="Picture 55"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ownarro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14:paraId="7F2A2FE5" w14:textId="77777777"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Measures</w:t>
            </w:r>
          </w:p>
        </w:tc>
        <w:tc>
          <w:tcPr>
            <w:tcW w:w="6660" w:type="dxa"/>
            <w:shd w:val="clear" w:color="auto" w:fill="FFFFFF"/>
          </w:tcPr>
          <w:p w14:paraId="107C508A" w14:textId="77777777"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F.1 – The agency has processes in place to ensure timely and full compliance with EEOC Orders and settlement agreements.</w:t>
            </w:r>
          </w:p>
        </w:tc>
        <w:tc>
          <w:tcPr>
            <w:tcW w:w="1620" w:type="dxa"/>
            <w:shd w:val="clear" w:color="auto" w:fill="FFFFFF"/>
          </w:tcPr>
          <w:p w14:paraId="0C2A8ACA" w14:textId="77777777" w:rsidR="000708CB" w:rsidRPr="00B925A7" w:rsidRDefault="000708CB" w:rsidP="00DD54B4">
            <w:pPr>
              <w:jc w:val="center"/>
              <w:rPr>
                <w:rFonts w:ascii="Arial" w:hAnsi="Arial" w:cs="Arial"/>
                <w:b/>
                <w:bCs/>
                <w:color w:val="000000"/>
                <w:sz w:val="20"/>
                <w:szCs w:val="20"/>
              </w:rPr>
            </w:pPr>
            <w:r w:rsidRPr="00B925A7">
              <w:rPr>
                <w:rFonts w:ascii="Arial" w:hAnsi="Arial" w:cs="Arial"/>
                <w:b/>
                <w:bCs/>
                <w:color w:val="000000"/>
                <w:sz w:val="20"/>
                <w:szCs w:val="20"/>
              </w:rPr>
              <w:t>Measure Met?</w:t>
            </w:r>
          </w:p>
          <w:p w14:paraId="571B13E4" w14:textId="77777777" w:rsidR="000708CB" w:rsidRPr="00B925A7" w:rsidRDefault="000708CB" w:rsidP="00DD54B4">
            <w:pPr>
              <w:jc w:val="center"/>
              <w:rPr>
                <w:rFonts w:ascii="Arial" w:hAnsi="Arial" w:cs="Arial"/>
                <w:b/>
                <w:bCs/>
                <w:color w:val="000000"/>
                <w:sz w:val="20"/>
                <w:szCs w:val="20"/>
              </w:rPr>
            </w:pPr>
            <w:r w:rsidRPr="00B925A7">
              <w:rPr>
                <w:rFonts w:ascii="Arial" w:hAnsi="Arial" w:cs="Arial"/>
                <w:b/>
                <w:sz w:val="20"/>
                <w:szCs w:val="20"/>
              </w:rPr>
              <w:t>(Yes/No/NA)</w:t>
            </w:r>
          </w:p>
        </w:tc>
        <w:tc>
          <w:tcPr>
            <w:tcW w:w="2250" w:type="dxa"/>
            <w:shd w:val="clear" w:color="auto" w:fill="FFFFFF"/>
          </w:tcPr>
          <w:p w14:paraId="44D6E79F" w14:textId="77777777" w:rsidR="000708CB" w:rsidRPr="00B925A7" w:rsidRDefault="000708CB" w:rsidP="00DD54B4">
            <w:pPr>
              <w:jc w:val="center"/>
              <w:rPr>
                <w:rFonts w:ascii="Arial" w:hAnsi="Arial" w:cs="Arial"/>
                <w:b/>
                <w:bCs/>
                <w:color w:val="000000"/>
                <w:sz w:val="20"/>
                <w:szCs w:val="20"/>
              </w:rPr>
            </w:pPr>
            <w:r w:rsidRPr="00B925A7">
              <w:rPr>
                <w:rFonts w:ascii="Arial" w:hAnsi="Arial" w:cs="Arial"/>
                <w:b/>
                <w:bCs/>
                <w:color w:val="000000"/>
                <w:sz w:val="20"/>
                <w:szCs w:val="20"/>
              </w:rPr>
              <w:t>Comments</w:t>
            </w:r>
          </w:p>
        </w:tc>
        <w:tc>
          <w:tcPr>
            <w:tcW w:w="2250" w:type="dxa"/>
            <w:shd w:val="clear" w:color="auto" w:fill="FFFFFF"/>
          </w:tcPr>
          <w:p w14:paraId="038097C8" w14:textId="77777777" w:rsidR="000708CB" w:rsidRPr="00B925A7" w:rsidRDefault="000708CB" w:rsidP="00DD54B4">
            <w:pPr>
              <w:jc w:val="center"/>
              <w:rPr>
                <w:rFonts w:ascii="Arial" w:hAnsi="Arial" w:cs="Arial"/>
                <w:b/>
                <w:bCs/>
                <w:color w:val="000000"/>
                <w:sz w:val="20"/>
                <w:szCs w:val="20"/>
              </w:rPr>
            </w:pPr>
          </w:p>
        </w:tc>
      </w:tr>
      <w:tr w:rsidR="000708CB" w:rsidRPr="00B925A7" w14:paraId="1D2978A0" w14:textId="77777777" w:rsidTr="00DD54B4">
        <w:tc>
          <w:tcPr>
            <w:tcW w:w="1818" w:type="dxa"/>
            <w:shd w:val="clear" w:color="auto" w:fill="FFFFFF"/>
          </w:tcPr>
          <w:p w14:paraId="265582FE" w14:textId="77777777" w:rsidR="000708CB" w:rsidRPr="00B925A7" w:rsidRDefault="000708CB" w:rsidP="00DD54B4">
            <w:pPr>
              <w:jc w:val="center"/>
              <w:rPr>
                <w:rFonts w:ascii="Arial" w:hAnsi="Arial" w:cs="Arial"/>
                <w:b/>
                <w:sz w:val="20"/>
                <w:szCs w:val="20"/>
              </w:rPr>
            </w:pPr>
            <w:r w:rsidRPr="00B925A7">
              <w:rPr>
                <w:rFonts w:ascii="Arial" w:hAnsi="Arial" w:cs="Arial"/>
                <w:b/>
                <w:sz w:val="20"/>
                <w:szCs w:val="20"/>
              </w:rPr>
              <w:t>F.1.a</w:t>
            </w:r>
          </w:p>
        </w:tc>
        <w:tc>
          <w:tcPr>
            <w:tcW w:w="6660" w:type="dxa"/>
            <w:shd w:val="clear" w:color="auto" w:fill="FFFFFF"/>
          </w:tcPr>
          <w:p w14:paraId="398F1487" w14:textId="77777777"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 xml:space="preserve">Does the agency have a system of management controls to ensure that its officials timely comply with EEOC </w:t>
            </w:r>
            <w:r>
              <w:rPr>
                <w:rFonts w:ascii="Arial" w:hAnsi="Arial" w:cs="Arial"/>
                <w:color w:val="000000"/>
                <w:sz w:val="20"/>
                <w:szCs w:val="20"/>
              </w:rPr>
              <w:t>orders/</w:t>
            </w:r>
            <w:r w:rsidRPr="00B925A7">
              <w:rPr>
                <w:rFonts w:ascii="Arial" w:hAnsi="Arial" w:cs="Arial"/>
                <w:color w:val="000000"/>
                <w:sz w:val="20"/>
                <w:szCs w:val="20"/>
              </w:rPr>
              <w:t>directives</w:t>
            </w:r>
            <w:r>
              <w:rPr>
                <w:rFonts w:ascii="Arial" w:hAnsi="Arial" w:cs="Arial"/>
                <w:color w:val="000000"/>
                <w:sz w:val="20"/>
                <w:szCs w:val="20"/>
              </w:rPr>
              <w:t xml:space="preserve"> and final agency actions</w:t>
            </w:r>
            <w:r w:rsidRPr="00B925A7">
              <w:rPr>
                <w:rFonts w:ascii="Arial" w:hAnsi="Arial" w:cs="Arial"/>
                <w:color w:val="000000"/>
                <w:sz w:val="20"/>
                <w:szCs w:val="20"/>
              </w:rPr>
              <w:t>?</w:t>
            </w:r>
            <w:r w:rsidRPr="00B925A7">
              <w:rPr>
                <w:rFonts w:ascii="Arial" w:hAnsi="Arial" w:cs="Arial"/>
                <w:b/>
                <w:color w:val="000000"/>
                <w:sz w:val="20"/>
                <w:szCs w:val="20"/>
              </w:rPr>
              <w:t xml:space="preserve"> </w:t>
            </w:r>
            <w:r w:rsidRPr="00F60D6C">
              <w:rPr>
                <w:rFonts w:ascii="Arial" w:hAnsi="Arial" w:cs="Arial"/>
                <w:color w:val="000000"/>
                <w:sz w:val="20"/>
                <w:szCs w:val="20"/>
              </w:rPr>
              <w:t>[see 29 CFR §1614.102(e); MD-715, II(F)]</w:t>
            </w:r>
            <w:r w:rsidRPr="00B925A7">
              <w:rPr>
                <w:rFonts w:ascii="Arial" w:hAnsi="Arial" w:cs="Arial"/>
                <w:b/>
                <w:color w:val="000000"/>
                <w:sz w:val="20"/>
                <w:szCs w:val="20"/>
              </w:rPr>
              <w:t xml:space="preserve"> </w:t>
            </w:r>
          </w:p>
        </w:tc>
        <w:tc>
          <w:tcPr>
            <w:tcW w:w="1620" w:type="dxa"/>
            <w:shd w:val="clear" w:color="auto" w:fill="FFFFFF"/>
          </w:tcPr>
          <w:p w14:paraId="4113591B" w14:textId="77777777"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1E4E4763" w14:textId="77777777"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14:paraId="3C156DFE" w14:textId="77777777"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F.1.a</w:t>
            </w:r>
          </w:p>
        </w:tc>
      </w:tr>
      <w:tr w:rsidR="000708CB" w:rsidRPr="00B925A7" w14:paraId="2A233053" w14:textId="77777777" w:rsidTr="00DD54B4">
        <w:tc>
          <w:tcPr>
            <w:tcW w:w="1818" w:type="dxa"/>
            <w:shd w:val="clear" w:color="auto" w:fill="FFFFFF"/>
          </w:tcPr>
          <w:p w14:paraId="5B055350" w14:textId="77777777" w:rsidR="000708CB" w:rsidRPr="00B925A7" w:rsidRDefault="000708CB" w:rsidP="00DD54B4">
            <w:pPr>
              <w:jc w:val="center"/>
              <w:rPr>
                <w:rFonts w:ascii="Arial" w:hAnsi="Arial" w:cs="Arial"/>
                <w:b/>
                <w:sz w:val="20"/>
                <w:szCs w:val="20"/>
              </w:rPr>
            </w:pPr>
            <w:r w:rsidRPr="00B925A7">
              <w:rPr>
                <w:rFonts w:ascii="Arial" w:hAnsi="Arial" w:cs="Arial"/>
                <w:b/>
                <w:sz w:val="20"/>
                <w:szCs w:val="20"/>
              </w:rPr>
              <w:t>F.1.b</w:t>
            </w:r>
          </w:p>
        </w:tc>
        <w:tc>
          <w:tcPr>
            <w:tcW w:w="6660" w:type="dxa"/>
            <w:shd w:val="clear" w:color="auto" w:fill="FFFFFF"/>
          </w:tcPr>
          <w:p w14:paraId="7659FEF3" w14:textId="77777777"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Does the agency have a system of management controls to ensure the timely, accurate, and complete compliance with resolutions/settlement agreements?</w:t>
            </w:r>
            <w:r>
              <w:rPr>
                <w:rFonts w:ascii="Arial" w:hAnsi="Arial" w:cs="Arial"/>
                <w:color w:val="000000"/>
                <w:sz w:val="20"/>
                <w:szCs w:val="20"/>
              </w:rPr>
              <w:t xml:space="preserve"> </w:t>
            </w:r>
            <w:r w:rsidRPr="006B3AF2">
              <w:rPr>
                <w:rFonts w:ascii="Arial" w:hAnsi="Arial" w:cs="Arial"/>
                <w:color w:val="000000"/>
                <w:sz w:val="20"/>
                <w:szCs w:val="20"/>
              </w:rPr>
              <w:t>[see MD-715, II(F)]</w:t>
            </w:r>
          </w:p>
        </w:tc>
        <w:tc>
          <w:tcPr>
            <w:tcW w:w="1620" w:type="dxa"/>
            <w:shd w:val="clear" w:color="auto" w:fill="FFFFFF"/>
          </w:tcPr>
          <w:p w14:paraId="759696C7" w14:textId="77777777"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2D233CB7" w14:textId="77777777"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14:paraId="3BDD0C07" w14:textId="77777777"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E.3.a.6</w:t>
            </w:r>
          </w:p>
        </w:tc>
      </w:tr>
      <w:tr w:rsidR="000708CB" w:rsidRPr="00B925A7" w14:paraId="25953E98" w14:textId="77777777" w:rsidTr="00DD54B4">
        <w:tc>
          <w:tcPr>
            <w:tcW w:w="1818" w:type="dxa"/>
            <w:shd w:val="clear" w:color="auto" w:fill="FFFFFF"/>
          </w:tcPr>
          <w:p w14:paraId="2301BA71" w14:textId="77777777" w:rsidR="000708CB" w:rsidRPr="00B925A7" w:rsidRDefault="000708CB" w:rsidP="00DD54B4">
            <w:pPr>
              <w:jc w:val="center"/>
              <w:rPr>
                <w:rFonts w:ascii="Arial" w:hAnsi="Arial" w:cs="Arial"/>
                <w:b/>
                <w:sz w:val="20"/>
                <w:szCs w:val="20"/>
              </w:rPr>
            </w:pPr>
            <w:r w:rsidRPr="00B925A7">
              <w:rPr>
                <w:rFonts w:ascii="Arial" w:hAnsi="Arial" w:cs="Arial"/>
                <w:b/>
                <w:sz w:val="20"/>
                <w:szCs w:val="20"/>
              </w:rPr>
              <w:t>F.1.</w:t>
            </w:r>
            <w:r>
              <w:rPr>
                <w:rFonts w:ascii="Arial" w:hAnsi="Arial" w:cs="Arial"/>
                <w:b/>
                <w:sz w:val="20"/>
                <w:szCs w:val="20"/>
              </w:rPr>
              <w:t>c</w:t>
            </w:r>
          </w:p>
        </w:tc>
        <w:tc>
          <w:tcPr>
            <w:tcW w:w="6660" w:type="dxa"/>
            <w:shd w:val="clear" w:color="auto" w:fill="FFFFFF"/>
          </w:tcPr>
          <w:p w14:paraId="145A562C" w14:textId="77777777"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 xml:space="preserve">Are there procedures in place to </w:t>
            </w:r>
            <w:r>
              <w:rPr>
                <w:rFonts w:ascii="Arial" w:hAnsi="Arial" w:cs="Arial"/>
                <w:color w:val="000000"/>
                <w:sz w:val="20"/>
                <w:szCs w:val="20"/>
              </w:rPr>
              <w:t>ensure the</w:t>
            </w:r>
            <w:r w:rsidRPr="00B925A7">
              <w:rPr>
                <w:rFonts w:ascii="Arial" w:hAnsi="Arial" w:cs="Arial"/>
                <w:color w:val="000000"/>
                <w:sz w:val="20"/>
                <w:szCs w:val="20"/>
              </w:rPr>
              <w:t xml:space="preserve"> timely and predictable processing of ordered monetary relief?</w:t>
            </w:r>
            <w:r>
              <w:rPr>
                <w:rFonts w:ascii="Arial" w:hAnsi="Arial" w:cs="Arial"/>
                <w:color w:val="000000"/>
                <w:sz w:val="20"/>
                <w:szCs w:val="20"/>
              </w:rPr>
              <w:t xml:space="preserve"> [see </w:t>
            </w:r>
            <w:r w:rsidRPr="00560E0B">
              <w:rPr>
                <w:rFonts w:ascii="Arial" w:hAnsi="Arial" w:cs="Arial"/>
                <w:color w:val="000000"/>
                <w:sz w:val="20"/>
                <w:szCs w:val="20"/>
              </w:rPr>
              <w:t>MD-715, II(F)]</w:t>
            </w:r>
          </w:p>
        </w:tc>
        <w:tc>
          <w:tcPr>
            <w:tcW w:w="1620" w:type="dxa"/>
            <w:shd w:val="clear" w:color="auto" w:fill="FFFFFF"/>
          </w:tcPr>
          <w:p w14:paraId="68A896A5" w14:textId="77777777"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26A82EC8" w14:textId="77777777"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14:paraId="1D176548" w14:textId="77777777"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F.2.a.1</w:t>
            </w:r>
          </w:p>
        </w:tc>
      </w:tr>
      <w:tr w:rsidR="000708CB" w:rsidRPr="00B925A7" w14:paraId="47B616F7" w14:textId="77777777" w:rsidTr="00DD54B4">
        <w:tc>
          <w:tcPr>
            <w:tcW w:w="1818" w:type="dxa"/>
            <w:shd w:val="clear" w:color="auto" w:fill="FFFFFF"/>
          </w:tcPr>
          <w:p w14:paraId="698F12FA" w14:textId="77777777" w:rsidR="000708CB" w:rsidRPr="00B925A7" w:rsidRDefault="000708CB" w:rsidP="00DD54B4">
            <w:pPr>
              <w:jc w:val="center"/>
              <w:rPr>
                <w:rFonts w:ascii="Arial" w:hAnsi="Arial" w:cs="Arial"/>
                <w:sz w:val="20"/>
                <w:szCs w:val="20"/>
              </w:rPr>
            </w:pPr>
            <w:r w:rsidRPr="00B925A7">
              <w:rPr>
                <w:rFonts w:ascii="Arial" w:hAnsi="Arial" w:cs="Arial"/>
                <w:b/>
                <w:sz w:val="20"/>
                <w:szCs w:val="20"/>
              </w:rPr>
              <w:t>F.1.</w:t>
            </w:r>
            <w:r>
              <w:rPr>
                <w:rFonts w:ascii="Arial" w:hAnsi="Arial" w:cs="Arial"/>
                <w:b/>
                <w:sz w:val="20"/>
                <w:szCs w:val="20"/>
              </w:rPr>
              <w:t>d</w:t>
            </w:r>
          </w:p>
        </w:tc>
        <w:tc>
          <w:tcPr>
            <w:tcW w:w="6660" w:type="dxa"/>
            <w:shd w:val="clear" w:color="auto" w:fill="FFFFFF"/>
          </w:tcPr>
          <w:p w14:paraId="30D7DEC8" w14:textId="77777777"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Are procedures in place to process other forms of ordered relief promptly?</w:t>
            </w:r>
            <w:r>
              <w:rPr>
                <w:rFonts w:ascii="Arial" w:hAnsi="Arial" w:cs="Arial"/>
                <w:color w:val="000000"/>
                <w:sz w:val="20"/>
                <w:szCs w:val="20"/>
              </w:rPr>
              <w:t xml:space="preserve"> </w:t>
            </w:r>
            <w:r w:rsidRPr="00560E0B">
              <w:rPr>
                <w:rFonts w:ascii="Arial" w:hAnsi="Arial" w:cs="Arial"/>
                <w:color w:val="000000"/>
                <w:sz w:val="20"/>
                <w:szCs w:val="20"/>
              </w:rPr>
              <w:t>[see MD-715, II(F)]</w:t>
            </w:r>
          </w:p>
        </w:tc>
        <w:tc>
          <w:tcPr>
            <w:tcW w:w="1620" w:type="dxa"/>
            <w:shd w:val="clear" w:color="auto" w:fill="FFFFFF"/>
          </w:tcPr>
          <w:p w14:paraId="648A6FF4" w14:textId="77777777"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2DF5C08E" w14:textId="77777777"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14:paraId="47E8C40E" w14:textId="77777777"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F.2.a.2</w:t>
            </w:r>
          </w:p>
        </w:tc>
      </w:tr>
      <w:tr w:rsidR="000708CB" w:rsidRPr="00B925A7" w14:paraId="5920444E" w14:textId="77777777" w:rsidTr="00DD54B4">
        <w:tc>
          <w:tcPr>
            <w:tcW w:w="1818" w:type="dxa"/>
            <w:shd w:val="clear" w:color="auto" w:fill="FFFFFF"/>
          </w:tcPr>
          <w:p w14:paraId="2F9BDF51" w14:textId="77777777" w:rsidR="000708CB" w:rsidRPr="00B925A7" w:rsidRDefault="000708CB" w:rsidP="00DD54B4">
            <w:pPr>
              <w:jc w:val="center"/>
              <w:rPr>
                <w:rFonts w:ascii="Arial" w:hAnsi="Arial" w:cs="Arial"/>
                <w:sz w:val="20"/>
                <w:szCs w:val="20"/>
              </w:rPr>
            </w:pPr>
            <w:r w:rsidRPr="00B925A7">
              <w:rPr>
                <w:rFonts w:ascii="Arial" w:hAnsi="Arial" w:cs="Arial"/>
                <w:b/>
                <w:sz w:val="20"/>
                <w:szCs w:val="20"/>
              </w:rPr>
              <w:t>F.1.</w:t>
            </w:r>
            <w:r>
              <w:rPr>
                <w:rFonts w:ascii="Arial" w:hAnsi="Arial" w:cs="Arial"/>
                <w:b/>
                <w:sz w:val="20"/>
                <w:szCs w:val="20"/>
              </w:rPr>
              <w:t>e</w:t>
            </w:r>
          </w:p>
        </w:tc>
        <w:tc>
          <w:tcPr>
            <w:tcW w:w="6660" w:type="dxa"/>
            <w:shd w:val="clear" w:color="auto" w:fill="FFFFFF"/>
          </w:tcPr>
          <w:p w14:paraId="09D2FB40" w14:textId="77777777" w:rsidR="000708CB" w:rsidRPr="00B925A7" w:rsidRDefault="000708CB" w:rsidP="00DD54B4">
            <w:pPr>
              <w:rPr>
                <w:rFonts w:ascii="Arial" w:hAnsi="Arial" w:cs="Arial"/>
                <w:color w:val="000000"/>
                <w:sz w:val="20"/>
                <w:szCs w:val="20"/>
              </w:rPr>
            </w:pPr>
            <w:r>
              <w:rPr>
                <w:rFonts w:ascii="Arial" w:hAnsi="Arial" w:cs="Arial"/>
                <w:color w:val="000000"/>
                <w:sz w:val="20"/>
                <w:szCs w:val="20"/>
              </w:rPr>
              <w:t>When EEOC issues an order requiring compliance by the agency</w:t>
            </w:r>
            <w:r w:rsidRPr="00B925A7">
              <w:rPr>
                <w:rFonts w:ascii="Arial" w:hAnsi="Arial" w:cs="Arial"/>
                <w:color w:val="000000"/>
                <w:sz w:val="20"/>
                <w:szCs w:val="20"/>
              </w:rPr>
              <w:t xml:space="preserve">, does the agency hold </w:t>
            </w:r>
            <w:r>
              <w:rPr>
                <w:rFonts w:ascii="Arial" w:hAnsi="Arial" w:cs="Arial"/>
                <w:color w:val="000000"/>
                <w:sz w:val="20"/>
                <w:szCs w:val="20"/>
              </w:rPr>
              <w:t xml:space="preserve">its compliance officer(s) </w:t>
            </w:r>
            <w:r w:rsidRPr="00B925A7">
              <w:rPr>
                <w:rFonts w:ascii="Arial" w:hAnsi="Arial" w:cs="Arial"/>
                <w:color w:val="000000"/>
                <w:sz w:val="20"/>
                <w:szCs w:val="20"/>
              </w:rPr>
              <w:t>accountable for poor work product and/or delays during performance review?</w:t>
            </w:r>
            <w:r>
              <w:rPr>
                <w:rFonts w:ascii="Arial" w:hAnsi="Arial" w:cs="Arial"/>
                <w:color w:val="000000"/>
                <w:sz w:val="20"/>
                <w:szCs w:val="20"/>
              </w:rPr>
              <w:t xml:space="preserve"> [see MD-110, Ch. 9(IX)</w:t>
            </w:r>
            <w:r w:rsidRPr="00560E0B">
              <w:rPr>
                <w:rFonts w:ascii="Arial" w:hAnsi="Arial" w:cs="Arial"/>
                <w:color w:val="000000"/>
                <w:sz w:val="20"/>
                <w:szCs w:val="20"/>
              </w:rPr>
              <w:t>(</w:t>
            </w:r>
            <w:r>
              <w:rPr>
                <w:rFonts w:ascii="Arial" w:hAnsi="Arial" w:cs="Arial"/>
                <w:color w:val="000000"/>
                <w:sz w:val="20"/>
                <w:szCs w:val="20"/>
              </w:rPr>
              <w:t>H</w:t>
            </w:r>
            <w:r w:rsidRPr="00560E0B">
              <w:rPr>
                <w:rFonts w:ascii="Arial" w:hAnsi="Arial" w:cs="Arial"/>
                <w:color w:val="000000"/>
                <w:sz w:val="20"/>
                <w:szCs w:val="20"/>
              </w:rPr>
              <w:t>)]</w:t>
            </w:r>
          </w:p>
        </w:tc>
        <w:tc>
          <w:tcPr>
            <w:tcW w:w="1620" w:type="dxa"/>
            <w:shd w:val="clear" w:color="auto" w:fill="FFFFFF"/>
          </w:tcPr>
          <w:p w14:paraId="7DFD6B09" w14:textId="77777777" w:rsidR="000708CB" w:rsidRPr="00B925A7" w:rsidRDefault="000708CB" w:rsidP="00DD54B4">
            <w:pPr>
              <w:spacing w:before="240"/>
              <w:rPr>
                <w:rFonts w:ascii="Arial" w:hAnsi="Arial" w:cs="Arial"/>
                <w:sz w:val="20"/>
                <w:szCs w:val="20"/>
              </w:rPr>
            </w:pPr>
            <w:r>
              <w:rPr>
                <w:rFonts w:ascii="Arial" w:hAnsi="Arial" w:cs="Arial"/>
                <w:sz w:val="20"/>
                <w:szCs w:val="20"/>
              </w:rPr>
              <w:t>N/A</w:t>
            </w:r>
          </w:p>
        </w:tc>
        <w:tc>
          <w:tcPr>
            <w:tcW w:w="2250" w:type="dxa"/>
            <w:shd w:val="clear" w:color="auto" w:fill="FFFFFF"/>
          </w:tcPr>
          <w:p w14:paraId="7E003F96" w14:textId="77777777" w:rsidR="000708CB" w:rsidRPr="00B925A7" w:rsidRDefault="000708CB" w:rsidP="00DD54B4">
            <w:pPr>
              <w:tabs>
                <w:tab w:val="left" w:pos="1456"/>
              </w:tabs>
              <w:rPr>
                <w:rFonts w:ascii="Arial" w:hAnsi="Arial" w:cs="Arial"/>
                <w:sz w:val="20"/>
                <w:szCs w:val="20"/>
              </w:rPr>
            </w:pPr>
            <w:r>
              <w:rPr>
                <w:rFonts w:ascii="Arial" w:hAnsi="Arial" w:cs="Arial"/>
                <w:sz w:val="20"/>
                <w:szCs w:val="20"/>
              </w:rPr>
              <w:t xml:space="preserve">The Agency has not had this issue; however, compliance officers will be held accountable for unsatisfactory work products in the event that this occurs. </w:t>
            </w:r>
          </w:p>
        </w:tc>
        <w:tc>
          <w:tcPr>
            <w:tcW w:w="2250" w:type="dxa"/>
            <w:shd w:val="clear" w:color="auto" w:fill="FFFFFF"/>
          </w:tcPr>
          <w:p w14:paraId="6A945F7E" w14:textId="77777777"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F.3.a.</w:t>
            </w:r>
          </w:p>
        </w:tc>
      </w:tr>
      <w:tr w:rsidR="000708CB" w:rsidRPr="00B925A7" w14:paraId="36C7EC14" w14:textId="77777777" w:rsidTr="00DD54B4">
        <w:tc>
          <w:tcPr>
            <w:tcW w:w="12348" w:type="dxa"/>
            <w:gridSpan w:val="4"/>
            <w:shd w:val="clear" w:color="auto" w:fill="FFFFFF"/>
          </w:tcPr>
          <w:p w14:paraId="45E954E1" w14:textId="77777777" w:rsidR="000708CB" w:rsidRPr="00B925A7" w:rsidRDefault="000708CB" w:rsidP="00DD54B4">
            <w:pPr>
              <w:tabs>
                <w:tab w:val="left" w:pos="1456"/>
              </w:tabs>
              <w:ind w:firstLine="720"/>
              <w:rPr>
                <w:rFonts w:ascii="Arial" w:hAnsi="Arial" w:cs="Arial"/>
                <w:sz w:val="20"/>
                <w:szCs w:val="20"/>
              </w:rPr>
            </w:pPr>
          </w:p>
        </w:tc>
        <w:tc>
          <w:tcPr>
            <w:tcW w:w="2250" w:type="dxa"/>
            <w:shd w:val="clear" w:color="auto" w:fill="FFFFFF"/>
          </w:tcPr>
          <w:p w14:paraId="236A0ED6" w14:textId="77777777" w:rsidR="000708CB" w:rsidRPr="00B925A7" w:rsidRDefault="000708CB" w:rsidP="00DD54B4">
            <w:pPr>
              <w:tabs>
                <w:tab w:val="left" w:pos="1456"/>
              </w:tabs>
              <w:ind w:firstLine="720"/>
              <w:rPr>
                <w:rFonts w:ascii="Arial" w:hAnsi="Arial" w:cs="Arial"/>
                <w:sz w:val="20"/>
                <w:szCs w:val="20"/>
              </w:rPr>
            </w:pPr>
          </w:p>
        </w:tc>
      </w:tr>
      <w:tr w:rsidR="000708CB" w:rsidRPr="00B925A7" w14:paraId="18B6AF37" w14:textId="77777777" w:rsidTr="00DD54B4">
        <w:trPr>
          <w:trHeight w:val="1240"/>
        </w:trPr>
        <w:tc>
          <w:tcPr>
            <w:tcW w:w="1818" w:type="dxa"/>
            <w:shd w:val="clear" w:color="auto" w:fill="FFFFFF"/>
          </w:tcPr>
          <w:p w14:paraId="2EB887EB" w14:textId="77777777" w:rsidR="000708CB" w:rsidRPr="00B925A7" w:rsidRDefault="000708CB" w:rsidP="00DD54B4">
            <w:pPr>
              <w:rPr>
                <w:rFonts w:ascii="Arial" w:hAnsi="Arial" w:cs="Arial"/>
                <w:sz w:val="20"/>
                <w:szCs w:val="20"/>
              </w:rPr>
            </w:pPr>
            <w:r w:rsidRPr="00B925A7">
              <w:rPr>
                <w:rFonts w:ascii="Arial" w:hAnsi="Arial" w:cs="Arial"/>
                <w:noProof/>
                <w:sz w:val="20"/>
                <w:szCs w:val="20"/>
              </w:rPr>
              <w:lastRenderedPageBreak/>
              <w:drawing>
                <wp:inline distT="0" distB="0" distL="0" distR="0" wp14:anchorId="110C0103" wp14:editId="148F81FF">
                  <wp:extent cx="320675" cy="156845"/>
                  <wp:effectExtent l="0" t="0" r="3175" b="0"/>
                  <wp:docPr id="53" name="Picture 53"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14:paraId="7843153D" w14:textId="77777777"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Compliance</w:t>
            </w:r>
            <w:r w:rsidR="00D958FC">
              <w:rPr>
                <w:rFonts w:ascii="Arial" w:hAnsi="Arial" w:cs="Arial"/>
                <w:b/>
                <w:bCs/>
                <w:color w:val="000000"/>
                <w:sz w:val="20"/>
                <w:szCs w:val="20"/>
              </w:rPr>
              <w:t xml:space="preserve"> </w:t>
            </w:r>
            <w:r w:rsidRPr="00B925A7">
              <w:rPr>
                <w:rFonts w:ascii="Arial" w:hAnsi="Arial" w:cs="Arial"/>
                <w:b/>
                <w:bCs/>
                <w:color w:val="000000"/>
                <w:sz w:val="20"/>
                <w:szCs w:val="20"/>
              </w:rPr>
              <w:t xml:space="preserve">Indicator </w:t>
            </w:r>
          </w:p>
          <w:p w14:paraId="4092C151" w14:textId="77777777" w:rsidR="000708CB" w:rsidRPr="00B925A7" w:rsidRDefault="000708CB" w:rsidP="00DD54B4">
            <w:pPr>
              <w:rPr>
                <w:rFonts w:ascii="Arial" w:hAnsi="Arial" w:cs="Arial"/>
                <w:noProof/>
                <w:sz w:val="20"/>
                <w:szCs w:val="20"/>
              </w:rPr>
            </w:pPr>
            <w:r w:rsidRPr="00B925A7">
              <w:rPr>
                <w:rFonts w:ascii="Arial" w:hAnsi="Arial" w:cs="Arial"/>
                <w:noProof/>
                <w:sz w:val="20"/>
                <w:szCs w:val="20"/>
              </w:rPr>
              <w:drawing>
                <wp:inline distT="0" distB="0" distL="0" distR="0" wp14:anchorId="607AC610" wp14:editId="610D3704">
                  <wp:extent cx="211455" cy="191135"/>
                  <wp:effectExtent l="0" t="0" r="0" b="0"/>
                  <wp:docPr id="48" name="Picture 48"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ownarro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14:paraId="590F1984" w14:textId="77777777"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Measures</w:t>
            </w:r>
          </w:p>
        </w:tc>
        <w:tc>
          <w:tcPr>
            <w:tcW w:w="6660" w:type="dxa"/>
            <w:shd w:val="clear" w:color="auto" w:fill="FFFFFF"/>
          </w:tcPr>
          <w:p w14:paraId="3352B5AB" w14:textId="77777777"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F.2 – The agency complies with the law, including EEOC regulations, management directives, orders, and other written instructions.</w:t>
            </w:r>
          </w:p>
        </w:tc>
        <w:tc>
          <w:tcPr>
            <w:tcW w:w="1620" w:type="dxa"/>
            <w:shd w:val="clear" w:color="auto" w:fill="FFFFFF"/>
          </w:tcPr>
          <w:p w14:paraId="07103D5D" w14:textId="77777777" w:rsidR="000708CB" w:rsidRPr="00B925A7" w:rsidRDefault="000708CB" w:rsidP="00DD54B4">
            <w:pPr>
              <w:jc w:val="center"/>
              <w:rPr>
                <w:rFonts w:ascii="Arial" w:hAnsi="Arial" w:cs="Arial"/>
                <w:b/>
                <w:bCs/>
                <w:color w:val="000000"/>
                <w:sz w:val="20"/>
                <w:szCs w:val="20"/>
              </w:rPr>
            </w:pPr>
            <w:r w:rsidRPr="00B925A7">
              <w:rPr>
                <w:rFonts w:ascii="Arial" w:hAnsi="Arial" w:cs="Arial"/>
                <w:b/>
                <w:bCs/>
                <w:color w:val="000000"/>
                <w:sz w:val="20"/>
                <w:szCs w:val="20"/>
              </w:rPr>
              <w:t>Measure Met?</w:t>
            </w:r>
          </w:p>
          <w:p w14:paraId="150EBCE7" w14:textId="77777777" w:rsidR="000708CB" w:rsidRPr="00B925A7" w:rsidRDefault="000708CB" w:rsidP="00DD54B4">
            <w:pPr>
              <w:tabs>
                <w:tab w:val="left" w:pos="1456"/>
              </w:tabs>
              <w:jc w:val="center"/>
              <w:rPr>
                <w:rFonts w:ascii="Arial" w:hAnsi="Arial" w:cs="Arial"/>
                <w:b/>
                <w:sz w:val="20"/>
                <w:szCs w:val="20"/>
              </w:rPr>
            </w:pPr>
            <w:r w:rsidRPr="00B925A7">
              <w:rPr>
                <w:rFonts w:ascii="Arial" w:hAnsi="Arial" w:cs="Arial"/>
                <w:b/>
                <w:sz w:val="20"/>
                <w:szCs w:val="20"/>
              </w:rPr>
              <w:t>(Yes/No/NA)</w:t>
            </w:r>
          </w:p>
        </w:tc>
        <w:tc>
          <w:tcPr>
            <w:tcW w:w="2250" w:type="dxa"/>
            <w:shd w:val="clear" w:color="auto" w:fill="FFFFFF"/>
          </w:tcPr>
          <w:p w14:paraId="7171B285" w14:textId="77777777" w:rsidR="000708CB" w:rsidRDefault="000708CB" w:rsidP="00DD54B4">
            <w:pPr>
              <w:tabs>
                <w:tab w:val="left" w:pos="1456"/>
              </w:tabs>
              <w:jc w:val="center"/>
              <w:rPr>
                <w:rFonts w:ascii="Arial" w:hAnsi="Arial" w:cs="Arial"/>
                <w:b/>
                <w:bCs/>
                <w:color w:val="000000"/>
                <w:sz w:val="20"/>
                <w:szCs w:val="20"/>
              </w:rPr>
            </w:pPr>
            <w:r w:rsidRPr="00B925A7">
              <w:rPr>
                <w:rFonts w:ascii="Arial" w:hAnsi="Arial" w:cs="Arial"/>
                <w:b/>
                <w:bCs/>
                <w:color w:val="000000"/>
                <w:sz w:val="20"/>
                <w:szCs w:val="20"/>
              </w:rPr>
              <w:t>Comments</w:t>
            </w:r>
          </w:p>
          <w:p w14:paraId="31DA98E5" w14:textId="77777777" w:rsidR="000708CB" w:rsidRPr="00B925A7" w:rsidRDefault="000708CB" w:rsidP="00DD54B4">
            <w:pPr>
              <w:tabs>
                <w:tab w:val="left" w:pos="1456"/>
              </w:tabs>
              <w:jc w:val="center"/>
              <w:rPr>
                <w:rFonts w:ascii="Arial" w:hAnsi="Arial" w:cs="Arial"/>
                <w:b/>
                <w:bCs/>
                <w:color w:val="000000"/>
                <w:sz w:val="20"/>
                <w:szCs w:val="20"/>
              </w:rPr>
            </w:pPr>
          </w:p>
          <w:p w14:paraId="2A285758" w14:textId="77777777" w:rsidR="000708CB" w:rsidRPr="00B925A7" w:rsidRDefault="000708CB" w:rsidP="00DD54B4">
            <w:pPr>
              <w:tabs>
                <w:tab w:val="left" w:pos="1456"/>
              </w:tabs>
              <w:jc w:val="center"/>
              <w:rPr>
                <w:rFonts w:ascii="Arial" w:hAnsi="Arial" w:cs="Arial"/>
                <w:b/>
                <w:sz w:val="20"/>
                <w:szCs w:val="20"/>
              </w:rPr>
            </w:pPr>
            <w:r w:rsidRPr="00B925A7">
              <w:rPr>
                <w:rFonts w:ascii="Arial" w:hAnsi="Arial" w:cs="Arial"/>
                <w:b/>
                <w:bCs/>
                <w:color w:val="000000"/>
                <w:sz w:val="20"/>
                <w:szCs w:val="20"/>
              </w:rPr>
              <w:t>Indicator moved from E-III Revised</w:t>
            </w:r>
          </w:p>
        </w:tc>
        <w:tc>
          <w:tcPr>
            <w:tcW w:w="2250" w:type="dxa"/>
            <w:shd w:val="clear" w:color="auto" w:fill="FFFFFF"/>
          </w:tcPr>
          <w:p w14:paraId="68AB8FC0" w14:textId="77777777" w:rsidR="000708CB" w:rsidRPr="00B925A7" w:rsidRDefault="000708CB" w:rsidP="00DD54B4">
            <w:pPr>
              <w:tabs>
                <w:tab w:val="left" w:pos="1456"/>
              </w:tabs>
              <w:jc w:val="center"/>
              <w:rPr>
                <w:rFonts w:ascii="Arial" w:hAnsi="Arial" w:cs="Arial"/>
                <w:b/>
                <w:bCs/>
                <w:color w:val="000000"/>
                <w:sz w:val="20"/>
                <w:szCs w:val="20"/>
              </w:rPr>
            </w:pPr>
          </w:p>
        </w:tc>
      </w:tr>
      <w:tr w:rsidR="000708CB" w:rsidRPr="00B925A7" w14:paraId="122BC3FF" w14:textId="77777777" w:rsidTr="00DD54B4">
        <w:tc>
          <w:tcPr>
            <w:tcW w:w="1818" w:type="dxa"/>
            <w:shd w:val="clear" w:color="auto" w:fill="FFFFFF"/>
          </w:tcPr>
          <w:p w14:paraId="336C8B20" w14:textId="77777777" w:rsidR="000708CB" w:rsidRPr="00B925A7" w:rsidRDefault="000708CB" w:rsidP="00DD54B4">
            <w:pPr>
              <w:jc w:val="center"/>
              <w:rPr>
                <w:rFonts w:ascii="Arial" w:hAnsi="Arial" w:cs="Arial"/>
                <w:b/>
                <w:sz w:val="20"/>
                <w:szCs w:val="20"/>
              </w:rPr>
            </w:pPr>
            <w:r w:rsidRPr="00B925A7">
              <w:rPr>
                <w:rFonts w:ascii="Arial" w:hAnsi="Arial" w:cs="Arial"/>
                <w:b/>
                <w:sz w:val="20"/>
                <w:szCs w:val="20"/>
              </w:rPr>
              <w:t>F.2.</w:t>
            </w:r>
            <w:r>
              <w:rPr>
                <w:rFonts w:ascii="Arial" w:hAnsi="Arial" w:cs="Arial"/>
                <w:b/>
                <w:sz w:val="20"/>
                <w:szCs w:val="20"/>
              </w:rPr>
              <w:t>a</w:t>
            </w:r>
          </w:p>
        </w:tc>
        <w:tc>
          <w:tcPr>
            <w:tcW w:w="6660" w:type="dxa"/>
            <w:shd w:val="clear" w:color="auto" w:fill="FFFFFF"/>
          </w:tcPr>
          <w:p w14:paraId="662222AA" w14:textId="77777777"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 xml:space="preserve">Does the agency timely </w:t>
            </w:r>
            <w:r>
              <w:rPr>
                <w:rFonts w:ascii="Arial" w:hAnsi="Arial" w:cs="Arial"/>
                <w:color w:val="000000"/>
                <w:sz w:val="20"/>
                <w:szCs w:val="20"/>
              </w:rPr>
              <w:t xml:space="preserve">respond and fully </w:t>
            </w:r>
            <w:r w:rsidRPr="00B925A7">
              <w:rPr>
                <w:rFonts w:ascii="Arial" w:hAnsi="Arial" w:cs="Arial"/>
                <w:color w:val="000000"/>
                <w:sz w:val="20"/>
                <w:szCs w:val="20"/>
              </w:rPr>
              <w:t>comply with EEOC orders?</w:t>
            </w:r>
            <w:r w:rsidRPr="00B925A7">
              <w:rPr>
                <w:rFonts w:ascii="Arial" w:hAnsi="Arial" w:cs="Arial"/>
                <w:b/>
                <w:color w:val="000000"/>
                <w:sz w:val="20"/>
                <w:szCs w:val="20"/>
              </w:rPr>
              <w:t xml:space="preserve"> </w:t>
            </w:r>
            <w:r w:rsidRPr="00F60D6C">
              <w:rPr>
                <w:rFonts w:ascii="Arial" w:hAnsi="Arial" w:cs="Arial"/>
                <w:color w:val="000000"/>
                <w:sz w:val="20"/>
                <w:szCs w:val="20"/>
              </w:rPr>
              <w:t xml:space="preserve">[see </w:t>
            </w:r>
            <w:r w:rsidRPr="00F60D6C">
              <w:rPr>
                <w:rFonts w:ascii="Arial" w:hAnsi="Arial" w:cs="Arial"/>
                <w:bCs/>
                <w:color w:val="000000"/>
                <w:sz w:val="20"/>
                <w:szCs w:val="20"/>
              </w:rPr>
              <w:t>29 CFR §1614.502</w:t>
            </w:r>
            <w:r>
              <w:rPr>
                <w:rFonts w:ascii="Arial" w:hAnsi="Arial" w:cs="Arial"/>
                <w:bCs/>
                <w:color w:val="000000"/>
                <w:sz w:val="20"/>
                <w:szCs w:val="20"/>
              </w:rPr>
              <w:t xml:space="preserve">; </w:t>
            </w:r>
            <w:r w:rsidRPr="00F60D6C">
              <w:rPr>
                <w:rFonts w:ascii="Arial" w:hAnsi="Arial" w:cs="Arial"/>
                <w:color w:val="000000"/>
                <w:sz w:val="20"/>
                <w:szCs w:val="20"/>
              </w:rPr>
              <w:t>MD-715, II(E)]</w:t>
            </w:r>
          </w:p>
        </w:tc>
        <w:tc>
          <w:tcPr>
            <w:tcW w:w="1620" w:type="dxa"/>
            <w:shd w:val="clear" w:color="auto" w:fill="FFFFFF"/>
          </w:tcPr>
          <w:p w14:paraId="4698BE02" w14:textId="77777777"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6CBE1BEE" w14:textId="77777777" w:rsidR="000708CB" w:rsidRPr="00B925A7" w:rsidRDefault="000708CB" w:rsidP="00DD54B4">
            <w:pPr>
              <w:jc w:val="center"/>
              <w:rPr>
                <w:rFonts w:ascii="Arial" w:hAnsi="Arial" w:cs="Arial"/>
                <w:sz w:val="20"/>
                <w:szCs w:val="20"/>
              </w:rPr>
            </w:pPr>
          </w:p>
        </w:tc>
        <w:tc>
          <w:tcPr>
            <w:tcW w:w="2250" w:type="dxa"/>
            <w:shd w:val="clear" w:color="auto" w:fill="FFFFFF"/>
          </w:tcPr>
          <w:p w14:paraId="5442650F" w14:textId="77777777" w:rsidR="000708CB" w:rsidRPr="00B925A7" w:rsidRDefault="000708CB" w:rsidP="00DD54B4">
            <w:pPr>
              <w:jc w:val="center"/>
              <w:rPr>
                <w:rFonts w:ascii="Arial" w:hAnsi="Arial" w:cs="Arial"/>
                <w:sz w:val="20"/>
                <w:szCs w:val="20"/>
              </w:rPr>
            </w:pPr>
            <w:r>
              <w:rPr>
                <w:rFonts w:ascii="Arial" w:hAnsi="Arial" w:cs="Arial"/>
                <w:sz w:val="20"/>
                <w:szCs w:val="20"/>
              </w:rPr>
              <w:t>C.3.d</w:t>
            </w:r>
          </w:p>
        </w:tc>
      </w:tr>
      <w:tr w:rsidR="000708CB" w:rsidRPr="00E94D00" w14:paraId="3418DC80" w14:textId="77777777" w:rsidTr="00DD54B4">
        <w:tc>
          <w:tcPr>
            <w:tcW w:w="1818" w:type="dxa"/>
            <w:shd w:val="clear" w:color="auto" w:fill="FFFFFF"/>
          </w:tcPr>
          <w:p w14:paraId="340AD56B" w14:textId="77777777" w:rsidR="000708CB" w:rsidRPr="00E94D00" w:rsidRDefault="000708CB" w:rsidP="00DD54B4">
            <w:pPr>
              <w:jc w:val="center"/>
              <w:rPr>
                <w:rFonts w:ascii="Arial" w:hAnsi="Arial" w:cs="Arial"/>
                <w:b/>
                <w:sz w:val="20"/>
                <w:szCs w:val="20"/>
              </w:rPr>
            </w:pPr>
            <w:r w:rsidRPr="00E94D00">
              <w:rPr>
                <w:rFonts w:ascii="Arial" w:hAnsi="Arial" w:cs="Arial"/>
                <w:b/>
                <w:sz w:val="20"/>
                <w:szCs w:val="20"/>
              </w:rPr>
              <w:t>F.2.a.1</w:t>
            </w:r>
          </w:p>
        </w:tc>
        <w:tc>
          <w:tcPr>
            <w:tcW w:w="6660" w:type="dxa"/>
            <w:shd w:val="clear" w:color="auto" w:fill="FFFFFF"/>
          </w:tcPr>
          <w:p w14:paraId="1EAA4429" w14:textId="77777777" w:rsidR="000708CB" w:rsidRPr="00E94D00" w:rsidRDefault="000708CB" w:rsidP="00DD54B4">
            <w:pPr>
              <w:rPr>
                <w:rFonts w:ascii="Arial" w:hAnsi="Arial" w:cs="Arial"/>
                <w:color w:val="000000"/>
                <w:sz w:val="20"/>
                <w:szCs w:val="20"/>
              </w:rPr>
            </w:pPr>
            <w:r w:rsidRPr="00E94D00">
              <w:rPr>
                <w:rFonts w:ascii="Arial" w:hAnsi="Arial" w:cs="Arial"/>
                <w:color w:val="000000"/>
                <w:sz w:val="20"/>
                <w:szCs w:val="20"/>
              </w:rPr>
              <w:t xml:space="preserve">When a complainant requests a hearing, does the agency timely forward the investigative file to the appropriate EEOC hearing office? </w:t>
            </w:r>
            <w:r w:rsidRPr="00E94D00">
              <w:rPr>
                <w:rFonts w:ascii="Arial" w:hAnsi="Arial" w:cs="Arial"/>
                <w:bCs/>
                <w:color w:val="000000"/>
                <w:sz w:val="20"/>
                <w:szCs w:val="20"/>
              </w:rPr>
              <w:t>[see 29 CFR §1614.108(g)]</w:t>
            </w:r>
          </w:p>
        </w:tc>
        <w:tc>
          <w:tcPr>
            <w:tcW w:w="1620" w:type="dxa"/>
            <w:shd w:val="clear" w:color="auto" w:fill="FFFFFF"/>
          </w:tcPr>
          <w:p w14:paraId="0505AE04" w14:textId="77777777" w:rsidR="000708CB" w:rsidRPr="00E94D00" w:rsidRDefault="000708CB" w:rsidP="00DD54B4">
            <w:pPr>
              <w:rPr>
                <w:rFonts w:ascii="Arial" w:hAnsi="Arial" w:cs="Arial"/>
                <w:sz w:val="20"/>
                <w:szCs w:val="20"/>
              </w:rPr>
            </w:pPr>
            <w:r w:rsidRPr="00E94D00">
              <w:rPr>
                <w:rFonts w:ascii="Arial" w:hAnsi="Arial" w:cs="Arial"/>
                <w:sz w:val="20"/>
                <w:szCs w:val="20"/>
              </w:rPr>
              <w:t>Yes</w:t>
            </w:r>
          </w:p>
        </w:tc>
        <w:tc>
          <w:tcPr>
            <w:tcW w:w="2250" w:type="dxa"/>
            <w:shd w:val="clear" w:color="auto" w:fill="FFFFFF"/>
          </w:tcPr>
          <w:p w14:paraId="45F1901E" w14:textId="77777777" w:rsidR="000708CB" w:rsidRPr="00E94D00" w:rsidRDefault="000708CB" w:rsidP="00DD54B4">
            <w:pPr>
              <w:tabs>
                <w:tab w:val="left" w:pos="1456"/>
              </w:tabs>
              <w:jc w:val="center"/>
              <w:rPr>
                <w:rFonts w:ascii="Arial" w:hAnsi="Arial" w:cs="Arial"/>
                <w:sz w:val="20"/>
                <w:szCs w:val="20"/>
              </w:rPr>
            </w:pPr>
          </w:p>
        </w:tc>
        <w:tc>
          <w:tcPr>
            <w:tcW w:w="2250" w:type="dxa"/>
            <w:shd w:val="clear" w:color="auto" w:fill="FFFFFF"/>
          </w:tcPr>
          <w:p w14:paraId="5F329F5F" w14:textId="77777777" w:rsidR="000708CB" w:rsidRPr="00E94D00" w:rsidRDefault="000708CB" w:rsidP="00DD54B4">
            <w:pPr>
              <w:tabs>
                <w:tab w:val="left" w:pos="1456"/>
              </w:tabs>
              <w:jc w:val="center"/>
              <w:rPr>
                <w:rFonts w:ascii="Arial" w:hAnsi="Arial" w:cs="Arial"/>
                <w:sz w:val="20"/>
                <w:szCs w:val="20"/>
              </w:rPr>
            </w:pPr>
            <w:r w:rsidRPr="00E94D00">
              <w:rPr>
                <w:rFonts w:ascii="Arial" w:hAnsi="Arial" w:cs="Arial"/>
                <w:sz w:val="20"/>
                <w:szCs w:val="20"/>
              </w:rPr>
              <w:t>E.3.a.5</w:t>
            </w:r>
          </w:p>
        </w:tc>
      </w:tr>
      <w:tr w:rsidR="000708CB" w:rsidRPr="00E94D00" w14:paraId="4802E886" w14:textId="77777777" w:rsidTr="00DD54B4">
        <w:tc>
          <w:tcPr>
            <w:tcW w:w="1818" w:type="dxa"/>
            <w:shd w:val="clear" w:color="auto" w:fill="FFFFFF"/>
          </w:tcPr>
          <w:p w14:paraId="38CFDDF0" w14:textId="77777777" w:rsidR="000708CB" w:rsidRPr="00E94D00" w:rsidRDefault="000708CB" w:rsidP="00DD54B4">
            <w:pPr>
              <w:jc w:val="center"/>
              <w:rPr>
                <w:rFonts w:ascii="Arial" w:hAnsi="Arial" w:cs="Arial"/>
                <w:b/>
                <w:sz w:val="20"/>
                <w:szCs w:val="20"/>
              </w:rPr>
            </w:pPr>
            <w:r w:rsidRPr="00E94D00">
              <w:rPr>
                <w:rFonts w:ascii="Arial" w:hAnsi="Arial" w:cs="Arial"/>
                <w:b/>
                <w:sz w:val="20"/>
                <w:szCs w:val="20"/>
              </w:rPr>
              <w:t>F.2.a.2</w:t>
            </w:r>
          </w:p>
        </w:tc>
        <w:tc>
          <w:tcPr>
            <w:tcW w:w="6660" w:type="dxa"/>
            <w:shd w:val="clear" w:color="auto" w:fill="FFFFFF"/>
          </w:tcPr>
          <w:p w14:paraId="198205F3" w14:textId="77777777" w:rsidR="000708CB" w:rsidRPr="00E94D00" w:rsidRDefault="000708CB" w:rsidP="00DD54B4">
            <w:pPr>
              <w:rPr>
                <w:rFonts w:ascii="Arial" w:hAnsi="Arial" w:cs="Arial"/>
                <w:color w:val="000000"/>
                <w:sz w:val="20"/>
                <w:szCs w:val="20"/>
              </w:rPr>
            </w:pPr>
            <w:r w:rsidRPr="00E94D00">
              <w:rPr>
                <w:rFonts w:ascii="Arial" w:hAnsi="Arial" w:cs="Arial"/>
                <w:color w:val="000000"/>
                <w:sz w:val="20"/>
                <w:szCs w:val="20"/>
              </w:rPr>
              <w:t xml:space="preserve">When there is a finding of discrimination that is not the subject of an appeal by the agency, does the agency ensure timely compliance with the orders of relief? </w:t>
            </w:r>
            <w:r w:rsidRPr="00E94D00">
              <w:rPr>
                <w:rFonts w:ascii="Arial" w:hAnsi="Arial" w:cs="Arial"/>
                <w:bCs/>
                <w:color w:val="000000"/>
                <w:sz w:val="20"/>
                <w:szCs w:val="20"/>
              </w:rPr>
              <w:t>[see 29 CFR §1614.501]</w:t>
            </w:r>
          </w:p>
        </w:tc>
        <w:tc>
          <w:tcPr>
            <w:tcW w:w="1620" w:type="dxa"/>
            <w:shd w:val="clear" w:color="auto" w:fill="FFFFFF"/>
          </w:tcPr>
          <w:p w14:paraId="2C2AF2E0" w14:textId="77777777" w:rsidR="000708CB" w:rsidRPr="00E94D00" w:rsidRDefault="000708CB" w:rsidP="00DD54B4">
            <w:pPr>
              <w:rPr>
                <w:rFonts w:ascii="Arial" w:hAnsi="Arial" w:cs="Arial"/>
                <w:sz w:val="20"/>
                <w:szCs w:val="20"/>
              </w:rPr>
            </w:pPr>
            <w:r w:rsidRPr="00E94D00">
              <w:rPr>
                <w:rFonts w:ascii="Arial" w:hAnsi="Arial" w:cs="Arial"/>
                <w:sz w:val="20"/>
                <w:szCs w:val="20"/>
              </w:rPr>
              <w:t>Yes</w:t>
            </w:r>
          </w:p>
        </w:tc>
        <w:tc>
          <w:tcPr>
            <w:tcW w:w="2250" w:type="dxa"/>
            <w:shd w:val="clear" w:color="auto" w:fill="FFFFFF"/>
          </w:tcPr>
          <w:p w14:paraId="06B44CAD" w14:textId="77777777" w:rsidR="000708CB" w:rsidRPr="00E94D00" w:rsidRDefault="000708CB" w:rsidP="00DD54B4">
            <w:pPr>
              <w:tabs>
                <w:tab w:val="left" w:pos="1456"/>
              </w:tabs>
              <w:jc w:val="center"/>
              <w:rPr>
                <w:rFonts w:ascii="Arial" w:hAnsi="Arial" w:cs="Arial"/>
                <w:sz w:val="20"/>
                <w:szCs w:val="20"/>
              </w:rPr>
            </w:pPr>
          </w:p>
        </w:tc>
        <w:tc>
          <w:tcPr>
            <w:tcW w:w="2250" w:type="dxa"/>
            <w:shd w:val="clear" w:color="auto" w:fill="FFFFFF"/>
          </w:tcPr>
          <w:p w14:paraId="4DEE3F65" w14:textId="77777777" w:rsidR="000708CB" w:rsidRPr="00E94D00" w:rsidRDefault="000708CB" w:rsidP="00DD54B4">
            <w:pPr>
              <w:tabs>
                <w:tab w:val="left" w:pos="1456"/>
              </w:tabs>
              <w:jc w:val="center"/>
              <w:rPr>
                <w:rFonts w:ascii="Arial" w:hAnsi="Arial" w:cs="Arial"/>
                <w:sz w:val="20"/>
                <w:szCs w:val="20"/>
              </w:rPr>
            </w:pPr>
            <w:r w:rsidRPr="00E94D00">
              <w:rPr>
                <w:rFonts w:ascii="Arial" w:hAnsi="Arial" w:cs="Arial"/>
                <w:sz w:val="20"/>
                <w:szCs w:val="20"/>
              </w:rPr>
              <w:t>E.3.a.7</w:t>
            </w:r>
          </w:p>
        </w:tc>
      </w:tr>
      <w:tr w:rsidR="000708CB" w:rsidRPr="00B925A7" w14:paraId="3D1B6F10" w14:textId="77777777" w:rsidTr="00DD54B4">
        <w:tc>
          <w:tcPr>
            <w:tcW w:w="1818" w:type="dxa"/>
            <w:shd w:val="clear" w:color="auto" w:fill="FFFFFF"/>
          </w:tcPr>
          <w:p w14:paraId="329F268F" w14:textId="77777777" w:rsidR="000708CB" w:rsidRPr="00E94D00" w:rsidRDefault="000708CB" w:rsidP="00DD54B4">
            <w:pPr>
              <w:jc w:val="center"/>
              <w:rPr>
                <w:rFonts w:ascii="Arial" w:hAnsi="Arial" w:cs="Arial"/>
                <w:b/>
                <w:sz w:val="20"/>
                <w:szCs w:val="20"/>
              </w:rPr>
            </w:pPr>
            <w:r w:rsidRPr="00E94D00">
              <w:rPr>
                <w:rFonts w:ascii="Arial" w:hAnsi="Arial" w:cs="Arial"/>
                <w:b/>
                <w:sz w:val="20"/>
                <w:szCs w:val="20"/>
              </w:rPr>
              <w:t>F.2.a.3</w:t>
            </w:r>
          </w:p>
        </w:tc>
        <w:tc>
          <w:tcPr>
            <w:tcW w:w="6660" w:type="dxa"/>
            <w:shd w:val="clear" w:color="auto" w:fill="FFFFFF"/>
          </w:tcPr>
          <w:p w14:paraId="1E971989" w14:textId="77777777" w:rsidR="000708CB" w:rsidRPr="00E94D00" w:rsidRDefault="000708CB" w:rsidP="00DD54B4">
            <w:pPr>
              <w:rPr>
                <w:rFonts w:ascii="Arial" w:hAnsi="Arial" w:cs="Arial"/>
                <w:color w:val="000000"/>
                <w:sz w:val="20"/>
                <w:szCs w:val="20"/>
              </w:rPr>
            </w:pPr>
            <w:r w:rsidRPr="00E94D00">
              <w:rPr>
                <w:rFonts w:ascii="Arial" w:hAnsi="Arial" w:cs="Arial"/>
                <w:color w:val="000000"/>
                <w:sz w:val="20"/>
                <w:szCs w:val="20"/>
              </w:rPr>
              <w:t>When a complainant files an appeal, does the agency timely forward the investigative file to EEOC’s Office of Federal Operations?</w:t>
            </w:r>
            <w:r w:rsidRPr="00E94D00">
              <w:rPr>
                <w:rFonts w:ascii="Arial" w:hAnsi="Arial" w:cs="Arial"/>
                <w:b/>
                <w:bCs/>
                <w:color w:val="000000"/>
                <w:sz w:val="20"/>
                <w:szCs w:val="20"/>
              </w:rPr>
              <w:t xml:space="preserve"> </w:t>
            </w:r>
            <w:r w:rsidRPr="00E94D00">
              <w:rPr>
                <w:rFonts w:ascii="Arial" w:hAnsi="Arial" w:cs="Arial"/>
                <w:bCs/>
                <w:color w:val="000000"/>
                <w:sz w:val="20"/>
                <w:szCs w:val="20"/>
              </w:rPr>
              <w:t>[see 29 CFR §1614.403(e)]</w:t>
            </w:r>
          </w:p>
        </w:tc>
        <w:tc>
          <w:tcPr>
            <w:tcW w:w="1620" w:type="dxa"/>
            <w:shd w:val="clear" w:color="auto" w:fill="FFFFFF"/>
          </w:tcPr>
          <w:p w14:paraId="25BB7197" w14:textId="77777777" w:rsidR="000708CB" w:rsidRPr="00E94D00" w:rsidRDefault="000708CB" w:rsidP="00DD54B4">
            <w:pPr>
              <w:rPr>
                <w:rFonts w:ascii="Arial" w:hAnsi="Arial" w:cs="Arial"/>
                <w:bCs/>
                <w:color w:val="000000"/>
                <w:sz w:val="20"/>
                <w:szCs w:val="20"/>
              </w:rPr>
            </w:pPr>
            <w:r w:rsidRPr="00E94D00">
              <w:rPr>
                <w:rFonts w:ascii="Arial" w:hAnsi="Arial" w:cs="Arial"/>
                <w:bCs/>
                <w:color w:val="000000"/>
                <w:sz w:val="20"/>
                <w:szCs w:val="20"/>
              </w:rPr>
              <w:t>Yes</w:t>
            </w:r>
          </w:p>
        </w:tc>
        <w:tc>
          <w:tcPr>
            <w:tcW w:w="2250" w:type="dxa"/>
            <w:shd w:val="clear" w:color="auto" w:fill="FFFFFF"/>
          </w:tcPr>
          <w:p w14:paraId="23017903" w14:textId="77777777" w:rsidR="000708CB" w:rsidRPr="00E94D00" w:rsidRDefault="000708CB" w:rsidP="00DD54B4">
            <w:pPr>
              <w:tabs>
                <w:tab w:val="left" w:pos="1456"/>
              </w:tabs>
              <w:jc w:val="center"/>
              <w:rPr>
                <w:rFonts w:ascii="Arial" w:hAnsi="Arial" w:cs="Arial"/>
                <w:sz w:val="20"/>
                <w:szCs w:val="20"/>
              </w:rPr>
            </w:pPr>
          </w:p>
        </w:tc>
        <w:tc>
          <w:tcPr>
            <w:tcW w:w="2250" w:type="dxa"/>
            <w:shd w:val="clear" w:color="auto" w:fill="FFFFFF"/>
          </w:tcPr>
          <w:p w14:paraId="0A8C22B0" w14:textId="77777777" w:rsidR="000708CB" w:rsidRPr="00E94D00" w:rsidRDefault="000708CB" w:rsidP="00DD54B4">
            <w:pPr>
              <w:tabs>
                <w:tab w:val="left" w:pos="1456"/>
              </w:tabs>
              <w:jc w:val="center"/>
              <w:rPr>
                <w:rFonts w:ascii="Arial" w:hAnsi="Arial" w:cs="Arial"/>
                <w:sz w:val="20"/>
                <w:szCs w:val="20"/>
              </w:rPr>
            </w:pPr>
            <w:r w:rsidRPr="00E94D00">
              <w:rPr>
                <w:rFonts w:ascii="Arial" w:hAnsi="Arial" w:cs="Arial"/>
                <w:sz w:val="20"/>
                <w:szCs w:val="20"/>
              </w:rPr>
              <w:t>New</w:t>
            </w:r>
          </w:p>
        </w:tc>
      </w:tr>
      <w:tr w:rsidR="000708CB" w:rsidRPr="00B925A7" w14:paraId="50415AFF" w14:textId="77777777" w:rsidTr="00DD54B4">
        <w:tc>
          <w:tcPr>
            <w:tcW w:w="1818" w:type="dxa"/>
            <w:shd w:val="clear" w:color="auto" w:fill="FFFFFF"/>
          </w:tcPr>
          <w:p w14:paraId="60808A55" w14:textId="77777777" w:rsidR="000708CB" w:rsidRPr="00B925A7" w:rsidRDefault="000708CB" w:rsidP="00DD54B4">
            <w:pPr>
              <w:jc w:val="center"/>
              <w:rPr>
                <w:rFonts w:ascii="Arial" w:hAnsi="Arial" w:cs="Arial"/>
                <w:b/>
                <w:sz w:val="20"/>
                <w:szCs w:val="20"/>
              </w:rPr>
            </w:pPr>
            <w:r>
              <w:rPr>
                <w:rFonts w:ascii="Arial" w:hAnsi="Arial" w:cs="Arial"/>
                <w:b/>
                <w:sz w:val="20"/>
                <w:szCs w:val="20"/>
              </w:rPr>
              <w:t>F.2.a.4</w:t>
            </w:r>
          </w:p>
        </w:tc>
        <w:tc>
          <w:tcPr>
            <w:tcW w:w="6660" w:type="dxa"/>
            <w:shd w:val="clear" w:color="auto" w:fill="FFFFFF"/>
          </w:tcPr>
          <w:p w14:paraId="3E47D0B2" w14:textId="77777777" w:rsidR="000708CB" w:rsidRPr="00B925A7" w:rsidRDefault="000708CB" w:rsidP="00DD54B4">
            <w:pPr>
              <w:rPr>
                <w:rFonts w:ascii="Arial" w:hAnsi="Arial" w:cs="Arial"/>
                <w:color w:val="000000"/>
                <w:sz w:val="20"/>
                <w:szCs w:val="20"/>
              </w:rPr>
            </w:pPr>
            <w:r w:rsidRPr="00B925A7">
              <w:rPr>
                <w:rFonts w:ascii="Arial" w:hAnsi="Arial" w:cs="Arial"/>
                <w:bCs/>
                <w:color w:val="000000"/>
                <w:sz w:val="20"/>
                <w:szCs w:val="20"/>
              </w:rPr>
              <w:t xml:space="preserve">Pursuant to </w:t>
            </w:r>
            <w:r w:rsidRPr="00F60D6C">
              <w:rPr>
                <w:rFonts w:ascii="Arial" w:hAnsi="Arial" w:cs="Arial"/>
                <w:bCs/>
                <w:color w:val="000000"/>
                <w:sz w:val="20"/>
                <w:szCs w:val="20"/>
              </w:rPr>
              <w:t>29 CFR §1614.502</w:t>
            </w:r>
            <w:r w:rsidRPr="00B925A7">
              <w:rPr>
                <w:rFonts w:ascii="Arial" w:hAnsi="Arial" w:cs="Arial"/>
                <w:bCs/>
                <w:color w:val="000000"/>
                <w:sz w:val="20"/>
                <w:szCs w:val="20"/>
              </w:rPr>
              <w:t xml:space="preserve">, </w:t>
            </w:r>
            <w:r w:rsidRPr="00B925A7">
              <w:rPr>
                <w:rFonts w:ascii="Arial" w:hAnsi="Arial" w:cs="Arial"/>
                <w:color w:val="000000"/>
                <w:sz w:val="20"/>
                <w:szCs w:val="20"/>
              </w:rPr>
              <w:t>does the ag</w:t>
            </w:r>
            <w:r>
              <w:rPr>
                <w:rFonts w:ascii="Arial" w:hAnsi="Arial" w:cs="Arial"/>
                <w:color w:val="000000"/>
                <w:sz w:val="20"/>
                <w:szCs w:val="20"/>
              </w:rPr>
              <w:t>ency promptly provide</w:t>
            </w:r>
            <w:r w:rsidRPr="00B925A7">
              <w:rPr>
                <w:rFonts w:ascii="Arial" w:hAnsi="Arial" w:cs="Arial"/>
                <w:color w:val="000000"/>
                <w:sz w:val="20"/>
                <w:szCs w:val="20"/>
              </w:rPr>
              <w:t xml:space="preserve"> EEOC </w:t>
            </w:r>
            <w:r>
              <w:rPr>
                <w:rFonts w:ascii="Arial" w:hAnsi="Arial" w:cs="Arial"/>
                <w:color w:val="000000"/>
                <w:sz w:val="20"/>
                <w:szCs w:val="20"/>
              </w:rPr>
              <w:t xml:space="preserve">with </w:t>
            </w:r>
            <w:r w:rsidRPr="00B925A7">
              <w:rPr>
                <w:rFonts w:ascii="Arial" w:hAnsi="Arial" w:cs="Arial"/>
                <w:color w:val="000000"/>
                <w:sz w:val="20"/>
                <w:szCs w:val="20"/>
              </w:rPr>
              <w:t xml:space="preserve">the </w:t>
            </w:r>
            <w:r>
              <w:rPr>
                <w:rFonts w:ascii="Arial" w:hAnsi="Arial" w:cs="Arial"/>
                <w:color w:val="000000"/>
                <w:sz w:val="20"/>
                <w:szCs w:val="20"/>
              </w:rPr>
              <w:t xml:space="preserve">required </w:t>
            </w:r>
            <w:r w:rsidRPr="00B925A7">
              <w:rPr>
                <w:rFonts w:ascii="Arial" w:hAnsi="Arial" w:cs="Arial"/>
                <w:color w:val="000000"/>
                <w:sz w:val="20"/>
                <w:szCs w:val="20"/>
              </w:rPr>
              <w:t>document</w:t>
            </w:r>
            <w:r>
              <w:rPr>
                <w:rFonts w:ascii="Arial" w:hAnsi="Arial" w:cs="Arial"/>
                <w:color w:val="000000"/>
                <w:sz w:val="20"/>
                <w:szCs w:val="20"/>
              </w:rPr>
              <w:t>ation for completing compliance?</w:t>
            </w:r>
          </w:p>
        </w:tc>
        <w:tc>
          <w:tcPr>
            <w:tcW w:w="1620" w:type="dxa"/>
            <w:shd w:val="clear" w:color="auto" w:fill="FFFFFF"/>
          </w:tcPr>
          <w:p w14:paraId="641E1321" w14:textId="77777777" w:rsidR="000708CB" w:rsidRPr="0056404D" w:rsidRDefault="000708CB" w:rsidP="00DD54B4">
            <w:pPr>
              <w:rPr>
                <w:rFonts w:ascii="Arial" w:hAnsi="Arial" w:cs="Arial"/>
                <w:bCs/>
                <w:color w:val="000000"/>
                <w:sz w:val="20"/>
                <w:szCs w:val="20"/>
              </w:rPr>
            </w:pPr>
            <w:r>
              <w:rPr>
                <w:rFonts w:ascii="Arial" w:hAnsi="Arial" w:cs="Arial"/>
                <w:bCs/>
                <w:color w:val="000000"/>
                <w:sz w:val="20"/>
                <w:szCs w:val="20"/>
              </w:rPr>
              <w:t>Yes</w:t>
            </w:r>
          </w:p>
        </w:tc>
        <w:tc>
          <w:tcPr>
            <w:tcW w:w="2250" w:type="dxa"/>
            <w:shd w:val="clear" w:color="auto" w:fill="FFFFFF"/>
          </w:tcPr>
          <w:p w14:paraId="70D0CA5A" w14:textId="77777777"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14:paraId="14EFD815" w14:textId="77777777"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F.3.d (1 to 9)</w:t>
            </w:r>
          </w:p>
        </w:tc>
      </w:tr>
      <w:tr w:rsidR="000708CB" w:rsidRPr="00B925A7" w14:paraId="3F6B43F8" w14:textId="77777777" w:rsidTr="00DD54B4">
        <w:tc>
          <w:tcPr>
            <w:tcW w:w="12348" w:type="dxa"/>
            <w:gridSpan w:val="4"/>
            <w:shd w:val="clear" w:color="auto" w:fill="FFFFFF"/>
          </w:tcPr>
          <w:p w14:paraId="764CB968" w14:textId="77777777" w:rsidR="000708CB" w:rsidRPr="00B925A7" w:rsidRDefault="000708CB" w:rsidP="00DD54B4">
            <w:pPr>
              <w:tabs>
                <w:tab w:val="left" w:pos="1456"/>
              </w:tabs>
              <w:ind w:firstLine="720"/>
              <w:rPr>
                <w:rFonts w:ascii="Arial" w:hAnsi="Arial" w:cs="Arial"/>
                <w:sz w:val="20"/>
                <w:szCs w:val="20"/>
              </w:rPr>
            </w:pPr>
          </w:p>
        </w:tc>
        <w:tc>
          <w:tcPr>
            <w:tcW w:w="2250" w:type="dxa"/>
            <w:shd w:val="clear" w:color="auto" w:fill="FFFFFF"/>
          </w:tcPr>
          <w:p w14:paraId="7871C3A3" w14:textId="77777777" w:rsidR="000708CB" w:rsidRPr="00B925A7" w:rsidRDefault="000708CB" w:rsidP="00DD54B4">
            <w:pPr>
              <w:tabs>
                <w:tab w:val="left" w:pos="1456"/>
              </w:tabs>
              <w:ind w:firstLine="720"/>
              <w:rPr>
                <w:rFonts w:ascii="Arial" w:hAnsi="Arial" w:cs="Arial"/>
                <w:sz w:val="20"/>
                <w:szCs w:val="20"/>
              </w:rPr>
            </w:pPr>
          </w:p>
        </w:tc>
      </w:tr>
      <w:tr w:rsidR="000708CB" w:rsidRPr="00B925A7" w14:paraId="06C3A22A" w14:textId="77777777" w:rsidTr="00DD54B4">
        <w:trPr>
          <w:trHeight w:val="867"/>
        </w:trPr>
        <w:tc>
          <w:tcPr>
            <w:tcW w:w="1818" w:type="dxa"/>
            <w:shd w:val="clear" w:color="auto" w:fill="FFFFFF"/>
          </w:tcPr>
          <w:p w14:paraId="111B4F66" w14:textId="77777777" w:rsidR="000708CB" w:rsidRPr="00B925A7" w:rsidRDefault="000708CB" w:rsidP="00DD54B4">
            <w:pPr>
              <w:rPr>
                <w:rFonts w:ascii="Arial" w:hAnsi="Arial" w:cs="Arial"/>
                <w:sz w:val="20"/>
                <w:szCs w:val="20"/>
              </w:rPr>
            </w:pPr>
            <w:r w:rsidRPr="00B925A7">
              <w:rPr>
                <w:rFonts w:ascii="Arial" w:hAnsi="Arial" w:cs="Arial"/>
                <w:noProof/>
                <w:sz w:val="20"/>
                <w:szCs w:val="20"/>
              </w:rPr>
              <w:drawing>
                <wp:inline distT="0" distB="0" distL="0" distR="0" wp14:anchorId="5304812C" wp14:editId="6EDC6453">
                  <wp:extent cx="320675" cy="156845"/>
                  <wp:effectExtent l="0" t="0" r="3175" b="0"/>
                  <wp:docPr id="45" name="Picture 45"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r w:rsidRPr="00B925A7">
              <w:rPr>
                <w:rFonts w:ascii="Arial" w:hAnsi="Arial" w:cs="Arial"/>
                <w:b/>
                <w:bCs/>
                <w:color w:val="000000"/>
                <w:sz w:val="20"/>
                <w:szCs w:val="20"/>
              </w:rPr>
              <w:t>Compliance</w:t>
            </w:r>
            <w:r w:rsidR="009E248F">
              <w:rPr>
                <w:rFonts w:ascii="Arial" w:hAnsi="Arial" w:cs="Arial"/>
                <w:b/>
                <w:bCs/>
                <w:color w:val="000000"/>
                <w:sz w:val="20"/>
                <w:szCs w:val="20"/>
              </w:rPr>
              <w:t xml:space="preserve"> </w:t>
            </w:r>
            <w:r w:rsidRPr="00B925A7">
              <w:rPr>
                <w:rFonts w:ascii="Arial" w:hAnsi="Arial" w:cs="Arial"/>
                <w:b/>
                <w:bCs/>
                <w:color w:val="000000"/>
                <w:sz w:val="20"/>
                <w:szCs w:val="20"/>
              </w:rPr>
              <w:t>Indicator</w:t>
            </w:r>
          </w:p>
          <w:p w14:paraId="5FC1A869" w14:textId="77777777" w:rsidR="000708CB" w:rsidRPr="00B925A7" w:rsidRDefault="000708CB" w:rsidP="009E248F">
            <w:pPr>
              <w:rPr>
                <w:rFonts w:ascii="Arial" w:hAnsi="Arial" w:cs="Arial"/>
                <w:sz w:val="20"/>
                <w:szCs w:val="20"/>
              </w:rPr>
            </w:pPr>
            <w:r w:rsidRPr="00B925A7">
              <w:rPr>
                <w:rFonts w:ascii="Arial" w:hAnsi="Arial" w:cs="Arial"/>
                <w:noProof/>
                <w:sz w:val="20"/>
                <w:szCs w:val="20"/>
              </w:rPr>
              <w:drawing>
                <wp:inline distT="0" distB="0" distL="0" distR="0" wp14:anchorId="1801C136" wp14:editId="165DEE3D">
                  <wp:extent cx="211455" cy="191135"/>
                  <wp:effectExtent l="0" t="0" r="0" b="0"/>
                  <wp:docPr id="44" name="Picture 44"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ownarro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r w:rsidR="009E248F">
              <w:rPr>
                <w:rFonts w:ascii="Arial" w:hAnsi="Arial" w:cs="Arial"/>
                <w:noProof/>
                <w:sz w:val="20"/>
                <w:szCs w:val="20"/>
              </w:rPr>
              <w:br/>
            </w:r>
            <w:r w:rsidRPr="00B925A7">
              <w:rPr>
                <w:rFonts w:ascii="Arial" w:hAnsi="Arial" w:cs="Arial"/>
                <w:b/>
                <w:noProof/>
                <w:sz w:val="20"/>
                <w:szCs w:val="20"/>
              </w:rPr>
              <w:t>Measures</w:t>
            </w:r>
          </w:p>
        </w:tc>
        <w:tc>
          <w:tcPr>
            <w:tcW w:w="6660" w:type="dxa"/>
            <w:shd w:val="clear" w:color="auto" w:fill="FFFFFF"/>
          </w:tcPr>
          <w:p w14:paraId="2366B25E" w14:textId="77777777" w:rsidR="000708CB" w:rsidRPr="00B925A7" w:rsidRDefault="000708CB" w:rsidP="00DD54B4">
            <w:pPr>
              <w:rPr>
                <w:rFonts w:ascii="Arial" w:hAnsi="Arial" w:cs="Arial"/>
                <w:color w:val="000000"/>
                <w:sz w:val="20"/>
                <w:szCs w:val="20"/>
              </w:rPr>
            </w:pPr>
            <w:r w:rsidRPr="00B925A7">
              <w:rPr>
                <w:rFonts w:ascii="Arial" w:hAnsi="Arial" w:cs="Arial"/>
                <w:b/>
                <w:bCs/>
                <w:color w:val="000000"/>
                <w:sz w:val="20"/>
                <w:szCs w:val="20"/>
              </w:rPr>
              <w:t>F.3 - The agency reports to EEOC its program efforts and accomplishments.</w:t>
            </w:r>
          </w:p>
        </w:tc>
        <w:tc>
          <w:tcPr>
            <w:tcW w:w="1620" w:type="dxa"/>
            <w:shd w:val="clear" w:color="auto" w:fill="FFFFFF"/>
          </w:tcPr>
          <w:p w14:paraId="35D57B0B" w14:textId="77777777" w:rsidR="000708CB" w:rsidRPr="00B925A7" w:rsidRDefault="000708CB" w:rsidP="00DD54B4">
            <w:pPr>
              <w:jc w:val="center"/>
              <w:rPr>
                <w:rFonts w:ascii="Arial" w:hAnsi="Arial" w:cs="Arial"/>
                <w:b/>
                <w:bCs/>
                <w:color w:val="000000"/>
                <w:sz w:val="20"/>
                <w:szCs w:val="20"/>
              </w:rPr>
            </w:pPr>
            <w:r w:rsidRPr="00B925A7">
              <w:rPr>
                <w:rFonts w:ascii="Arial" w:hAnsi="Arial" w:cs="Arial"/>
                <w:b/>
                <w:bCs/>
                <w:color w:val="000000"/>
                <w:sz w:val="20"/>
                <w:szCs w:val="20"/>
              </w:rPr>
              <w:t>Measure Met?</w:t>
            </w:r>
          </w:p>
          <w:p w14:paraId="59DE25FE" w14:textId="77777777" w:rsidR="000708CB" w:rsidRPr="00B925A7" w:rsidRDefault="000708CB" w:rsidP="00DD54B4">
            <w:pPr>
              <w:jc w:val="center"/>
              <w:rPr>
                <w:rFonts w:ascii="Arial" w:hAnsi="Arial" w:cs="Arial"/>
                <w:sz w:val="20"/>
                <w:szCs w:val="20"/>
              </w:rPr>
            </w:pPr>
            <w:r w:rsidRPr="00B925A7">
              <w:rPr>
                <w:rFonts w:ascii="Arial" w:hAnsi="Arial" w:cs="Arial"/>
                <w:b/>
                <w:sz w:val="20"/>
                <w:szCs w:val="20"/>
              </w:rPr>
              <w:t>(Yes/No/NA)</w:t>
            </w:r>
          </w:p>
        </w:tc>
        <w:tc>
          <w:tcPr>
            <w:tcW w:w="2250" w:type="dxa"/>
            <w:shd w:val="clear" w:color="auto" w:fill="FFFFFF"/>
          </w:tcPr>
          <w:p w14:paraId="3A6468AD" w14:textId="77777777" w:rsidR="000708CB" w:rsidRDefault="000708CB" w:rsidP="00DD54B4">
            <w:pPr>
              <w:tabs>
                <w:tab w:val="left" w:pos="1456"/>
              </w:tabs>
              <w:ind w:firstLine="720"/>
              <w:rPr>
                <w:rFonts w:ascii="Arial" w:hAnsi="Arial" w:cs="Arial"/>
                <w:b/>
                <w:bCs/>
                <w:color w:val="000000"/>
                <w:sz w:val="20"/>
                <w:szCs w:val="20"/>
              </w:rPr>
            </w:pPr>
            <w:r w:rsidRPr="00B925A7">
              <w:rPr>
                <w:rFonts w:ascii="Arial" w:hAnsi="Arial" w:cs="Arial"/>
                <w:b/>
                <w:bCs/>
                <w:color w:val="000000"/>
                <w:sz w:val="20"/>
                <w:szCs w:val="20"/>
              </w:rPr>
              <w:t>Comments</w:t>
            </w:r>
          </w:p>
          <w:p w14:paraId="391081CD" w14:textId="77777777" w:rsidR="000708CB" w:rsidRPr="00B925A7" w:rsidRDefault="000708CB" w:rsidP="00DD54B4">
            <w:pPr>
              <w:tabs>
                <w:tab w:val="left" w:pos="1456"/>
              </w:tabs>
              <w:ind w:firstLine="720"/>
              <w:rPr>
                <w:rFonts w:ascii="Arial" w:hAnsi="Arial" w:cs="Arial"/>
                <w:b/>
                <w:bCs/>
                <w:color w:val="000000"/>
                <w:sz w:val="20"/>
                <w:szCs w:val="20"/>
              </w:rPr>
            </w:pPr>
          </w:p>
          <w:p w14:paraId="49505DDA" w14:textId="77777777" w:rsidR="000708CB" w:rsidRPr="00B925A7" w:rsidRDefault="000708CB" w:rsidP="00DD54B4">
            <w:pPr>
              <w:tabs>
                <w:tab w:val="left" w:pos="1456"/>
              </w:tabs>
              <w:ind w:firstLine="720"/>
              <w:rPr>
                <w:rFonts w:ascii="Arial" w:hAnsi="Arial" w:cs="Arial"/>
                <w:sz w:val="20"/>
                <w:szCs w:val="20"/>
              </w:rPr>
            </w:pPr>
          </w:p>
        </w:tc>
        <w:tc>
          <w:tcPr>
            <w:tcW w:w="2250" w:type="dxa"/>
            <w:shd w:val="clear" w:color="auto" w:fill="FFFFFF"/>
          </w:tcPr>
          <w:p w14:paraId="2B2D5FDE" w14:textId="77777777" w:rsidR="000708CB" w:rsidRPr="00B925A7" w:rsidRDefault="000708CB" w:rsidP="00DD54B4">
            <w:pPr>
              <w:tabs>
                <w:tab w:val="left" w:pos="1456"/>
              </w:tabs>
              <w:ind w:firstLine="720"/>
              <w:rPr>
                <w:rFonts w:ascii="Arial" w:hAnsi="Arial" w:cs="Arial"/>
                <w:b/>
                <w:bCs/>
                <w:color w:val="000000"/>
                <w:sz w:val="20"/>
                <w:szCs w:val="20"/>
              </w:rPr>
            </w:pPr>
          </w:p>
        </w:tc>
      </w:tr>
      <w:tr w:rsidR="000708CB" w:rsidRPr="00B925A7" w14:paraId="1DCF1ED8" w14:textId="77777777" w:rsidTr="00DD54B4">
        <w:tc>
          <w:tcPr>
            <w:tcW w:w="1818" w:type="dxa"/>
            <w:shd w:val="clear" w:color="auto" w:fill="FFFFFF"/>
          </w:tcPr>
          <w:p w14:paraId="1A30E8EC" w14:textId="77777777" w:rsidR="000708CB" w:rsidRPr="00B925A7" w:rsidRDefault="000708CB" w:rsidP="00DD54B4">
            <w:pPr>
              <w:jc w:val="center"/>
              <w:rPr>
                <w:rFonts w:ascii="Arial" w:hAnsi="Arial" w:cs="Arial"/>
                <w:b/>
                <w:sz w:val="20"/>
                <w:szCs w:val="20"/>
              </w:rPr>
            </w:pPr>
            <w:r w:rsidRPr="00B925A7">
              <w:rPr>
                <w:rFonts w:ascii="Arial" w:hAnsi="Arial" w:cs="Arial"/>
                <w:b/>
                <w:sz w:val="20"/>
                <w:szCs w:val="20"/>
              </w:rPr>
              <w:t>F.3.</w:t>
            </w:r>
            <w:r>
              <w:rPr>
                <w:rFonts w:ascii="Arial" w:hAnsi="Arial" w:cs="Arial"/>
                <w:b/>
                <w:sz w:val="20"/>
                <w:szCs w:val="20"/>
              </w:rPr>
              <w:t>a</w:t>
            </w:r>
          </w:p>
        </w:tc>
        <w:tc>
          <w:tcPr>
            <w:tcW w:w="6660" w:type="dxa"/>
            <w:shd w:val="clear" w:color="auto" w:fill="FFFFFF"/>
          </w:tcPr>
          <w:p w14:paraId="61645A08" w14:textId="77777777"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 xml:space="preserve">Does the agency timely submit to EEOC an accurate and complete No FEAR Act report? </w:t>
            </w:r>
            <w:r w:rsidRPr="00F60D6C">
              <w:rPr>
                <w:rFonts w:ascii="Arial" w:hAnsi="Arial" w:cs="Arial"/>
                <w:bCs/>
                <w:color w:val="000000"/>
                <w:sz w:val="20"/>
                <w:szCs w:val="20"/>
              </w:rPr>
              <w:t>[Public Law 107-174 (May 15, 2002), §203(a)]</w:t>
            </w:r>
            <w:r w:rsidRPr="00B925A7">
              <w:rPr>
                <w:rFonts w:ascii="Arial" w:hAnsi="Arial" w:cs="Arial"/>
                <w:b/>
                <w:bCs/>
                <w:color w:val="000000"/>
                <w:sz w:val="20"/>
                <w:szCs w:val="20"/>
              </w:rPr>
              <w:t xml:space="preserve"> </w:t>
            </w:r>
          </w:p>
        </w:tc>
        <w:tc>
          <w:tcPr>
            <w:tcW w:w="1620" w:type="dxa"/>
            <w:shd w:val="clear" w:color="auto" w:fill="FFFFFF"/>
          </w:tcPr>
          <w:p w14:paraId="61DEDCDD" w14:textId="77777777"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3DCC0312" w14:textId="77777777"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14:paraId="569E9BE2" w14:textId="77777777"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New</w:t>
            </w:r>
          </w:p>
        </w:tc>
      </w:tr>
      <w:tr w:rsidR="000708CB" w:rsidRPr="00B925A7" w14:paraId="50BEF720" w14:textId="77777777" w:rsidTr="00DD54B4">
        <w:tc>
          <w:tcPr>
            <w:tcW w:w="1818" w:type="dxa"/>
            <w:shd w:val="clear" w:color="auto" w:fill="FFFFFF"/>
          </w:tcPr>
          <w:p w14:paraId="2DDF13F8" w14:textId="77777777" w:rsidR="000708CB" w:rsidRPr="00B925A7" w:rsidRDefault="000708CB" w:rsidP="00DD54B4">
            <w:pPr>
              <w:jc w:val="center"/>
              <w:rPr>
                <w:rFonts w:ascii="Arial" w:hAnsi="Arial" w:cs="Arial"/>
                <w:b/>
                <w:sz w:val="20"/>
                <w:szCs w:val="20"/>
              </w:rPr>
            </w:pPr>
            <w:r w:rsidRPr="00B925A7">
              <w:rPr>
                <w:rFonts w:ascii="Arial" w:hAnsi="Arial" w:cs="Arial"/>
                <w:b/>
                <w:sz w:val="20"/>
                <w:szCs w:val="20"/>
              </w:rPr>
              <w:t>F.3.</w:t>
            </w:r>
            <w:r>
              <w:rPr>
                <w:rFonts w:ascii="Arial" w:hAnsi="Arial" w:cs="Arial"/>
                <w:b/>
                <w:sz w:val="20"/>
                <w:szCs w:val="20"/>
              </w:rPr>
              <w:t>b</w:t>
            </w:r>
          </w:p>
        </w:tc>
        <w:tc>
          <w:tcPr>
            <w:tcW w:w="6660" w:type="dxa"/>
            <w:shd w:val="clear" w:color="auto" w:fill="FFFFFF"/>
          </w:tcPr>
          <w:p w14:paraId="620DE037" w14:textId="77777777"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 xml:space="preserve">Does the agency timely post on its </w:t>
            </w:r>
            <w:r>
              <w:rPr>
                <w:rFonts w:ascii="Arial" w:hAnsi="Arial" w:cs="Arial"/>
                <w:color w:val="000000"/>
                <w:sz w:val="20"/>
                <w:szCs w:val="20"/>
              </w:rPr>
              <w:t xml:space="preserve">public </w:t>
            </w:r>
            <w:r w:rsidRPr="00B925A7">
              <w:rPr>
                <w:rFonts w:ascii="Arial" w:hAnsi="Arial" w:cs="Arial"/>
                <w:color w:val="000000"/>
                <w:sz w:val="20"/>
                <w:szCs w:val="20"/>
              </w:rPr>
              <w:t>webpage its quarterly No FEAR Act data?</w:t>
            </w:r>
            <w:r w:rsidRPr="00B925A7">
              <w:rPr>
                <w:rFonts w:ascii="Arial" w:hAnsi="Arial" w:cs="Arial"/>
                <w:b/>
                <w:bCs/>
                <w:color w:val="000000"/>
                <w:sz w:val="20"/>
                <w:szCs w:val="20"/>
              </w:rPr>
              <w:t xml:space="preserve"> </w:t>
            </w:r>
            <w:r w:rsidRPr="00F60D6C">
              <w:rPr>
                <w:rFonts w:ascii="Arial" w:hAnsi="Arial" w:cs="Arial"/>
                <w:bCs/>
                <w:color w:val="000000"/>
                <w:sz w:val="20"/>
                <w:szCs w:val="20"/>
              </w:rPr>
              <w:t>[see 29 CFR §1614.703(</w:t>
            </w:r>
            <w:r>
              <w:rPr>
                <w:rFonts w:ascii="Arial" w:hAnsi="Arial" w:cs="Arial"/>
                <w:bCs/>
                <w:color w:val="000000"/>
                <w:sz w:val="20"/>
                <w:szCs w:val="20"/>
              </w:rPr>
              <w:t>d)</w:t>
            </w:r>
            <w:r w:rsidRPr="00F60D6C">
              <w:rPr>
                <w:rFonts w:ascii="Arial" w:hAnsi="Arial" w:cs="Arial"/>
                <w:bCs/>
                <w:color w:val="000000"/>
                <w:sz w:val="20"/>
                <w:szCs w:val="20"/>
              </w:rPr>
              <w:t>]</w:t>
            </w:r>
          </w:p>
        </w:tc>
        <w:tc>
          <w:tcPr>
            <w:tcW w:w="1620" w:type="dxa"/>
            <w:shd w:val="clear" w:color="auto" w:fill="FFFFFF"/>
          </w:tcPr>
          <w:p w14:paraId="495F96FD" w14:textId="77777777"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14:paraId="73304F29" w14:textId="77777777"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14:paraId="1F59BD46" w14:textId="77777777"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New</w:t>
            </w:r>
          </w:p>
        </w:tc>
      </w:tr>
    </w:tbl>
    <w:p w14:paraId="491B7884" w14:textId="77777777" w:rsidR="000708CB" w:rsidRPr="000F7FAE" w:rsidRDefault="000708CB" w:rsidP="000708CB"/>
    <w:p w14:paraId="3DEB3D64" w14:textId="77777777" w:rsidR="00D71C24" w:rsidRDefault="00D71C24">
      <w:pPr>
        <w:rPr>
          <w:rFonts w:ascii="Arial" w:hAnsi="Arial" w:cs="Arial"/>
          <w:sz w:val="17"/>
          <w:szCs w:val="17"/>
        </w:rPr>
        <w:sectPr w:rsidR="00D71C24" w:rsidSect="00E81188">
          <w:footerReference w:type="default" r:id="rId25"/>
          <w:pgSz w:w="15840" w:h="12240" w:orient="landscape" w:code="1"/>
          <w:pgMar w:top="1440" w:right="1008" w:bottom="1584" w:left="1008" w:header="720" w:footer="720" w:gutter="0"/>
          <w:cols w:space="720"/>
          <w:docGrid w:linePitch="360"/>
        </w:sectPr>
      </w:pPr>
    </w:p>
    <w:p w14:paraId="049EEC37" w14:textId="77777777" w:rsidR="007B572F" w:rsidRDefault="007B572F">
      <w:pPr>
        <w:rPr>
          <w:rFonts w:ascii="Arial" w:hAnsi="Arial" w:cs="Arial"/>
          <w:b/>
          <w:bCs/>
          <w:smallCaps/>
          <w:color w:val="000000"/>
          <w:sz w:val="28"/>
          <w:szCs w:val="28"/>
        </w:rPr>
      </w:pPr>
      <w:bookmarkStart w:id="1" w:name="id3468088"/>
      <w:bookmarkEnd w:id="1"/>
    </w:p>
    <w:p w14:paraId="5FD8A703" w14:textId="77777777" w:rsidR="000737FB" w:rsidRPr="00BE05A8" w:rsidRDefault="000737FB" w:rsidP="000737FB">
      <w:pPr>
        <w:pStyle w:val="Heading2"/>
        <w:spacing w:before="2" w:after="2"/>
        <w:jc w:val="center"/>
        <w:rPr>
          <w:bCs/>
          <w:sz w:val="28"/>
          <w:szCs w:val="28"/>
        </w:rPr>
      </w:pPr>
      <w:r w:rsidRPr="000E4338">
        <w:rPr>
          <w:bCs/>
          <w:sz w:val="28"/>
          <w:szCs w:val="28"/>
        </w:rPr>
        <w:t>MD</w:t>
      </w:r>
      <w:r w:rsidRPr="00BE05A8">
        <w:rPr>
          <w:bCs/>
          <w:sz w:val="28"/>
          <w:szCs w:val="28"/>
        </w:rPr>
        <w:t>-715 – Part H</w:t>
      </w:r>
      <w:r>
        <w:rPr>
          <w:bCs/>
          <w:sz w:val="28"/>
          <w:szCs w:val="28"/>
        </w:rPr>
        <w:t>.1</w:t>
      </w:r>
    </w:p>
    <w:p w14:paraId="158BFE4D" w14:textId="77777777" w:rsidR="000737FB" w:rsidRPr="00BE05A8" w:rsidRDefault="000737FB" w:rsidP="000737FB">
      <w:pPr>
        <w:pStyle w:val="Heading2"/>
        <w:spacing w:before="2" w:after="2"/>
        <w:jc w:val="center"/>
        <w:rPr>
          <w:bCs/>
          <w:sz w:val="28"/>
          <w:szCs w:val="28"/>
        </w:rPr>
      </w:pPr>
      <w:r w:rsidRPr="00BE05A8">
        <w:rPr>
          <w:bCs/>
          <w:sz w:val="28"/>
          <w:szCs w:val="28"/>
        </w:rPr>
        <w:t xml:space="preserve"> Agency EEO Plan to Attain the Essential Elements of a Model EEO Program</w:t>
      </w:r>
    </w:p>
    <w:p w14:paraId="36A78C24" w14:textId="77777777" w:rsidR="000737FB" w:rsidRPr="00BE05A8" w:rsidRDefault="000737FB" w:rsidP="000737FB">
      <w:pPr>
        <w:pStyle w:val="Heading3"/>
        <w:spacing w:before="2" w:after="2"/>
        <w:rPr>
          <w:szCs w:val="24"/>
        </w:rPr>
      </w:pPr>
    </w:p>
    <w:p w14:paraId="54B81572" w14:textId="77777777" w:rsidR="000737FB" w:rsidRPr="00BE05A8" w:rsidRDefault="000737FB" w:rsidP="000737FB">
      <w:pPr>
        <w:pStyle w:val="Heading3"/>
        <w:spacing w:before="2" w:after="2"/>
        <w:rPr>
          <w:b w:val="0"/>
        </w:rPr>
      </w:pPr>
      <w:r w:rsidRPr="00BE05A8">
        <w:rPr>
          <w:b w:val="0"/>
        </w:rPr>
        <w:t>Please describe the status of each plan that the agency has implemented to correct deficiencies in the EEO program.</w:t>
      </w:r>
    </w:p>
    <w:p w14:paraId="351BA47C" w14:textId="77777777" w:rsidR="000737FB" w:rsidRPr="00BE05A8" w:rsidRDefault="000737FB" w:rsidP="000737FB">
      <w:pPr>
        <w:pStyle w:val="Heading3"/>
        <w:spacing w:before="2" w:after="2"/>
        <w:rPr>
          <w:b w:val="0"/>
        </w:rPr>
      </w:pPr>
    </w:p>
    <w:p w14:paraId="0081FC5F" w14:textId="77777777" w:rsidR="000737FB" w:rsidRPr="00BE05A8" w:rsidRDefault="000737FB" w:rsidP="000737FB">
      <w:pPr>
        <w:pStyle w:val="Heading3"/>
        <w:spacing w:before="2" w:after="2"/>
        <w:rPr>
          <w:b w:val="0"/>
        </w:rPr>
      </w:pPr>
      <w:r w:rsidRPr="00BE05A8">
        <w:rPr>
          <w:b w:val="0"/>
          <w:noProof/>
        </w:rPr>
        <mc:AlternateContent>
          <mc:Choice Requires="wps">
            <w:drawing>
              <wp:inline distT="0" distB="0" distL="0" distR="0" wp14:anchorId="2C8967CA" wp14:editId="2E5F6AC1">
                <wp:extent cx="139700" cy="139700"/>
                <wp:effectExtent l="0" t="0" r="12700" b="12700"/>
                <wp:docPr id="2" name="Rectangle 2" descr="checkbox" title="check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1C7814F" id="Rectangle 2" o:spid="_x0000_s1026" alt="Title: checkbox - Description: checkbox"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">
                <w10:anchorlock/>
              </v:rect>
            </w:pict>
          </mc:Fallback>
        </mc:AlternateContent>
      </w:r>
      <w:r>
        <w:rPr>
          <w:b w:val="0"/>
        </w:rPr>
        <w:t xml:space="preserve"> </w:t>
      </w:r>
      <w:r w:rsidRPr="00BE05A8">
        <w:rPr>
          <w:b w:val="0"/>
        </w:rPr>
        <w:t xml:space="preserve"> If the agency did not address any deficiencies during the reporting period, please check the box.</w:t>
      </w:r>
    </w:p>
    <w:p w14:paraId="15BB7B64" w14:textId="77777777" w:rsidR="000737FB" w:rsidRPr="00BE05A8" w:rsidRDefault="000737FB" w:rsidP="000737FB">
      <w:pPr>
        <w:pStyle w:val="Heading3"/>
        <w:spacing w:before="2" w:after="2"/>
      </w:pPr>
    </w:p>
    <w:p w14:paraId="54796B9E" w14:textId="77777777" w:rsidR="000737FB" w:rsidRPr="00BE05A8" w:rsidRDefault="000737FB" w:rsidP="000737FB">
      <w:pPr>
        <w:pStyle w:val="Heading3"/>
        <w:spacing w:before="2" w:after="2"/>
        <w:rPr>
          <w:szCs w:val="24"/>
        </w:rPr>
      </w:pPr>
      <w:r w:rsidRPr="00BE05A8">
        <w:rPr>
          <w:szCs w:val="24"/>
        </w:rPr>
        <w:t xml:space="preserve">Statement of Model Program Essential Element Deficiency  </w:t>
      </w:r>
    </w:p>
    <w:tbl>
      <w:tblPr>
        <w:tblW w:w="4986" w:type="pct"/>
        <w:tblBorders>
          <w:top w:val="single" w:sz="8" w:space="0" w:color="666666"/>
          <w:left w:val="single" w:sz="8" w:space="0" w:color="666666"/>
          <w:bottom w:val="single" w:sz="8" w:space="0" w:color="666666"/>
          <w:right w:val="single" w:sz="8" w:space="0" w:color="666666"/>
        </w:tblBorders>
        <w:tblCellMar>
          <w:top w:w="100" w:type="dxa"/>
          <w:left w:w="100" w:type="dxa"/>
          <w:bottom w:w="100" w:type="dxa"/>
          <w:right w:w="100" w:type="dxa"/>
        </w:tblCellMar>
        <w:tblLook w:val="0000" w:firstRow="0" w:lastRow="0" w:firstColumn="0" w:lastColumn="0" w:noHBand="0" w:noVBand="0"/>
      </w:tblPr>
      <w:tblGrid>
        <w:gridCol w:w="1401"/>
        <w:gridCol w:w="7769"/>
      </w:tblGrid>
      <w:tr w:rsidR="000737FB" w:rsidRPr="00BE05A8" w14:paraId="6D9A8672" w14:textId="77777777" w:rsidTr="00EB7844">
        <w:trPr>
          <w:tblHeader/>
        </w:trPr>
        <w:tc>
          <w:tcPr>
            <w:tcW w:w="764" w:type="pct"/>
            <w:tcBorders>
              <w:top w:val="single" w:sz="8" w:space="0" w:color="666666"/>
              <w:left w:val="single" w:sz="8" w:space="0" w:color="666666"/>
              <w:bottom w:val="single" w:sz="8" w:space="0" w:color="666666"/>
              <w:right w:val="single" w:sz="8" w:space="0" w:color="666666"/>
            </w:tcBorders>
            <w:shd w:val="clear" w:color="auto" w:fill="auto"/>
            <w:vAlign w:val="center"/>
          </w:tcPr>
          <w:p w14:paraId="51226BE5" w14:textId="77777777" w:rsidR="000737FB" w:rsidRPr="00BE05A8" w:rsidRDefault="000737FB" w:rsidP="00EB7844">
            <w:pPr>
              <w:jc w:val="center"/>
              <w:rPr>
                <w:rFonts w:ascii="Arial" w:hAnsi="Arial" w:cs="Arial"/>
                <w:b/>
                <w:bCs/>
              </w:rPr>
            </w:pPr>
            <w:r w:rsidRPr="00BE05A8">
              <w:rPr>
                <w:rFonts w:ascii="Arial" w:hAnsi="Arial" w:cs="Arial"/>
                <w:b/>
                <w:bCs/>
              </w:rPr>
              <w:t>Type of Program Deficiency</w:t>
            </w:r>
          </w:p>
        </w:tc>
        <w:tc>
          <w:tcPr>
            <w:tcW w:w="4236" w:type="pct"/>
            <w:tcBorders>
              <w:top w:val="single" w:sz="8" w:space="0" w:color="666666"/>
              <w:left w:val="single" w:sz="8" w:space="0" w:color="666666"/>
              <w:bottom w:val="single" w:sz="8" w:space="0" w:color="666666"/>
              <w:right w:val="single" w:sz="8" w:space="0" w:color="666666"/>
            </w:tcBorders>
            <w:shd w:val="clear" w:color="auto" w:fill="auto"/>
            <w:vAlign w:val="center"/>
          </w:tcPr>
          <w:p w14:paraId="30920A1B" w14:textId="77777777" w:rsidR="000737FB" w:rsidRPr="00BE05A8" w:rsidRDefault="000737FB" w:rsidP="00EB7844">
            <w:pPr>
              <w:jc w:val="center"/>
              <w:rPr>
                <w:rFonts w:ascii="Arial" w:hAnsi="Arial" w:cs="Arial"/>
                <w:b/>
                <w:bCs/>
              </w:rPr>
            </w:pPr>
            <w:r w:rsidRPr="00BE05A8">
              <w:rPr>
                <w:rFonts w:ascii="Arial" w:hAnsi="Arial" w:cs="Arial"/>
                <w:b/>
                <w:bCs/>
              </w:rPr>
              <w:t>Brief Description of Program Deficiency</w:t>
            </w:r>
          </w:p>
        </w:tc>
      </w:tr>
      <w:tr w:rsidR="000737FB" w:rsidRPr="00BE05A8" w14:paraId="153E4E58" w14:textId="77777777" w:rsidTr="00EB7844">
        <w:tc>
          <w:tcPr>
            <w:tcW w:w="764" w:type="pct"/>
            <w:tcBorders>
              <w:top w:val="single" w:sz="8" w:space="0" w:color="666666"/>
              <w:left w:val="single" w:sz="8" w:space="0" w:color="666666"/>
              <w:bottom w:val="single" w:sz="8" w:space="0" w:color="666666"/>
              <w:right w:val="single" w:sz="8" w:space="0" w:color="666666"/>
            </w:tcBorders>
            <w:shd w:val="clear" w:color="auto" w:fill="auto"/>
            <w:vAlign w:val="center"/>
          </w:tcPr>
          <w:p w14:paraId="5C24BF0B" w14:textId="77777777" w:rsidR="000737FB" w:rsidRPr="00BE05A8" w:rsidRDefault="000737FB" w:rsidP="00EB7844">
            <w:pPr>
              <w:rPr>
                <w:rFonts w:ascii="Arial" w:hAnsi="Arial" w:cs="Arial"/>
              </w:rPr>
            </w:pPr>
            <w:r>
              <w:rPr>
                <w:rFonts w:ascii="Arial" w:hAnsi="Arial" w:cs="Arial"/>
                <w:b/>
              </w:rPr>
              <w:t>C.2.b.5</w:t>
            </w:r>
          </w:p>
        </w:tc>
        <w:tc>
          <w:tcPr>
            <w:tcW w:w="4236" w:type="pct"/>
            <w:tcBorders>
              <w:top w:val="single" w:sz="8" w:space="0" w:color="666666"/>
              <w:left w:val="single" w:sz="8" w:space="0" w:color="666666"/>
              <w:bottom w:val="single" w:sz="8" w:space="0" w:color="666666"/>
              <w:right w:val="single" w:sz="8" w:space="0" w:color="666666"/>
            </w:tcBorders>
            <w:shd w:val="clear" w:color="auto" w:fill="auto"/>
            <w:vAlign w:val="center"/>
          </w:tcPr>
          <w:p w14:paraId="08C1FE1D" w14:textId="77777777" w:rsidR="000737FB" w:rsidRPr="00320F70" w:rsidRDefault="000737FB" w:rsidP="00EB7844">
            <w:pPr>
              <w:rPr>
                <w:rFonts w:ascii="Arial" w:hAnsi="Arial" w:cs="Arial"/>
              </w:rPr>
            </w:pPr>
            <w:r>
              <w:rPr>
                <w:rFonts w:ascii="Arial" w:hAnsi="Arial" w:cs="Arial"/>
                <w:color w:val="000000"/>
              </w:rPr>
              <w:t>The A</w:t>
            </w:r>
            <w:r w:rsidRPr="007B4F11">
              <w:rPr>
                <w:rFonts w:ascii="Arial" w:hAnsi="Arial" w:cs="Arial"/>
                <w:color w:val="000000"/>
              </w:rPr>
              <w:t xml:space="preserve">gency </w:t>
            </w:r>
            <w:r>
              <w:rPr>
                <w:rFonts w:ascii="Arial" w:hAnsi="Arial" w:cs="Arial"/>
                <w:color w:val="000000"/>
              </w:rPr>
              <w:t xml:space="preserve">does not </w:t>
            </w:r>
            <w:r w:rsidRPr="007B4F11">
              <w:rPr>
                <w:rFonts w:ascii="Arial" w:hAnsi="Arial" w:cs="Arial"/>
                <w:color w:val="000000"/>
              </w:rPr>
              <w:t xml:space="preserve">process </w:t>
            </w:r>
            <w:r>
              <w:rPr>
                <w:rFonts w:ascii="Arial" w:hAnsi="Arial" w:cs="Arial"/>
                <w:color w:val="000000"/>
              </w:rPr>
              <w:t>all</w:t>
            </w:r>
            <w:r w:rsidRPr="007B4F11">
              <w:rPr>
                <w:rFonts w:ascii="Arial" w:hAnsi="Arial" w:cs="Arial"/>
                <w:color w:val="000000"/>
              </w:rPr>
              <w:t xml:space="preserve"> accommodation requests within the time frame set forth in its reasonable accommodation proce</w:t>
            </w:r>
            <w:r>
              <w:rPr>
                <w:rFonts w:ascii="Arial" w:hAnsi="Arial" w:cs="Arial"/>
                <w:color w:val="000000"/>
              </w:rPr>
              <w:t xml:space="preserve">dures. </w:t>
            </w:r>
            <w:r w:rsidRPr="007B4F11">
              <w:rPr>
                <w:rFonts w:ascii="Arial" w:hAnsi="Arial" w:cs="Arial"/>
                <w:color w:val="000000"/>
              </w:rPr>
              <w:t xml:space="preserve"> </w:t>
            </w:r>
            <w:r>
              <w:rPr>
                <w:rFonts w:ascii="Arial" w:hAnsi="Arial" w:cs="Arial"/>
                <w:color w:val="000000"/>
              </w:rPr>
              <w:t xml:space="preserve">[see MD-715, II(C)]  </w:t>
            </w:r>
          </w:p>
        </w:tc>
      </w:tr>
    </w:tbl>
    <w:p w14:paraId="1250351A" w14:textId="77777777" w:rsidR="000737FB" w:rsidRPr="00BE05A8" w:rsidRDefault="000737FB" w:rsidP="000737FB">
      <w:pPr>
        <w:pStyle w:val="Heading3"/>
        <w:spacing w:before="2" w:after="2"/>
        <w:rPr>
          <w:szCs w:val="24"/>
        </w:rPr>
      </w:pPr>
    </w:p>
    <w:p w14:paraId="2A11E397" w14:textId="77777777" w:rsidR="000737FB" w:rsidRPr="00BE05A8" w:rsidRDefault="000737FB" w:rsidP="000737FB">
      <w:pPr>
        <w:pStyle w:val="Heading3"/>
        <w:spacing w:before="2" w:after="2"/>
        <w:rPr>
          <w:szCs w:val="24"/>
        </w:rPr>
      </w:pPr>
      <w:r w:rsidRPr="00BE05A8">
        <w:rPr>
          <w:szCs w:val="24"/>
        </w:rPr>
        <w:t xml:space="preserve">Objective(s) and Dates for EEO Plan  </w:t>
      </w:r>
    </w:p>
    <w:tbl>
      <w:tblPr>
        <w:tblW w:w="5000" w:type="pct"/>
        <w:tblBorders>
          <w:top w:val="single" w:sz="8" w:space="0" w:color="666666"/>
          <w:left w:val="single" w:sz="8" w:space="0" w:color="666666"/>
          <w:bottom w:val="single" w:sz="8" w:space="0" w:color="666666"/>
          <w:right w:val="single" w:sz="8" w:space="0" w:color="666666"/>
        </w:tblBorders>
        <w:tblLayout w:type="fixed"/>
        <w:tblCellMar>
          <w:top w:w="100" w:type="dxa"/>
          <w:left w:w="100" w:type="dxa"/>
          <w:bottom w:w="100" w:type="dxa"/>
          <w:right w:w="100" w:type="dxa"/>
        </w:tblCellMar>
        <w:tblLook w:val="0000" w:firstRow="0" w:lastRow="0" w:firstColumn="0" w:lastColumn="0" w:noHBand="0" w:noVBand="0"/>
      </w:tblPr>
      <w:tblGrid>
        <w:gridCol w:w="1331"/>
        <w:gridCol w:w="3789"/>
        <w:gridCol w:w="1350"/>
        <w:gridCol w:w="1365"/>
        <w:gridCol w:w="1361"/>
      </w:tblGrid>
      <w:tr w:rsidR="000737FB" w:rsidRPr="00BE05A8" w14:paraId="15B1E438" w14:textId="77777777" w:rsidTr="00EB7844">
        <w:trPr>
          <w:tblHeader/>
        </w:trPr>
        <w:tc>
          <w:tcPr>
            <w:tcW w:w="724" w:type="pct"/>
            <w:tcBorders>
              <w:top w:val="single" w:sz="8" w:space="0" w:color="666666"/>
              <w:left w:val="single" w:sz="8" w:space="0" w:color="666666"/>
              <w:bottom w:val="single" w:sz="8" w:space="0" w:color="666666"/>
              <w:right w:val="single" w:sz="8" w:space="0" w:color="666666"/>
            </w:tcBorders>
            <w:shd w:val="clear" w:color="auto" w:fill="auto"/>
            <w:vAlign w:val="center"/>
          </w:tcPr>
          <w:p w14:paraId="0B54D3BA" w14:textId="77777777" w:rsidR="000737FB" w:rsidRPr="00B579A0" w:rsidRDefault="000737FB" w:rsidP="00EB7844">
            <w:pPr>
              <w:jc w:val="center"/>
              <w:rPr>
                <w:rFonts w:ascii="Arial" w:hAnsi="Arial" w:cs="Arial"/>
                <w:b/>
                <w:bCs/>
                <w:sz w:val="22"/>
                <w:szCs w:val="22"/>
              </w:rPr>
            </w:pPr>
            <w:r w:rsidRPr="00B579A0">
              <w:rPr>
                <w:rFonts w:ascii="Arial" w:hAnsi="Arial" w:cs="Arial"/>
                <w:b/>
                <w:bCs/>
                <w:sz w:val="22"/>
                <w:szCs w:val="22"/>
              </w:rPr>
              <w:t xml:space="preserve">Date Initiated </w:t>
            </w:r>
            <w:r w:rsidRPr="00BA71AE">
              <w:rPr>
                <w:rFonts w:ascii="Arial" w:hAnsi="Arial" w:cs="Arial"/>
                <w:b/>
                <w:bCs/>
                <w:sz w:val="16"/>
                <w:szCs w:val="16"/>
              </w:rPr>
              <w:t>(mm/</w:t>
            </w:r>
            <w:proofErr w:type="spellStart"/>
            <w:r w:rsidRPr="00BA71AE">
              <w:rPr>
                <w:rFonts w:ascii="Arial" w:hAnsi="Arial" w:cs="Arial"/>
                <w:b/>
                <w:bCs/>
                <w:sz w:val="16"/>
                <w:szCs w:val="16"/>
              </w:rPr>
              <w:t>dd</w:t>
            </w:r>
            <w:proofErr w:type="spellEnd"/>
            <w:r w:rsidRPr="00BA71AE">
              <w:rPr>
                <w:rFonts w:ascii="Arial" w:hAnsi="Arial" w:cs="Arial"/>
                <w:b/>
                <w:bCs/>
                <w:sz w:val="16"/>
                <w:szCs w:val="16"/>
              </w:rPr>
              <w:t>/</w:t>
            </w:r>
            <w:proofErr w:type="spellStart"/>
            <w:r w:rsidRPr="00BA71AE">
              <w:rPr>
                <w:rFonts w:ascii="Arial" w:hAnsi="Arial" w:cs="Arial"/>
                <w:b/>
                <w:bCs/>
                <w:sz w:val="16"/>
                <w:szCs w:val="16"/>
              </w:rPr>
              <w:t>yyyy</w:t>
            </w:r>
            <w:proofErr w:type="spellEnd"/>
            <w:r w:rsidRPr="00BA71AE">
              <w:rPr>
                <w:rFonts w:ascii="Arial" w:hAnsi="Arial" w:cs="Arial"/>
                <w:b/>
                <w:bCs/>
                <w:sz w:val="16"/>
                <w:szCs w:val="16"/>
              </w:rPr>
              <w:t>)</w:t>
            </w:r>
          </w:p>
        </w:tc>
        <w:tc>
          <w:tcPr>
            <w:tcW w:w="2060" w:type="pct"/>
            <w:tcBorders>
              <w:top w:val="single" w:sz="8" w:space="0" w:color="666666"/>
              <w:left w:val="single" w:sz="8" w:space="0" w:color="666666"/>
              <w:bottom w:val="single" w:sz="8" w:space="0" w:color="666666"/>
              <w:right w:val="single" w:sz="8" w:space="0" w:color="666666"/>
            </w:tcBorders>
            <w:shd w:val="clear" w:color="auto" w:fill="auto"/>
            <w:vAlign w:val="center"/>
          </w:tcPr>
          <w:p w14:paraId="504B3F11" w14:textId="77777777" w:rsidR="000737FB" w:rsidRPr="00B579A0" w:rsidRDefault="000737FB" w:rsidP="00EB7844">
            <w:pPr>
              <w:jc w:val="center"/>
              <w:rPr>
                <w:rFonts w:ascii="Arial" w:hAnsi="Arial" w:cs="Arial"/>
                <w:b/>
                <w:bCs/>
                <w:sz w:val="22"/>
                <w:szCs w:val="22"/>
              </w:rPr>
            </w:pPr>
            <w:r w:rsidRPr="00B579A0">
              <w:rPr>
                <w:rFonts w:ascii="Arial" w:hAnsi="Arial" w:cs="Arial"/>
                <w:b/>
                <w:bCs/>
                <w:sz w:val="22"/>
                <w:szCs w:val="22"/>
              </w:rPr>
              <w:t>Objective</w:t>
            </w:r>
          </w:p>
        </w:tc>
        <w:tc>
          <w:tcPr>
            <w:tcW w:w="734" w:type="pct"/>
            <w:tcBorders>
              <w:top w:val="single" w:sz="8" w:space="0" w:color="666666"/>
              <w:left w:val="single" w:sz="8" w:space="0" w:color="666666"/>
              <w:bottom w:val="single" w:sz="8" w:space="0" w:color="666666"/>
              <w:right w:val="single" w:sz="8" w:space="0" w:color="666666"/>
            </w:tcBorders>
            <w:shd w:val="clear" w:color="auto" w:fill="auto"/>
            <w:vAlign w:val="center"/>
          </w:tcPr>
          <w:p w14:paraId="71BF475D" w14:textId="77777777" w:rsidR="000737FB" w:rsidRPr="00B579A0" w:rsidRDefault="000737FB" w:rsidP="00EB7844">
            <w:pPr>
              <w:jc w:val="center"/>
              <w:rPr>
                <w:rFonts w:ascii="Arial" w:hAnsi="Arial" w:cs="Arial"/>
                <w:b/>
                <w:bCs/>
                <w:sz w:val="22"/>
                <w:szCs w:val="22"/>
              </w:rPr>
            </w:pPr>
            <w:r w:rsidRPr="00B579A0">
              <w:rPr>
                <w:rFonts w:ascii="Arial" w:hAnsi="Arial" w:cs="Arial"/>
                <w:b/>
                <w:bCs/>
                <w:sz w:val="22"/>
                <w:szCs w:val="22"/>
              </w:rPr>
              <w:t xml:space="preserve">Target Date </w:t>
            </w:r>
            <w:r w:rsidRPr="00BA71AE">
              <w:rPr>
                <w:rFonts w:ascii="Arial" w:hAnsi="Arial" w:cs="Arial"/>
                <w:b/>
                <w:bCs/>
                <w:sz w:val="16"/>
                <w:szCs w:val="16"/>
              </w:rPr>
              <w:t>(mm/</w:t>
            </w:r>
            <w:proofErr w:type="spellStart"/>
            <w:r w:rsidRPr="00BA71AE">
              <w:rPr>
                <w:rFonts w:ascii="Arial" w:hAnsi="Arial" w:cs="Arial"/>
                <w:b/>
                <w:bCs/>
                <w:sz w:val="16"/>
                <w:szCs w:val="16"/>
              </w:rPr>
              <w:t>dd</w:t>
            </w:r>
            <w:proofErr w:type="spellEnd"/>
            <w:r w:rsidRPr="00BA71AE">
              <w:rPr>
                <w:rFonts w:ascii="Arial" w:hAnsi="Arial" w:cs="Arial"/>
                <w:b/>
                <w:bCs/>
                <w:sz w:val="16"/>
                <w:szCs w:val="16"/>
              </w:rPr>
              <w:t>/</w:t>
            </w:r>
            <w:proofErr w:type="spellStart"/>
            <w:r w:rsidRPr="00BA71AE">
              <w:rPr>
                <w:rFonts w:ascii="Arial" w:hAnsi="Arial" w:cs="Arial"/>
                <w:b/>
                <w:bCs/>
                <w:sz w:val="16"/>
                <w:szCs w:val="16"/>
              </w:rPr>
              <w:t>yyyy</w:t>
            </w:r>
            <w:proofErr w:type="spellEnd"/>
            <w:r w:rsidRPr="00BA71AE">
              <w:rPr>
                <w:rFonts w:ascii="Arial" w:hAnsi="Arial" w:cs="Arial"/>
                <w:b/>
                <w:bCs/>
                <w:sz w:val="16"/>
                <w:szCs w:val="16"/>
              </w:rPr>
              <w:t>)</w:t>
            </w:r>
          </w:p>
        </w:tc>
        <w:tc>
          <w:tcPr>
            <w:tcW w:w="742" w:type="pct"/>
            <w:tcBorders>
              <w:top w:val="single" w:sz="8" w:space="0" w:color="666666"/>
              <w:left w:val="single" w:sz="8" w:space="0" w:color="666666"/>
              <w:bottom w:val="single" w:sz="8" w:space="0" w:color="666666"/>
              <w:right w:val="single" w:sz="8" w:space="0" w:color="666666"/>
            </w:tcBorders>
            <w:vAlign w:val="center"/>
          </w:tcPr>
          <w:p w14:paraId="5221B2F8" w14:textId="77777777" w:rsidR="000737FB" w:rsidRPr="00B579A0" w:rsidRDefault="000737FB" w:rsidP="00EB7844">
            <w:pPr>
              <w:jc w:val="center"/>
              <w:rPr>
                <w:rFonts w:ascii="Arial" w:hAnsi="Arial" w:cs="Arial"/>
                <w:b/>
                <w:bCs/>
                <w:sz w:val="22"/>
                <w:szCs w:val="22"/>
              </w:rPr>
            </w:pPr>
            <w:r w:rsidRPr="00B579A0">
              <w:rPr>
                <w:rFonts w:ascii="Arial" w:hAnsi="Arial" w:cs="Arial"/>
                <w:b/>
                <w:bCs/>
                <w:sz w:val="22"/>
                <w:szCs w:val="22"/>
              </w:rPr>
              <w:t xml:space="preserve">Modified Date </w:t>
            </w:r>
            <w:r w:rsidRPr="00BA71AE">
              <w:rPr>
                <w:rFonts w:ascii="Arial" w:hAnsi="Arial" w:cs="Arial"/>
                <w:b/>
                <w:bCs/>
                <w:sz w:val="16"/>
                <w:szCs w:val="16"/>
              </w:rPr>
              <w:t>(mm/</w:t>
            </w:r>
            <w:proofErr w:type="spellStart"/>
            <w:r w:rsidRPr="00BA71AE">
              <w:rPr>
                <w:rFonts w:ascii="Arial" w:hAnsi="Arial" w:cs="Arial"/>
                <w:b/>
                <w:bCs/>
                <w:sz w:val="16"/>
                <w:szCs w:val="16"/>
              </w:rPr>
              <w:t>dd</w:t>
            </w:r>
            <w:proofErr w:type="spellEnd"/>
            <w:r w:rsidRPr="00BA71AE">
              <w:rPr>
                <w:rFonts w:ascii="Arial" w:hAnsi="Arial" w:cs="Arial"/>
                <w:b/>
                <w:bCs/>
                <w:sz w:val="16"/>
                <w:szCs w:val="16"/>
              </w:rPr>
              <w:t>/</w:t>
            </w:r>
            <w:proofErr w:type="spellStart"/>
            <w:r w:rsidRPr="00BA71AE">
              <w:rPr>
                <w:rFonts w:ascii="Arial" w:hAnsi="Arial" w:cs="Arial"/>
                <w:b/>
                <w:bCs/>
                <w:sz w:val="16"/>
                <w:szCs w:val="16"/>
              </w:rPr>
              <w:t>yyyy</w:t>
            </w:r>
            <w:proofErr w:type="spellEnd"/>
            <w:r w:rsidRPr="00BA71AE">
              <w:rPr>
                <w:rFonts w:ascii="Arial" w:hAnsi="Arial" w:cs="Arial"/>
                <w:b/>
                <w:bCs/>
                <w:sz w:val="16"/>
                <w:szCs w:val="16"/>
              </w:rPr>
              <w:t>)</w:t>
            </w:r>
          </w:p>
        </w:tc>
        <w:tc>
          <w:tcPr>
            <w:tcW w:w="740" w:type="pct"/>
            <w:tcBorders>
              <w:top w:val="single" w:sz="8" w:space="0" w:color="666666"/>
              <w:left w:val="single" w:sz="8" w:space="0" w:color="666666"/>
              <w:bottom w:val="single" w:sz="8" w:space="0" w:color="666666"/>
              <w:right w:val="single" w:sz="8" w:space="0" w:color="666666"/>
            </w:tcBorders>
            <w:shd w:val="clear" w:color="auto" w:fill="auto"/>
            <w:vAlign w:val="center"/>
          </w:tcPr>
          <w:p w14:paraId="71DBBB6B" w14:textId="77777777" w:rsidR="000737FB" w:rsidRPr="00B579A0" w:rsidRDefault="000737FB" w:rsidP="00EB7844">
            <w:pPr>
              <w:jc w:val="center"/>
              <w:rPr>
                <w:rFonts w:ascii="Arial" w:hAnsi="Arial" w:cs="Arial"/>
                <w:b/>
                <w:bCs/>
                <w:sz w:val="22"/>
                <w:szCs w:val="22"/>
              </w:rPr>
            </w:pPr>
            <w:r w:rsidRPr="00B579A0">
              <w:rPr>
                <w:rFonts w:ascii="Arial" w:hAnsi="Arial" w:cs="Arial"/>
                <w:b/>
                <w:bCs/>
                <w:sz w:val="22"/>
                <w:szCs w:val="22"/>
              </w:rPr>
              <w:t xml:space="preserve">Date Completed </w:t>
            </w:r>
            <w:r w:rsidRPr="00BA71AE">
              <w:rPr>
                <w:rFonts w:ascii="Arial" w:hAnsi="Arial" w:cs="Arial"/>
                <w:b/>
                <w:bCs/>
                <w:sz w:val="16"/>
                <w:szCs w:val="16"/>
              </w:rPr>
              <w:t>(mm/</w:t>
            </w:r>
            <w:proofErr w:type="spellStart"/>
            <w:r w:rsidRPr="00BA71AE">
              <w:rPr>
                <w:rFonts w:ascii="Arial" w:hAnsi="Arial" w:cs="Arial"/>
                <w:b/>
                <w:bCs/>
                <w:sz w:val="16"/>
                <w:szCs w:val="16"/>
              </w:rPr>
              <w:t>dd</w:t>
            </w:r>
            <w:proofErr w:type="spellEnd"/>
            <w:r w:rsidRPr="00BA71AE">
              <w:rPr>
                <w:rFonts w:ascii="Arial" w:hAnsi="Arial" w:cs="Arial"/>
                <w:b/>
                <w:bCs/>
                <w:sz w:val="16"/>
                <w:szCs w:val="16"/>
              </w:rPr>
              <w:t>/</w:t>
            </w:r>
            <w:proofErr w:type="spellStart"/>
            <w:r w:rsidRPr="00BA71AE">
              <w:rPr>
                <w:rFonts w:ascii="Arial" w:hAnsi="Arial" w:cs="Arial"/>
                <w:b/>
                <w:bCs/>
                <w:sz w:val="16"/>
                <w:szCs w:val="16"/>
              </w:rPr>
              <w:t>yyyy</w:t>
            </w:r>
            <w:proofErr w:type="spellEnd"/>
            <w:r w:rsidRPr="00BA71AE">
              <w:rPr>
                <w:rFonts w:ascii="Arial" w:hAnsi="Arial" w:cs="Arial"/>
                <w:b/>
                <w:bCs/>
                <w:sz w:val="16"/>
                <w:szCs w:val="16"/>
              </w:rPr>
              <w:t>)</w:t>
            </w:r>
          </w:p>
        </w:tc>
      </w:tr>
      <w:tr w:rsidR="000737FB" w:rsidRPr="00AD2325" w14:paraId="11F44F10" w14:textId="77777777" w:rsidTr="0079326A">
        <w:tc>
          <w:tcPr>
            <w:tcW w:w="724" w:type="pct"/>
            <w:tcBorders>
              <w:top w:val="single" w:sz="8" w:space="0" w:color="666666"/>
              <w:left w:val="single" w:sz="8" w:space="0" w:color="666666"/>
              <w:bottom w:val="single" w:sz="8" w:space="0" w:color="666666"/>
              <w:right w:val="single" w:sz="8" w:space="0" w:color="666666"/>
            </w:tcBorders>
            <w:shd w:val="clear" w:color="auto" w:fill="auto"/>
            <w:vAlign w:val="center"/>
          </w:tcPr>
          <w:p w14:paraId="648D04FE" w14:textId="77777777" w:rsidR="000737FB" w:rsidRPr="00B579A0" w:rsidRDefault="000737FB" w:rsidP="00EB7844">
            <w:pPr>
              <w:rPr>
                <w:rFonts w:ascii="Arial" w:hAnsi="Arial" w:cs="Arial"/>
                <w:sz w:val="22"/>
                <w:szCs w:val="22"/>
              </w:rPr>
            </w:pPr>
            <w:r w:rsidRPr="00B579A0">
              <w:rPr>
                <w:rFonts w:ascii="Arial" w:hAnsi="Arial" w:cs="Arial"/>
                <w:color w:val="000000"/>
                <w:sz w:val="22"/>
                <w:szCs w:val="22"/>
              </w:rPr>
              <w:t>09/10/2014</w:t>
            </w:r>
          </w:p>
        </w:tc>
        <w:tc>
          <w:tcPr>
            <w:tcW w:w="2060" w:type="pct"/>
            <w:tcBorders>
              <w:top w:val="single" w:sz="8" w:space="0" w:color="666666"/>
              <w:left w:val="single" w:sz="8" w:space="0" w:color="666666"/>
              <w:bottom w:val="single" w:sz="8" w:space="0" w:color="666666"/>
              <w:right w:val="single" w:sz="8" w:space="0" w:color="666666"/>
            </w:tcBorders>
            <w:shd w:val="clear" w:color="auto" w:fill="auto"/>
            <w:vAlign w:val="center"/>
          </w:tcPr>
          <w:p w14:paraId="11057D83" w14:textId="77777777" w:rsidR="000737FB" w:rsidRPr="00B579A0" w:rsidRDefault="000737FB" w:rsidP="00EB7844">
            <w:pPr>
              <w:rPr>
                <w:rFonts w:ascii="Arial" w:hAnsi="Arial" w:cs="Arial"/>
                <w:sz w:val="22"/>
                <w:szCs w:val="22"/>
              </w:rPr>
            </w:pPr>
            <w:r w:rsidRPr="00B579A0">
              <w:rPr>
                <w:rFonts w:ascii="Arial" w:hAnsi="Arial" w:cs="Arial"/>
                <w:sz w:val="22"/>
                <w:szCs w:val="22"/>
              </w:rPr>
              <w:t xml:space="preserve">Ensure all RA requests are processed within </w:t>
            </w:r>
            <w:r>
              <w:rPr>
                <w:rFonts w:ascii="Arial" w:hAnsi="Arial" w:cs="Arial"/>
                <w:sz w:val="22"/>
                <w:szCs w:val="22"/>
              </w:rPr>
              <w:t>the timeframe set forth in the A</w:t>
            </w:r>
            <w:r w:rsidRPr="00B579A0">
              <w:rPr>
                <w:rFonts w:ascii="Arial" w:hAnsi="Arial" w:cs="Arial"/>
                <w:sz w:val="22"/>
                <w:szCs w:val="22"/>
              </w:rPr>
              <w:t>gency’s procedures for reasonable accommodation.</w:t>
            </w:r>
          </w:p>
        </w:tc>
        <w:tc>
          <w:tcPr>
            <w:tcW w:w="734" w:type="pct"/>
            <w:tcBorders>
              <w:top w:val="single" w:sz="8" w:space="0" w:color="666666"/>
              <w:left w:val="single" w:sz="8" w:space="0" w:color="666666"/>
              <w:bottom w:val="single" w:sz="8" w:space="0" w:color="666666"/>
              <w:right w:val="single" w:sz="8" w:space="0" w:color="666666"/>
            </w:tcBorders>
            <w:shd w:val="clear" w:color="auto" w:fill="auto"/>
            <w:vAlign w:val="center"/>
          </w:tcPr>
          <w:p w14:paraId="1AACBA06" w14:textId="77777777" w:rsidR="000737FB" w:rsidRPr="00B579A0" w:rsidRDefault="000737FB" w:rsidP="00EB7844">
            <w:pPr>
              <w:rPr>
                <w:rFonts w:ascii="Arial" w:hAnsi="Arial" w:cs="Arial"/>
                <w:sz w:val="22"/>
                <w:szCs w:val="22"/>
              </w:rPr>
            </w:pPr>
            <w:r>
              <w:rPr>
                <w:rFonts w:ascii="Arial" w:hAnsi="Arial" w:cs="Arial"/>
                <w:sz w:val="22"/>
                <w:szCs w:val="22"/>
              </w:rPr>
              <w:t>09/30/2018</w:t>
            </w:r>
          </w:p>
        </w:tc>
        <w:tc>
          <w:tcPr>
            <w:tcW w:w="742" w:type="pct"/>
            <w:tcBorders>
              <w:top w:val="single" w:sz="8" w:space="0" w:color="666666"/>
              <w:left w:val="single" w:sz="8" w:space="0" w:color="666666"/>
              <w:bottom w:val="single" w:sz="8" w:space="0" w:color="666666"/>
              <w:right w:val="single" w:sz="8" w:space="0" w:color="666666"/>
            </w:tcBorders>
            <w:vAlign w:val="center"/>
          </w:tcPr>
          <w:p w14:paraId="6F692AD4" w14:textId="77777777" w:rsidR="000737FB" w:rsidRPr="00B579A0" w:rsidRDefault="000737FB" w:rsidP="0079326A">
            <w:pPr>
              <w:jc w:val="center"/>
              <w:rPr>
                <w:rFonts w:ascii="Arial" w:hAnsi="Arial" w:cs="Arial"/>
                <w:sz w:val="22"/>
                <w:szCs w:val="22"/>
              </w:rPr>
            </w:pPr>
            <w:r w:rsidRPr="0079326A">
              <w:rPr>
                <w:rFonts w:ascii="Arial" w:hAnsi="Arial" w:cs="Arial"/>
                <w:sz w:val="22"/>
                <w:szCs w:val="22"/>
              </w:rPr>
              <w:t>9/30/2021</w:t>
            </w:r>
          </w:p>
        </w:tc>
        <w:tc>
          <w:tcPr>
            <w:tcW w:w="740" w:type="pct"/>
            <w:tcBorders>
              <w:top w:val="single" w:sz="8" w:space="0" w:color="666666"/>
              <w:left w:val="single" w:sz="8" w:space="0" w:color="666666"/>
              <w:bottom w:val="single" w:sz="8" w:space="0" w:color="666666"/>
              <w:right w:val="single" w:sz="8" w:space="0" w:color="666666"/>
            </w:tcBorders>
            <w:shd w:val="clear" w:color="auto" w:fill="auto"/>
            <w:vAlign w:val="center"/>
          </w:tcPr>
          <w:p w14:paraId="309CFF20" w14:textId="77777777" w:rsidR="000737FB" w:rsidRPr="00B579A0" w:rsidRDefault="000737FB" w:rsidP="0079326A">
            <w:pPr>
              <w:jc w:val="center"/>
              <w:rPr>
                <w:rFonts w:ascii="Arial" w:hAnsi="Arial" w:cs="Arial"/>
                <w:sz w:val="22"/>
                <w:szCs w:val="22"/>
              </w:rPr>
            </w:pPr>
          </w:p>
        </w:tc>
      </w:tr>
    </w:tbl>
    <w:p w14:paraId="6489C385" w14:textId="77777777" w:rsidR="000737FB" w:rsidRPr="00BE05A8" w:rsidRDefault="000737FB" w:rsidP="000737FB">
      <w:pPr>
        <w:pStyle w:val="Heading3"/>
        <w:spacing w:before="2" w:after="2"/>
        <w:rPr>
          <w:szCs w:val="24"/>
        </w:rPr>
      </w:pPr>
    </w:p>
    <w:p w14:paraId="141EB3B0" w14:textId="77777777" w:rsidR="000737FB" w:rsidRPr="00BE05A8" w:rsidRDefault="000737FB" w:rsidP="000737FB">
      <w:pPr>
        <w:pStyle w:val="Heading3"/>
        <w:spacing w:before="2" w:after="2"/>
        <w:rPr>
          <w:szCs w:val="24"/>
        </w:rPr>
      </w:pPr>
      <w:r w:rsidRPr="00BE05A8">
        <w:rPr>
          <w:szCs w:val="24"/>
        </w:rPr>
        <w:t xml:space="preserve">Responsible Official(s)  </w:t>
      </w:r>
    </w:p>
    <w:tbl>
      <w:tblPr>
        <w:tblW w:w="4995" w:type="pct"/>
        <w:tblBorders>
          <w:top w:val="single" w:sz="8" w:space="0" w:color="666666"/>
          <w:left w:val="single" w:sz="8" w:space="0" w:color="666666"/>
          <w:bottom w:val="single" w:sz="8" w:space="0" w:color="666666"/>
          <w:right w:val="single" w:sz="8" w:space="0" w:color="666666"/>
        </w:tblBorders>
        <w:tblCellMar>
          <w:top w:w="100" w:type="dxa"/>
          <w:left w:w="100" w:type="dxa"/>
          <w:bottom w:w="100" w:type="dxa"/>
          <w:right w:w="100" w:type="dxa"/>
        </w:tblCellMar>
        <w:tblLook w:val="0000" w:firstRow="0" w:lastRow="0" w:firstColumn="0" w:lastColumn="0" w:noHBand="0" w:noVBand="0"/>
      </w:tblPr>
      <w:tblGrid>
        <w:gridCol w:w="3732"/>
        <w:gridCol w:w="3550"/>
        <w:gridCol w:w="1905"/>
      </w:tblGrid>
      <w:tr w:rsidR="000737FB" w:rsidRPr="00BE05A8" w14:paraId="3B80B34B" w14:textId="77777777" w:rsidTr="00EB7844">
        <w:trPr>
          <w:tblHeader/>
        </w:trPr>
        <w:tc>
          <w:tcPr>
            <w:tcW w:w="2031" w:type="pct"/>
            <w:tcBorders>
              <w:top w:val="single" w:sz="8" w:space="0" w:color="666666"/>
              <w:left w:val="single" w:sz="8" w:space="0" w:color="666666"/>
              <w:bottom w:val="single" w:sz="8" w:space="0" w:color="666666"/>
              <w:right w:val="single" w:sz="8" w:space="0" w:color="666666"/>
            </w:tcBorders>
            <w:shd w:val="clear" w:color="auto" w:fill="auto"/>
            <w:vAlign w:val="center"/>
          </w:tcPr>
          <w:p w14:paraId="78E02FC4" w14:textId="77777777" w:rsidR="000737FB" w:rsidRPr="00BE05A8" w:rsidRDefault="000737FB" w:rsidP="00EB7844">
            <w:pPr>
              <w:jc w:val="center"/>
              <w:rPr>
                <w:rFonts w:ascii="Arial" w:hAnsi="Arial" w:cs="Arial"/>
                <w:b/>
                <w:bCs/>
              </w:rPr>
            </w:pPr>
            <w:r w:rsidRPr="00BE05A8">
              <w:rPr>
                <w:rFonts w:ascii="Arial" w:hAnsi="Arial" w:cs="Arial"/>
                <w:b/>
                <w:bCs/>
              </w:rPr>
              <w:t>Title</w:t>
            </w:r>
          </w:p>
        </w:tc>
        <w:tc>
          <w:tcPr>
            <w:tcW w:w="1932" w:type="pct"/>
            <w:tcBorders>
              <w:top w:val="single" w:sz="8" w:space="0" w:color="666666"/>
              <w:left w:val="single" w:sz="8" w:space="0" w:color="666666"/>
              <w:bottom w:val="single" w:sz="8" w:space="0" w:color="666666"/>
              <w:right w:val="single" w:sz="8" w:space="0" w:color="666666"/>
            </w:tcBorders>
            <w:vAlign w:val="center"/>
          </w:tcPr>
          <w:p w14:paraId="4B956152" w14:textId="77777777" w:rsidR="000737FB" w:rsidRPr="00BE05A8" w:rsidRDefault="000737FB" w:rsidP="00EB7844">
            <w:pPr>
              <w:jc w:val="center"/>
              <w:rPr>
                <w:rFonts w:ascii="Arial" w:hAnsi="Arial" w:cs="Arial"/>
                <w:b/>
                <w:bCs/>
              </w:rPr>
            </w:pPr>
            <w:r w:rsidRPr="00BE05A8">
              <w:rPr>
                <w:rFonts w:ascii="Arial" w:hAnsi="Arial" w:cs="Arial"/>
                <w:b/>
                <w:bCs/>
              </w:rPr>
              <w:t>Name</w:t>
            </w:r>
          </w:p>
        </w:tc>
        <w:tc>
          <w:tcPr>
            <w:tcW w:w="1037" w:type="pct"/>
            <w:tcBorders>
              <w:top w:val="single" w:sz="8" w:space="0" w:color="666666"/>
              <w:left w:val="single" w:sz="8" w:space="0" w:color="666666"/>
              <w:bottom w:val="single" w:sz="8" w:space="0" w:color="666666"/>
              <w:right w:val="single" w:sz="8" w:space="0" w:color="666666"/>
            </w:tcBorders>
            <w:shd w:val="clear" w:color="auto" w:fill="auto"/>
            <w:vAlign w:val="center"/>
          </w:tcPr>
          <w:p w14:paraId="3CC36F04" w14:textId="77777777" w:rsidR="000737FB" w:rsidRPr="00BE05A8" w:rsidRDefault="000737FB" w:rsidP="00EB7844">
            <w:pPr>
              <w:jc w:val="center"/>
              <w:rPr>
                <w:rFonts w:ascii="Arial" w:hAnsi="Arial" w:cs="Arial"/>
                <w:b/>
                <w:bCs/>
              </w:rPr>
            </w:pPr>
            <w:r w:rsidRPr="00BE05A8">
              <w:rPr>
                <w:rFonts w:ascii="Arial" w:hAnsi="Arial" w:cs="Arial"/>
                <w:b/>
                <w:bCs/>
              </w:rPr>
              <w:t>Performance Standards Address the Plan?</w:t>
            </w:r>
          </w:p>
          <w:p w14:paraId="3086B955" w14:textId="77777777" w:rsidR="000737FB" w:rsidRPr="00BE05A8" w:rsidRDefault="000737FB" w:rsidP="00EB7844">
            <w:pPr>
              <w:jc w:val="center"/>
              <w:rPr>
                <w:rFonts w:ascii="Arial" w:hAnsi="Arial" w:cs="Arial"/>
                <w:b/>
                <w:bCs/>
                <w:sz w:val="16"/>
                <w:szCs w:val="16"/>
              </w:rPr>
            </w:pPr>
            <w:r w:rsidRPr="00BE05A8">
              <w:rPr>
                <w:rFonts w:ascii="Arial" w:hAnsi="Arial" w:cs="Arial"/>
                <w:b/>
                <w:bCs/>
                <w:sz w:val="16"/>
                <w:szCs w:val="16"/>
              </w:rPr>
              <w:t>(Yes or No)</w:t>
            </w:r>
          </w:p>
        </w:tc>
      </w:tr>
      <w:tr w:rsidR="000737FB" w:rsidRPr="00BE05A8" w14:paraId="289F65A0" w14:textId="77777777" w:rsidTr="00EB7844">
        <w:tc>
          <w:tcPr>
            <w:tcW w:w="2031" w:type="pct"/>
            <w:tcBorders>
              <w:top w:val="single" w:sz="8" w:space="0" w:color="666666"/>
              <w:left w:val="single" w:sz="8" w:space="0" w:color="666666"/>
              <w:bottom w:val="single" w:sz="8" w:space="0" w:color="666666"/>
              <w:right w:val="single" w:sz="8" w:space="0" w:color="666666"/>
            </w:tcBorders>
            <w:shd w:val="clear" w:color="auto" w:fill="auto"/>
            <w:vAlign w:val="center"/>
          </w:tcPr>
          <w:p w14:paraId="536B0DAD" w14:textId="77777777" w:rsidR="000737FB" w:rsidRPr="00BE05A8" w:rsidRDefault="000737FB" w:rsidP="00EB7844">
            <w:pPr>
              <w:rPr>
                <w:rFonts w:ascii="Arial" w:hAnsi="Arial" w:cs="Arial"/>
              </w:rPr>
            </w:pPr>
            <w:r>
              <w:rPr>
                <w:rFonts w:ascii="Arial" w:hAnsi="Arial" w:cs="Arial"/>
                <w:color w:val="000000"/>
              </w:rPr>
              <w:t>Director, OCRDI</w:t>
            </w:r>
          </w:p>
        </w:tc>
        <w:tc>
          <w:tcPr>
            <w:tcW w:w="1932" w:type="pct"/>
            <w:tcBorders>
              <w:top w:val="single" w:sz="8" w:space="0" w:color="666666"/>
              <w:left w:val="single" w:sz="8" w:space="0" w:color="666666"/>
              <w:bottom w:val="single" w:sz="8" w:space="0" w:color="666666"/>
              <w:right w:val="single" w:sz="8" w:space="0" w:color="666666"/>
            </w:tcBorders>
          </w:tcPr>
          <w:p w14:paraId="4CF87FFC" w14:textId="77777777" w:rsidR="000737FB" w:rsidRPr="00861C10" w:rsidRDefault="000737FB" w:rsidP="00EB7844">
            <w:pPr>
              <w:rPr>
                <w:rFonts w:ascii="Arial" w:hAnsi="Arial" w:cs="Arial"/>
              </w:rPr>
            </w:pPr>
            <w:r w:rsidRPr="00861C10">
              <w:rPr>
                <w:rFonts w:ascii="Arial" w:hAnsi="Arial" w:cs="Arial"/>
              </w:rPr>
              <w:t>Anthony Archeval</w:t>
            </w:r>
          </w:p>
        </w:tc>
        <w:tc>
          <w:tcPr>
            <w:tcW w:w="1037" w:type="pct"/>
            <w:tcBorders>
              <w:top w:val="single" w:sz="8" w:space="0" w:color="666666"/>
              <w:left w:val="single" w:sz="8" w:space="0" w:color="666666"/>
              <w:bottom w:val="single" w:sz="8" w:space="0" w:color="666666"/>
              <w:right w:val="single" w:sz="8" w:space="0" w:color="666666"/>
            </w:tcBorders>
            <w:shd w:val="clear" w:color="auto" w:fill="auto"/>
            <w:vAlign w:val="center"/>
          </w:tcPr>
          <w:p w14:paraId="7452D417" w14:textId="77777777" w:rsidR="000737FB" w:rsidRPr="00BE05A8" w:rsidRDefault="000737FB" w:rsidP="00EB7844">
            <w:pPr>
              <w:rPr>
                <w:rFonts w:ascii="Arial" w:hAnsi="Arial" w:cs="Arial"/>
              </w:rPr>
            </w:pPr>
            <w:r>
              <w:rPr>
                <w:rFonts w:ascii="Arial" w:hAnsi="Arial" w:cs="Arial"/>
              </w:rPr>
              <w:t>Yes</w:t>
            </w:r>
          </w:p>
        </w:tc>
      </w:tr>
      <w:tr w:rsidR="000737FB" w:rsidRPr="00BE05A8" w14:paraId="1DE5D142" w14:textId="77777777" w:rsidTr="00EB7844">
        <w:tc>
          <w:tcPr>
            <w:tcW w:w="2031" w:type="pct"/>
            <w:tcBorders>
              <w:top w:val="single" w:sz="8" w:space="0" w:color="666666"/>
              <w:left w:val="single" w:sz="8" w:space="0" w:color="666666"/>
              <w:bottom w:val="single" w:sz="8" w:space="0" w:color="666666"/>
              <w:right w:val="single" w:sz="8" w:space="0" w:color="666666"/>
            </w:tcBorders>
            <w:shd w:val="clear" w:color="auto" w:fill="auto"/>
            <w:vAlign w:val="center"/>
          </w:tcPr>
          <w:p w14:paraId="060A7AED" w14:textId="77777777" w:rsidR="000737FB" w:rsidRDefault="000737FB" w:rsidP="00EB7844">
            <w:pPr>
              <w:rPr>
                <w:rFonts w:ascii="Arial" w:hAnsi="Arial" w:cs="Arial"/>
                <w:color w:val="000000"/>
              </w:rPr>
            </w:pPr>
            <w:r>
              <w:rPr>
                <w:rFonts w:ascii="Arial" w:hAnsi="Arial" w:cs="Arial"/>
                <w:color w:val="000000"/>
              </w:rPr>
              <w:t>Deputy Director, OCRDI</w:t>
            </w:r>
          </w:p>
        </w:tc>
        <w:tc>
          <w:tcPr>
            <w:tcW w:w="1932" w:type="pct"/>
            <w:tcBorders>
              <w:top w:val="single" w:sz="8" w:space="0" w:color="666666"/>
              <w:left w:val="single" w:sz="8" w:space="0" w:color="666666"/>
              <w:bottom w:val="single" w:sz="8" w:space="0" w:color="666666"/>
              <w:right w:val="single" w:sz="8" w:space="0" w:color="666666"/>
            </w:tcBorders>
          </w:tcPr>
          <w:p w14:paraId="5B1A9ABB" w14:textId="77777777" w:rsidR="000737FB" w:rsidRPr="00861C10" w:rsidRDefault="000737FB" w:rsidP="00EB7844">
            <w:pPr>
              <w:rPr>
                <w:rFonts w:ascii="Arial" w:hAnsi="Arial" w:cs="Arial"/>
              </w:rPr>
            </w:pPr>
            <w:r w:rsidRPr="00861C10">
              <w:rPr>
                <w:rFonts w:ascii="Arial" w:hAnsi="Arial" w:cs="Arial"/>
              </w:rPr>
              <w:t>Golda Philip</w:t>
            </w:r>
          </w:p>
        </w:tc>
        <w:tc>
          <w:tcPr>
            <w:tcW w:w="1037" w:type="pct"/>
            <w:tcBorders>
              <w:top w:val="single" w:sz="8" w:space="0" w:color="666666"/>
              <w:left w:val="single" w:sz="8" w:space="0" w:color="666666"/>
              <w:bottom w:val="single" w:sz="8" w:space="0" w:color="666666"/>
              <w:right w:val="single" w:sz="8" w:space="0" w:color="666666"/>
            </w:tcBorders>
            <w:shd w:val="clear" w:color="auto" w:fill="auto"/>
            <w:vAlign w:val="center"/>
          </w:tcPr>
          <w:p w14:paraId="26AEE076" w14:textId="77777777" w:rsidR="000737FB" w:rsidRDefault="000737FB" w:rsidP="00EB7844">
            <w:pPr>
              <w:rPr>
                <w:rFonts w:ascii="Arial" w:hAnsi="Arial" w:cs="Arial"/>
              </w:rPr>
            </w:pPr>
            <w:r>
              <w:rPr>
                <w:rFonts w:ascii="Arial" w:hAnsi="Arial" w:cs="Arial"/>
              </w:rPr>
              <w:t>Yes</w:t>
            </w:r>
          </w:p>
        </w:tc>
      </w:tr>
      <w:tr w:rsidR="000737FB" w:rsidRPr="00BE05A8" w14:paraId="5820CAF8" w14:textId="77777777" w:rsidTr="00EB7844">
        <w:tc>
          <w:tcPr>
            <w:tcW w:w="2031" w:type="pct"/>
            <w:tcBorders>
              <w:top w:val="single" w:sz="8" w:space="0" w:color="666666"/>
              <w:left w:val="single" w:sz="8" w:space="0" w:color="666666"/>
              <w:bottom w:val="single" w:sz="8" w:space="0" w:color="666666"/>
              <w:right w:val="single" w:sz="8" w:space="0" w:color="666666"/>
            </w:tcBorders>
            <w:shd w:val="clear" w:color="auto" w:fill="auto"/>
            <w:vAlign w:val="center"/>
          </w:tcPr>
          <w:p w14:paraId="149981E8" w14:textId="77777777" w:rsidR="000737FB" w:rsidRPr="00BE05A8" w:rsidRDefault="000737FB" w:rsidP="00EB7844">
            <w:pPr>
              <w:rPr>
                <w:rFonts w:ascii="Arial" w:hAnsi="Arial" w:cs="Arial"/>
              </w:rPr>
            </w:pPr>
            <w:r>
              <w:rPr>
                <w:rFonts w:ascii="Arial" w:hAnsi="Arial" w:cs="Arial"/>
              </w:rPr>
              <w:t>Manager, Accessibility Program</w:t>
            </w:r>
          </w:p>
        </w:tc>
        <w:tc>
          <w:tcPr>
            <w:tcW w:w="1932" w:type="pct"/>
            <w:tcBorders>
              <w:top w:val="single" w:sz="8" w:space="0" w:color="666666"/>
              <w:left w:val="single" w:sz="8" w:space="0" w:color="666666"/>
              <w:bottom w:val="single" w:sz="8" w:space="0" w:color="666666"/>
              <w:right w:val="single" w:sz="8" w:space="0" w:color="666666"/>
            </w:tcBorders>
          </w:tcPr>
          <w:p w14:paraId="60196C35" w14:textId="77777777" w:rsidR="000737FB" w:rsidRPr="00BE05A8" w:rsidRDefault="000737FB" w:rsidP="00EB7844">
            <w:pPr>
              <w:rPr>
                <w:rFonts w:ascii="Arial" w:hAnsi="Arial" w:cs="Arial"/>
              </w:rPr>
            </w:pPr>
            <w:r>
              <w:rPr>
                <w:rFonts w:ascii="Arial" w:hAnsi="Arial" w:cs="Arial"/>
              </w:rPr>
              <w:t>Katherine Slye-Griffin</w:t>
            </w:r>
          </w:p>
        </w:tc>
        <w:tc>
          <w:tcPr>
            <w:tcW w:w="1037" w:type="pct"/>
            <w:tcBorders>
              <w:top w:val="single" w:sz="8" w:space="0" w:color="666666"/>
              <w:left w:val="single" w:sz="8" w:space="0" w:color="666666"/>
              <w:bottom w:val="single" w:sz="8" w:space="0" w:color="666666"/>
              <w:right w:val="single" w:sz="8" w:space="0" w:color="666666"/>
            </w:tcBorders>
            <w:shd w:val="clear" w:color="auto" w:fill="auto"/>
            <w:vAlign w:val="center"/>
          </w:tcPr>
          <w:p w14:paraId="4A591FAB" w14:textId="77777777" w:rsidR="000737FB" w:rsidRPr="00BE05A8" w:rsidRDefault="000737FB" w:rsidP="00EB7844">
            <w:pPr>
              <w:rPr>
                <w:rFonts w:ascii="Arial" w:hAnsi="Arial" w:cs="Arial"/>
              </w:rPr>
            </w:pPr>
            <w:r>
              <w:rPr>
                <w:rFonts w:ascii="Arial" w:hAnsi="Arial" w:cs="Arial"/>
              </w:rPr>
              <w:t>Yes</w:t>
            </w:r>
          </w:p>
        </w:tc>
      </w:tr>
    </w:tbl>
    <w:p w14:paraId="7D1782DA" w14:textId="77777777" w:rsidR="000737FB" w:rsidRPr="00BE05A8" w:rsidRDefault="000737FB" w:rsidP="000737FB">
      <w:pPr>
        <w:pStyle w:val="Heading3"/>
        <w:spacing w:before="2" w:after="2"/>
        <w:rPr>
          <w:szCs w:val="24"/>
        </w:rPr>
      </w:pPr>
    </w:p>
    <w:p w14:paraId="0A03E194" w14:textId="77777777" w:rsidR="000737FB" w:rsidRPr="00BE05A8" w:rsidRDefault="000737FB" w:rsidP="000737FB">
      <w:pPr>
        <w:pStyle w:val="Heading3"/>
        <w:spacing w:before="2" w:after="2"/>
        <w:rPr>
          <w:szCs w:val="24"/>
        </w:rPr>
      </w:pPr>
      <w:r w:rsidRPr="00BE05A8">
        <w:rPr>
          <w:szCs w:val="24"/>
        </w:rPr>
        <w:t xml:space="preserve">Planned Activities </w:t>
      </w:r>
      <w:proofErr w:type="gramStart"/>
      <w:r w:rsidRPr="00BE05A8">
        <w:rPr>
          <w:szCs w:val="24"/>
        </w:rPr>
        <w:t>Toward</w:t>
      </w:r>
      <w:proofErr w:type="gramEnd"/>
      <w:r w:rsidRPr="00BE05A8">
        <w:rPr>
          <w:szCs w:val="24"/>
        </w:rPr>
        <w:t xml:space="preserve"> Completion of Objective  </w:t>
      </w:r>
    </w:p>
    <w:tbl>
      <w:tblPr>
        <w:tblW w:w="5000" w:type="pct"/>
        <w:tblBorders>
          <w:top w:val="single" w:sz="8" w:space="0" w:color="666666"/>
          <w:left w:val="single" w:sz="8" w:space="0" w:color="666666"/>
          <w:bottom w:val="single" w:sz="8" w:space="0" w:color="666666"/>
          <w:right w:val="single" w:sz="8" w:space="0" w:color="666666"/>
        </w:tblBorders>
        <w:tblCellMar>
          <w:top w:w="100" w:type="dxa"/>
          <w:left w:w="100" w:type="dxa"/>
          <w:bottom w:w="100" w:type="dxa"/>
          <w:right w:w="100" w:type="dxa"/>
        </w:tblCellMar>
        <w:tblLook w:val="0000" w:firstRow="0" w:lastRow="0" w:firstColumn="0" w:lastColumn="0" w:noHBand="0" w:noVBand="0"/>
      </w:tblPr>
      <w:tblGrid>
        <w:gridCol w:w="1403"/>
        <w:gridCol w:w="3577"/>
        <w:gridCol w:w="1295"/>
        <w:gridCol w:w="1401"/>
        <w:gridCol w:w="1520"/>
      </w:tblGrid>
      <w:tr w:rsidR="000737FB" w:rsidRPr="00BE05A8" w14:paraId="74EFE590" w14:textId="77777777" w:rsidTr="0079326A">
        <w:trPr>
          <w:tblHeader/>
        </w:trPr>
        <w:tc>
          <w:tcPr>
            <w:tcW w:w="762" w:type="pct"/>
            <w:tcBorders>
              <w:top w:val="single" w:sz="8" w:space="0" w:color="666666"/>
              <w:left w:val="single" w:sz="8" w:space="0" w:color="666666"/>
              <w:bottom w:val="single" w:sz="8" w:space="0" w:color="666666"/>
              <w:right w:val="single" w:sz="8" w:space="0" w:color="666666"/>
            </w:tcBorders>
            <w:shd w:val="clear" w:color="auto" w:fill="auto"/>
            <w:vAlign w:val="center"/>
          </w:tcPr>
          <w:p w14:paraId="51F1B252" w14:textId="77777777" w:rsidR="000737FB" w:rsidRPr="00BE05A8" w:rsidRDefault="000737FB" w:rsidP="00EB7844">
            <w:pPr>
              <w:jc w:val="center"/>
              <w:rPr>
                <w:rFonts w:ascii="Arial" w:hAnsi="Arial" w:cs="Arial"/>
                <w:b/>
                <w:bCs/>
              </w:rPr>
            </w:pPr>
            <w:r w:rsidRPr="00BE05A8">
              <w:rPr>
                <w:rFonts w:ascii="Arial" w:hAnsi="Arial" w:cs="Arial"/>
                <w:b/>
                <w:bCs/>
              </w:rPr>
              <w:lastRenderedPageBreak/>
              <w:t xml:space="preserve">Target Date </w:t>
            </w:r>
            <w:r w:rsidRPr="00BE05A8">
              <w:rPr>
                <w:rFonts w:ascii="Arial" w:hAnsi="Arial" w:cs="Arial"/>
                <w:b/>
                <w:bCs/>
                <w:sz w:val="16"/>
                <w:szCs w:val="16"/>
              </w:rPr>
              <w:t>(mm/</w:t>
            </w:r>
            <w:proofErr w:type="spellStart"/>
            <w:r w:rsidRPr="00BE05A8">
              <w:rPr>
                <w:rFonts w:ascii="Arial" w:hAnsi="Arial" w:cs="Arial"/>
                <w:b/>
                <w:bCs/>
                <w:sz w:val="16"/>
                <w:szCs w:val="16"/>
              </w:rPr>
              <w:t>dd</w:t>
            </w:r>
            <w:proofErr w:type="spellEnd"/>
            <w:r w:rsidRPr="00BE05A8">
              <w:rPr>
                <w:rFonts w:ascii="Arial" w:hAnsi="Arial" w:cs="Arial"/>
                <w:b/>
                <w:bCs/>
                <w:sz w:val="16"/>
                <w:szCs w:val="16"/>
              </w:rPr>
              <w:t>/</w:t>
            </w:r>
            <w:proofErr w:type="spellStart"/>
            <w:r w:rsidRPr="00BE05A8">
              <w:rPr>
                <w:rFonts w:ascii="Arial" w:hAnsi="Arial" w:cs="Arial"/>
                <w:b/>
                <w:bCs/>
                <w:sz w:val="16"/>
                <w:szCs w:val="16"/>
              </w:rPr>
              <w:t>yyyy</w:t>
            </w:r>
            <w:proofErr w:type="spellEnd"/>
            <w:r w:rsidRPr="00BE05A8">
              <w:rPr>
                <w:rFonts w:ascii="Arial" w:hAnsi="Arial" w:cs="Arial"/>
                <w:b/>
                <w:bCs/>
                <w:sz w:val="16"/>
                <w:szCs w:val="16"/>
              </w:rPr>
              <w:t>)</w:t>
            </w:r>
          </w:p>
        </w:tc>
        <w:tc>
          <w:tcPr>
            <w:tcW w:w="1945" w:type="pct"/>
            <w:tcBorders>
              <w:top w:val="single" w:sz="8" w:space="0" w:color="666666"/>
              <w:left w:val="single" w:sz="8" w:space="0" w:color="666666"/>
              <w:bottom w:val="single" w:sz="8" w:space="0" w:color="666666"/>
              <w:right w:val="single" w:sz="8" w:space="0" w:color="666666"/>
            </w:tcBorders>
            <w:vAlign w:val="center"/>
          </w:tcPr>
          <w:p w14:paraId="4052DF89" w14:textId="77777777" w:rsidR="000737FB" w:rsidRPr="00BE05A8" w:rsidRDefault="000737FB" w:rsidP="00EB7844">
            <w:pPr>
              <w:jc w:val="center"/>
              <w:rPr>
                <w:rFonts w:ascii="Arial" w:hAnsi="Arial" w:cs="Arial"/>
                <w:b/>
                <w:bCs/>
              </w:rPr>
            </w:pPr>
            <w:r w:rsidRPr="00BE05A8">
              <w:rPr>
                <w:rFonts w:ascii="Arial" w:hAnsi="Arial" w:cs="Arial"/>
                <w:b/>
                <w:bCs/>
              </w:rPr>
              <w:t>Planned Activities</w:t>
            </w:r>
          </w:p>
        </w:tc>
        <w:tc>
          <w:tcPr>
            <w:tcW w:w="704" w:type="pct"/>
            <w:tcBorders>
              <w:top w:val="single" w:sz="8" w:space="0" w:color="666666"/>
              <w:left w:val="single" w:sz="8" w:space="0" w:color="666666"/>
              <w:bottom w:val="single" w:sz="8" w:space="0" w:color="666666"/>
              <w:right w:val="single" w:sz="8" w:space="0" w:color="666666"/>
            </w:tcBorders>
          </w:tcPr>
          <w:p w14:paraId="46566C40" w14:textId="77777777" w:rsidR="000737FB" w:rsidRPr="00BE05A8" w:rsidRDefault="000737FB" w:rsidP="00EB7844">
            <w:pPr>
              <w:jc w:val="center"/>
              <w:rPr>
                <w:rFonts w:ascii="Arial" w:hAnsi="Arial" w:cs="Arial"/>
                <w:b/>
                <w:bCs/>
              </w:rPr>
            </w:pPr>
            <w:r w:rsidRPr="00BE05A8">
              <w:rPr>
                <w:rFonts w:ascii="Arial" w:hAnsi="Arial" w:cs="Arial"/>
                <w:b/>
                <w:bCs/>
              </w:rPr>
              <w:t xml:space="preserve">Sufficient Funding &amp; Staffing? </w:t>
            </w:r>
          </w:p>
          <w:p w14:paraId="7C83B926" w14:textId="77777777" w:rsidR="000737FB" w:rsidRPr="00BE05A8" w:rsidRDefault="000737FB" w:rsidP="00EB7844">
            <w:pPr>
              <w:jc w:val="center"/>
              <w:rPr>
                <w:rFonts w:ascii="Arial" w:hAnsi="Arial" w:cs="Arial"/>
                <w:b/>
                <w:bCs/>
              </w:rPr>
            </w:pPr>
            <w:r w:rsidRPr="00BE05A8">
              <w:rPr>
                <w:rFonts w:ascii="Arial" w:hAnsi="Arial" w:cs="Arial"/>
                <w:b/>
                <w:bCs/>
                <w:sz w:val="16"/>
                <w:szCs w:val="16"/>
              </w:rPr>
              <w:t>(Yes or No)</w:t>
            </w:r>
          </w:p>
        </w:tc>
        <w:tc>
          <w:tcPr>
            <w:tcW w:w="762" w:type="pct"/>
            <w:tcBorders>
              <w:top w:val="single" w:sz="8" w:space="0" w:color="666666"/>
              <w:left w:val="single" w:sz="8" w:space="0" w:color="666666"/>
              <w:bottom w:val="single" w:sz="8" w:space="0" w:color="666666"/>
              <w:right w:val="single" w:sz="8" w:space="0" w:color="666666"/>
            </w:tcBorders>
            <w:shd w:val="clear" w:color="auto" w:fill="auto"/>
            <w:vAlign w:val="center"/>
          </w:tcPr>
          <w:p w14:paraId="6462E834" w14:textId="77777777" w:rsidR="000737FB" w:rsidRPr="00BE05A8" w:rsidRDefault="000737FB" w:rsidP="00EB7844">
            <w:pPr>
              <w:jc w:val="center"/>
              <w:rPr>
                <w:rFonts w:ascii="Arial" w:hAnsi="Arial" w:cs="Arial"/>
                <w:b/>
                <w:bCs/>
              </w:rPr>
            </w:pPr>
            <w:r w:rsidRPr="00BE05A8">
              <w:rPr>
                <w:rFonts w:ascii="Arial" w:hAnsi="Arial" w:cs="Arial"/>
                <w:b/>
                <w:bCs/>
              </w:rPr>
              <w:t xml:space="preserve">Modified Date </w:t>
            </w:r>
            <w:r w:rsidRPr="00BE05A8">
              <w:rPr>
                <w:rFonts w:ascii="Arial" w:hAnsi="Arial" w:cs="Arial"/>
                <w:b/>
                <w:bCs/>
                <w:sz w:val="16"/>
                <w:szCs w:val="16"/>
              </w:rPr>
              <w:t>(mm/</w:t>
            </w:r>
            <w:proofErr w:type="spellStart"/>
            <w:r w:rsidRPr="00BE05A8">
              <w:rPr>
                <w:rFonts w:ascii="Arial" w:hAnsi="Arial" w:cs="Arial"/>
                <w:b/>
                <w:bCs/>
                <w:sz w:val="16"/>
                <w:szCs w:val="16"/>
              </w:rPr>
              <w:t>dd</w:t>
            </w:r>
            <w:proofErr w:type="spellEnd"/>
            <w:r w:rsidRPr="00BE05A8">
              <w:rPr>
                <w:rFonts w:ascii="Arial" w:hAnsi="Arial" w:cs="Arial"/>
                <w:b/>
                <w:bCs/>
                <w:sz w:val="16"/>
                <w:szCs w:val="16"/>
              </w:rPr>
              <w:t>/</w:t>
            </w:r>
            <w:proofErr w:type="spellStart"/>
            <w:r w:rsidRPr="00BE05A8">
              <w:rPr>
                <w:rFonts w:ascii="Arial" w:hAnsi="Arial" w:cs="Arial"/>
                <w:b/>
                <w:bCs/>
                <w:sz w:val="16"/>
                <w:szCs w:val="16"/>
              </w:rPr>
              <w:t>yyyy</w:t>
            </w:r>
            <w:proofErr w:type="spellEnd"/>
            <w:r w:rsidRPr="00BE05A8">
              <w:rPr>
                <w:rFonts w:ascii="Arial" w:hAnsi="Arial" w:cs="Arial"/>
                <w:b/>
                <w:bCs/>
                <w:sz w:val="16"/>
                <w:szCs w:val="16"/>
              </w:rPr>
              <w:t>)</w:t>
            </w:r>
          </w:p>
        </w:tc>
        <w:tc>
          <w:tcPr>
            <w:tcW w:w="826" w:type="pct"/>
            <w:tcBorders>
              <w:top w:val="single" w:sz="8" w:space="0" w:color="666666"/>
              <w:left w:val="single" w:sz="8" w:space="0" w:color="666666"/>
              <w:bottom w:val="single" w:sz="8" w:space="0" w:color="666666"/>
              <w:right w:val="single" w:sz="8" w:space="0" w:color="666666"/>
            </w:tcBorders>
            <w:shd w:val="clear" w:color="auto" w:fill="auto"/>
            <w:vAlign w:val="center"/>
          </w:tcPr>
          <w:p w14:paraId="41730768" w14:textId="77777777" w:rsidR="000737FB" w:rsidRPr="00BE05A8" w:rsidRDefault="000737FB" w:rsidP="00EB7844">
            <w:pPr>
              <w:jc w:val="center"/>
              <w:rPr>
                <w:rFonts w:ascii="Arial" w:hAnsi="Arial" w:cs="Arial"/>
                <w:b/>
                <w:bCs/>
              </w:rPr>
            </w:pPr>
            <w:r w:rsidRPr="00BE05A8">
              <w:rPr>
                <w:rFonts w:ascii="Arial" w:hAnsi="Arial" w:cs="Arial"/>
                <w:b/>
                <w:bCs/>
              </w:rPr>
              <w:t xml:space="preserve">Completion Date </w:t>
            </w:r>
            <w:r w:rsidRPr="00BE05A8">
              <w:rPr>
                <w:rFonts w:ascii="Arial" w:hAnsi="Arial" w:cs="Arial"/>
                <w:b/>
                <w:bCs/>
                <w:sz w:val="16"/>
                <w:szCs w:val="16"/>
              </w:rPr>
              <w:t>(mm/</w:t>
            </w:r>
            <w:proofErr w:type="spellStart"/>
            <w:r w:rsidRPr="00BE05A8">
              <w:rPr>
                <w:rFonts w:ascii="Arial" w:hAnsi="Arial" w:cs="Arial"/>
                <w:b/>
                <w:bCs/>
                <w:sz w:val="16"/>
                <w:szCs w:val="16"/>
              </w:rPr>
              <w:t>dd</w:t>
            </w:r>
            <w:proofErr w:type="spellEnd"/>
            <w:r w:rsidRPr="00BE05A8">
              <w:rPr>
                <w:rFonts w:ascii="Arial" w:hAnsi="Arial" w:cs="Arial"/>
                <w:b/>
                <w:bCs/>
                <w:sz w:val="16"/>
                <w:szCs w:val="16"/>
              </w:rPr>
              <w:t>/</w:t>
            </w:r>
            <w:proofErr w:type="spellStart"/>
            <w:r w:rsidRPr="00BE05A8">
              <w:rPr>
                <w:rFonts w:ascii="Arial" w:hAnsi="Arial" w:cs="Arial"/>
                <w:b/>
                <w:bCs/>
                <w:sz w:val="16"/>
                <w:szCs w:val="16"/>
              </w:rPr>
              <w:t>yyyy</w:t>
            </w:r>
            <w:proofErr w:type="spellEnd"/>
            <w:r w:rsidRPr="00BE05A8">
              <w:rPr>
                <w:rFonts w:ascii="Arial" w:hAnsi="Arial" w:cs="Arial"/>
                <w:b/>
                <w:bCs/>
                <w:sz w:val="16"/>
                <w:szCs w:val="16"/>
              </w:rPr>
              <w:t>)</w:t>
            </w:r>
          </w:p>
        </w:tc>
      </w:tr>
      <w:tr w:rsidR="000737FB" w:rsidRPr="00BE05A8" w14:paraId="6858A934" w14:textId="77777777" w:rsidTr="0079326A">
        <w:tc>
          <w:tcPr>
            <w:tcW w:w="762" w:type="pct"/>
            <w:tcBorders>
              <w:top w:val="single" w:sz="8" w:space="0" w:color="666666"/>
              <w:left w:val="single" w:sz="8" w:space="0" w:color="666666"/>
              <w:bottom w:val="single" w:sz="8" w:space="0" w:color="666666"/>
              <w:right w:val="single" w:sz="8" w:space="0" w:color="666666"/>
            </w:tcBorders>
            <w:shd w:val="clear" w:color="auto" w:fill="auto"/>
          </w:tcPr>
          <w:p w14:paraId="3246BBC6" w14:textId="77777777" w:rsidR="000737FB" w:rsidRPr="00595ACD" w:rsidRDefault="000737FB" w:rsidP="00EB7844">
            <w:pPr>
              <w:spacing w:before="2" w:after="2"/>
              <w:rPr>
                <w:rFonts w:ascii="Arial" w:hAnsi="Arial" w:cs="Arial"/>
                <w:color w:val="000000"/>
              </w:rPr>
            </w:pPr>
            <w:r w:rsidRPr="00595ACD">
              <w:rPr>
                <w:rFonts w:ascii="Arial" w:hAnsi="Arial" w:cs="Arial"/>
                <w:color w:val="000000"/>
              </w:rPr>
              <w:t>02/28/2016</w:t>
            </w:r>
          </w:p>
        </w:tc>
        <w:tc>
          <w:tcPr>
            <w:tcW w:w="1945" w:type="pct"/>
            <w:tcBorders>
              <w:top w:val="single" w:sz="8" w:space="0" w:color="666666"/>
              <w:left w:val="single" w:sz="8" w:space="0" w:color="666666"/>
              <w:bottom w:val="single" w:sz="8" w:space="0" w:color="666666"/>
              <w:right w:val="single" w:sz="8" w:space="0" w:color="666666"/>
            </w:tcBorders>
          </w:tcPr>
          <w:p w14:paraId="5E9E7B83" w14:textId="77777777" w:rsidR="000737FB" w:rsidRPr="00595ACD" w:rsidRDefault="000737FB" w:rsidP="00EB7844">
            <w:pPr>
              <w:spacing w:before="2" w:after="2"/>
              <w:rPr>
                <w:rFonts w:ascii="Arial" w:hAnsi="Arial" w:cs="Arial"/>
              </w:rPr>
            </w:pPr>
            <w:r w:rsidRPr="00595ACD">
              <w:rPr>
                <w:rFonts w:ascii="Arial" w:hAnsi="Arial" w:cs="Arial"/>
              </w:rPr>
              <w:t>Recruit and hire a qualified manager to lead and oversee the activities of HRSA’s Accessibility Team.</w:t>
            </w:r>
          </w:p>
        </w:tc>
        <w:tc>
          <w:tcPr>
            <w:tcW w:w="704" w:type="pct"/>
            <w:tcBorders>
              <w:top w:val="single" w:sz="8" w:space="0" w:color="666666"/>
              <w:left w:val="single" w:sz="8" w:space="0" w:color="666666"/>
              <w:bottom w:val="single" w:sz="8" w:space="0" w:color="666666"/>
              <w:right w:val="single" w:sz="8" w:space="0" w:color="666666"/>
            </w:tcBorders>
          </w:tcPr>
          <w:p w14:paraId="00F52F9A" w14:textId="77777777" w:rsidR="000737FB" w:rsidRPr="00BE05A8" w:rsidRDefault="000737FB" w:rsidP="00EB7844">
            <w:pPr>
              <w:rPr>
                <w:rFonts w:ascii="Arial" w:hAnsi="Arial" w:cs="Arial"/>
              </w:rPr>
            </w:pPr>
            <w:r>
              <w:rPr>
                <w:rFonts w:ascii="Arial" w:hAnsi="Arial" w:cs="Arial"/>
              </w:rPr>
              <w:t>Yes</w:t>
            </w:r>
          </w:p>
        </w:tc>
        <w:tc>
          <w:tcPr>
            <w:tcW w:w="762" w:type="pct"/>
            <w:tcBorders>
              <w:top w:val="single" w:sz="8" w:space="0" w:color="666666"/>
              <w:left w:val="single" w:sz="8" w:space="0" w:color="666666"/>
              <w:bottom w:val="single" w:sz="8" w:space="0" w:color="666666"/>
              <w:right w:val="single" w:sz="8" w:space="0" w:color="666666"/>
            </w:tcBorders>
            <w:shd w:val="clear" w:color="auto" w:fill="auto"/>
            <w:vAlign w:val="center"/>
          </w:tcPr>
          <w:p w14:paraId="592FE6B5" w14:textId="77777777" w:rsidR="000737FB" w:rsidRPr="00BE05A8" w:rsidRDefault="000737FB" w:rsidP="00EB7844">
            <w:pPr>
              <w:rPr>
                <w:rFonts w:ascii="Arial" w:hAnsi="Arial" w:cs="Arial"/>
              </w:rPr>
            </w:pPr>
          </w:p>
        </w:tc>
        <w:tc>
          <w:tcPr>
            <w:tcW w:w="826" w:type="pct"/>
            <w:tcBorders>
              <w:top w:val="single" w:sz="8" w:space="0" w:color="666666"/>
              <w:left w:val="single" w:sz="8" w:space="0" w:color="666666"/>
              <w:bottom w:val="single" w:sz="8" w:space="0" w:color="666666"/>
              <w:right w:val="single" w:sz="8" w:space="0" w:color="666666"/>
            </w:tcBorders>
            <w:shd w:val="clear" w:color="auto" w:fill="auto"/>
            <w:vAlign w:val="center"/>
          </w:tcPr>
          <w:p w14:paraId="1DB29DB3" w14:textId="77777777" w:rsidR="000737FB" w:rsidRPr="00BE05A8" w:rsidRDefault="000737FB" w:rsidP="00EB7844">
            <w:pPr>
              <w:rPr>
                <w:rFonts w:ascii="Arial" w:hAnsi="Arial" w:cs="Arial"/>
              </w:rPr>
            </w:pPr>
            <w:r>
              <w:rPr>
                <w:rFonts w:ascii="Arial" w:hAnsi="Arial" w:cs="Arial"/>
              </w:rPr>
              <w:t>12/31/2016</w:t>
            </w:r>
          </w:p>
        </w:tc>
      </w:tr>
      <w:tr w:rsidR="000737FB" w:rsidRPr="00BE05A8" w14:paraId="022ABAB7" w14:textId="77777777" w:rsidTr="0079326A">
        <w:tc>
          <w:tcPr>
            <w:tcW w:w="762" w:type="pct"/>
            <w:tcBorders>
              <w:top w:val="single" w:sz="8" w:space="0" w:color="666666"/>
              <w:left w:val="single" w:sz="8" w:space="0" w:color="666666"/>
              <w:bottom w:val="single" w:sz="8" w:space="0" w:color="666666"/>
              <w:right w:val="single" w:sz="8" w:space="0" w:color="666666"/>
            </w:tcBorders>
            <w:shd w:val="clear" w:color="auto" w:fill="auto"/>
          </w:tcPr>
          <w:p w14:paraId="2C600D2E" w14:textId="77777777" w:rsidR="000737FB" w:rsidRPr="00595ACD" w:rsidRDefault="00172024" w:rsidP="00EB7844">
            <w:pPr>
              <w:spacing w:before="2" w:after="2"/>
              <w:rPr>
                <w:rFonts w:ascii="Arial" w:hAnsi="Arial" w:cs="Arial"/>
                <w:color w:val="000000"/>
              </w:rPr>
            </w:pPr>
            <w:r>
              <w:rPr>
                <w:rFonts w:ascii="Arial" w:hAnsi="Arial" w:cs="Arial"/>
                <w:color w:val="000000"/>
              </w:rPr>
              <w:t>0</w:t>
            </w:r>
            <w:r w:rsidR="000737FB">
              <w:rPr>
                <w:rFonts w:ascii="Arial" w:hAnsi="Arial" w:cs="Arial"/>
                <w:color w:val="000000"/>
              </w:rPr>
              <w:t>9/30/2017</w:t>
            </w:r>
          </w:p>
        </w:tc>
        <w:tc>
          <w:tcPr>
            <w:tcW w:w="1945" w:type="pct"/>
            <w:tcBorders>
              <w:top w:val="single" w:sz="8" w:space="0" w:color="666666"/>
              <w:left w:val="single" w:sz="8" w:space="0" w:color="666666"/>
              <w:bottom w:val="single" w:sz="8" w:space="0" w:color="666666"/>
              <w:right w:val="single" w:sz="8" w:space="0" w:color="666666"/>
            </w:tcBorders>
          </w:tcPr>
          <w:p w14:paraId="7BE656A7" w14:textId="77777777" w:rsidR="000737FB" w:rsidRPr="00595ACD" w:rsidRDefault="000737FB" w:rsidP="00EB7844">
            <w:pPr>
              <w:spacing w:before="2" w:after="2"/>
              <w:rPr>
                <w:rFonts w:ascii="Arial" w:hAnsi="Arial" w:cs="Arial"/>
              </w:rPr>
            </w:pPr>
            <w:r>
              <w:rPr>
                <w:rFonts w:ascii="Arial" w:hAnsi="Arial" w:cs="Arial"/>
              </w:rPr>
              <w:t>Deploy the</w:t>
            </w:r>
            <w:r w:rsidRPr="00595ACD">
              <w:rPr>
                <w:rFonts w:ascii="Arial" w:hAnsi="Arial" w:cs="Arial"/>
              </w:rPr>
              <w:t xml:space="preserve"> web-based RA processing system for use by HRSA employees and management.</w:t>
            </w:r>
          </w:p>
        </w:tc>
        <w:tc>
          <w:tcPr>
            <w:tcW w:w="704" w:type="pct"/>
            <w:tcBorders>
              <w:top w:val="single" w:sz="8" w:space="0" w:color="666666"/>
              <w:left w:val="single" w:sz="8" w:space="0" w:color="666666"/>
              <w:bottom w:val="single" w:sz="8" w:space="0" w:color="666666"/>
              <w:right w:val="single" w:sz="8" w:space="0" w:color="666666"/>
            </w:tcBorders>
          </w:tcPr>
          <w:p w14:paraId="4E9746AB" w14:textId="77777777" w:rsidR="000737FB" w:rsidRPr="00BE05A8" w:rsidRDefault="000737FB" w:rsidP="00EB7844">
            <w:pPr>
              <w:rPr>
                <w:rFonts w:ascii="Arial" w:hAnsi="Arial" w:cs="Arial"/>
              </w:rPr>
            </w:pPr>
            <w:r>
              <w:rPr>
                <w:rFonts w:ascii="Arial" w:hAnsi="Arial" w:cs="Arial"/>
              </w:rPr>
              <w:t>Yes</w:t>
            </w:r>
          </w:p>
        </w:tc>
        <w:tc>
          <w:tcPr>
            <w:tcW w:w="762" w:type="pct"/>
            <w:tcBorders>
              <w:top w:val="single" w:sz="8" w:space="0" w:color="666666"/>
              <w:left w:val="single" w:sz="8" w:space="0" w:color="666666"/>
              <w:bottom w:val="single" w:sz="8" w:space="0" w:color="666666"/>
              <w:right w:val="single" w:sz="8" w:space="0" w:color="666666"/>
            </w:tcBorders>
            <w:shd w:val="clear" w:color="auto" w:fill="auto"/>
            <w:vAlign w:val="center"/>
          </w:tcPr>
          <w:p w14:paraId="1C7EEDA8" w14:textId="77777777" w:rsidR="000737FB" w:rsidRPr="00BE05A8" w:rsidRDefault="000737FB" w:rsidP="00EB7844">
            <w:pPr>
              <w:rPr>
                <w:rFonts w:ascii="Arial" w:hAnsi="Arial" w:cs="Arial"/>
              </w:rPr>
            </w:pPr>
          </w:p>
        </w:tc>
        <w:tc>
          <w:tcPr>
            <w:tcW w:w="826" w:type="pct"/>
            <w:tcBorders>
              <w:top w:val="single" w:sz="8" w:space="0" w:color="666666"/>
              <w:left w:val="single" w:sz="8" w:space="0" w:color="666666"/>
              <w:bottom w:val="single" w:sz="8" w:space="0" w:color="666666"/>
              <w:right w:val="single" w:sz="8" w:space="0" w:color="666666"/>
            </w:tcBorders>
            <w:shd w:val="clear" w:color="auto" w:fill="auto"/>
            <w:vAlign w:val="center"/>
          </w:tcPr>
          <w:p w14:paraId="4C701036" w14:textId="77777777" w:rsidR="000737FB" w:rsidRPr="00BE05A8" w:rsidRDefault="000737FB" w:rsidP="00EB7844">
            <w:pPr>
              <w:rPr>
                <w:rFonts w:ascii="Arial" w:hAnsi="Arial" w:cs="Arial"/>
              </w:rPr>
            </w:pPr>
            <w:r>
              <w:rPr>
                <w:rFonts w:ascii="Arial" w:hAnsi="Arial" w:cs="Arial"/>
              </w:rPr>
              <w:t>09/30/2017</w:t>
            </w:r>
          </w:p>
        </w:tc>
      </w:tr>
      <w:tr w:rsidR="000737FB" w:rsidRPr="00BE05A8" w14:paraId="7A7706E8" w14:textId="77777777" w:rsidTr="0079326A">
        <w:tc>
          <w:tcPr>
            <w:tcW w:w="762" w:type="pct"/>
            <w:tcBorders>
              <w:top w:val="single" w:sz="8" w:space="0" w:color="666666"/>
              <w:left w:val="single" w:sz="8" w:space="0" w:color="666666"/>
              <w:bottom w:val="single" w:sz="8" w:space="0" w:color="666666"/>
              <w:right w:val="single" w:sz="8" w:space="0" w:color="666666"/>
            </w:tcBorders>
            <w:shd w:val="clear" w:color="auto" w:fill="auto"/>
          </w:tcPr>
          <w:p w14:paraId="3C49C2D1" w14:textId="77777777" w:rsidR="000737FB" w:rsidRPr="00595ACD" w:rsidRDefault="000737FB" w:rsidP="00EB7844">
            <w:pPr>
              <w:spacing w:before="2" w:after="2"/>
              <w:rPr>
                <w:rFonts w:ascii="Arial" w:hAnsi="Arial" w:cs="Arial"/>
                <w:color w:val="000000"/>
              </w:rPr>
            </w:pPr>
            <w:r>
              <w:rPr>
                <w:rFonts w:ascii="Arial" w:hAnsi="Arial" w:cs="Arial"/>
                <w:color w:val="000000"/>
              </w:rPr>
              <w:t>09/30/2017</w:t>
            </w:r>
          </w:p>
        </w:tc>
        <w:tc>
          <w:tcPr>
            <w:tcW w:w="1945" w:type="pct"/>
            <w:tcBorders>
              <w:top w:val="single" w:sz="8" w:space="0" w:color="666666"/>
              <w:left w:val="single" w:sz="8" w:space="0" w:color="666666"/>
              <w:bottom w:val="single" w:sz="8" w:space="0" w:color="666666"/>
              <w:right w:val="single" w:sz="8" w:space="0" w:color="666666"/>
            </w:tcBorders>
          </w:tcPr>
          <w:p w14:paraId="74C39894" w14:textId="77777777" w:rsidR="000737FB" w:rsidRPr="00595ACD" w:rsidRDefault="000737FB" w:rsidP="00EB7844">
            <w:pPr>
              <w:spacing w:before="2" w:after="2"/>
              <w:rPr>
                <w:rFonts w:ascii="Arial" w:hAnsi="Arial" w:cs="Arial"/>
              </w:rPr>
            </w:pPr>
            <w:r>
              <w:rPr>
                <w:rFonts w:ascii="Arial" w:hAnsi="Arial" w:cs="Arial"/>
              </w:rPr>
              <w:t>Finalize the RA Policy and Procedures Manual.</w:t>
            </w:r>
          </w:p>
        </w:tc>
        <w:tc>
          <w:tcPr>
            <w:tcW w:w="704" w:type="pct"/>
            <w:tcBorders>
              <w:top w:val="single" w:sz="8" w:space="0" w:color="666666"/>
              <w:left w:val="single" w:sz="8" w:space="0" w:color="666666"/>
              <w:bottom w:val="single" w:sz="8" w:space="0" w:color="666666"/>
              <w:right w:val="single" w:sz="8" w:space="0" w:color="666666"/>
            </w:tcBorders>
          </w:tcPr>
          <w:p w14:paraId="0EC14FA5" w14:textId="77777777" w:rsidR="000737FB" w:rsidRPr="00BE05A8" w:rsidRDefault="000737FB" w:rsidP="00EB7844">
            <w:pPr>
              <w:rPr>
                <w:rFonts w:ascii="Arial" w:hAnsi="Arial" w:cs="Arial"/>
              </w:rPr>
            </w:pPr>
            <w:r>
              <w:rPr>
                <w:rFonts w:ascii="Arial" w:hAnsi="Arial" w:cs="Arial"/>
              </w:rPr>
              <w:t>Yes</w:t>
            </w:r>
          </w:p>
        </w:tc>
        <w:tc>
          <w:tcPr>
            <w:tcW w:w="762" w:type="pct"/>
            <w:tcBorders>
              <w:top w:val="single" w:sz="8" w:space="0" w:color="666666"/>
              <w:left w:val="single" w:sz="8" w:space="0" w:color="666666"/>
              <w:bottom w:val="single" w:sz="8" w:space="0" w:color="666666"/>
              <w:right w:val="single" w:sz="8" w:space="0" w:color="666666"/>
            </w:tcBorders>
            <w:shd w:val="clear" w:color="auto" w:fill="auto"/>
            <w:vAlign w:val="center"/>
          </w:tcPr>
          <w:p w14:paraId="29191362" w14:textId="77777777" w:rsidR="000737FB" w:rsidRPr="00BE05A8" w:rsidRDefault="000737FB" w:rsidP="00EB7844">
            <w:pPr>
              <w:rPr>
                <w:rFonts w:ascii="Arial" w:hAnsi="Arial" w:cs="Arial"/>
              </w:rPr>
            </w:pPr>
          </w:p>
        </w:tc>
        <w:tc>
          <w:tcPr>
            <w:tcW w:w="826" w:type="pct"/>
            <w:tcBorders>
              <w:top w:val="single" w:sz="8" w:space="0" w:color="666666"/>
              <w:left w:val="single" w:sz="8" w:space="0" w:color="666666"/>
              <w:bottom w:val="single" w:sz="8" w:space="0" w:color="666666"/>
              <w:right w:val="single" w:sz="8" w:space="0" w:color="666666"/>
            </w:tcBorders>
            <w:shd w:val="clear" w:color="auto" w:fill="auto"/>
            <w:vAlign w:val="center"/>
          </w:tcPr>
          <w:p w14:paraId="4209510C" w14:textId="77777777" w:rsidR="000737FB" w:rsidRPr="00BE05A8" w:rsidRDefault="000737FB" w:rsidP="00EB7844">
            <w:pPr>
              <w:rPr>
                <w:rFonts w:ascii="Arial" w:hAnsi="Arial" w:cs="Arial"/>
              </w:rPr>
            </w:pPr>
            <w:r>
              <w:rPr>
                <w:rFonts w:ascii="Arial" w:hAnsi="Arial" w:cs="Arial"/>
              </w:rPr>
              <w:t>09/30/2017</w:t>
            </w:r>
          </w:p>
        </w:tc>
      </w:tr>
      <w:tr w:rsidR="000737FB" w:rsidRPr="00BE05A8" w14:paraId="3282EDA2" w14:textId="77777777" w:rsidTr="0079326A">
        <w:tc>
          <w:tcPr>
            <w:tcW w:w="762" w:type="pct"/>
            <w:tcBorders>
              <w:top w:val="single" w:sz="8" w:space="0" w:color="666666"/>
              <w:left w:val="single" w:sz="8" w:space="0" w:color="666666"/>
              <w:bottom w:val="single" w:sz="8" w:space="0" w:color="666666"/>
              <w:right w:val="single" w:sz="8" w:space="0" w:color="666666"/>
            </w:tcBorders>
            <w:shd w:val="clear" w:color="auto" w:fill="auto"/>
          </w:tcPr>
          <w:p w14:paraId="4350F269" w14:textId="77777777" w:rsidR="000737FB" w:rsidRPr="00595ACD" w:rsidRDefault="000737FB" w:rsidP="00EB7844">
            <w:pPr>
              <w:spacing w:before="2" w:after="2"/>
              <w:rPr>
                <w:rFonts w:ascii="Arial" w:hAnsi="Arial" w:cs="Arial"/>
                <w:color w:val="000000"/>
              </w:rPr>
            </w:pPr>
            <w:r>
              <w:rPr>
                <w:rFonts w:ascii="Arial" w:hAnsi="Arial" w:cs="Arial"/>
                <w:color w:val="000000"/>
              </w:rPr>
              <w:t>10/31/2017</w:t>
            </w:r>
          </w:p>
        </w:tc>
        <w:tc>
          <w:tcPr>
            <w:tcW w:w="1945" w:type="pct"/>
            <w:tcBorders>
              <w:top w:val="single" w:sz="8" w:space="0" w:color="666666"/>
              <w:left w:val="single" w:sz="8" w:space="0" w:color="666666"/>
              <w:bottom w:val="single" w:sz="8" w:space="0" w:color="666666"/>
              <w:right w:val="single" w:sz="8" w:space="0" w:color="666666"/>
            </w:tcBorders>
          </w:tcPr>
          <w:p w14:paraId="13707100" w14:textId="77777777" w:rsidR="000737FB" w:rsidRPr="00595ACD" w:rsidRDefault="000737FB" w:rsidP="00EB7844">
            <w:pPr>
              <w:spacing w:before="2" w:after="2"/>
              <w:rPr>
                <w:rFonts w:ascii="Arial" w:hAnsi="Arial" w:cs="Arial"/>
              </w:rPr>
            </w:pPr>
            <w:r>
              <w:rPr>
                <w:rFonts w:ascii="Arial" w:hAnsi="Arial" w:cs="Arial"/>
              </w:rPr>
              <w:t>D</w:t>
            </w:r>
            <w:r w:rsidRPr="00595ACD">
              <w:rPr>
                <w:rFonts w:ascii="Arial" w:hAnsi="Arial" w:cs="Arial"/>
              </w:rPr>
              <w:t xml:space="preserve">isseminate the </w:t>
            </w:r>
            <w:r>
              <w:rPr>
                <w:rFonts w:ascii="Arial" w:hAnsi="Arial" w:cs="Arial"/>
              </w:rPr>
              <w:t>finalized RA Policy and Procedures Manual.</w:t>
            </w:r>
          </w:p>
        </w:tc>
        <w:tc>
          <w:tcPr>
            <w:tcW w:w="704" w:type="pct"/>
            <w:tcBorders>
              <w:top w:val="single" w:sz="8" w:space="0" w:color="666666"/>
              <w:left w:val="single" w:sz="8" w:space="0" w:color="666666"/>
              <w:bottom w:val="single" w:sz="8" w:space="0" w:color="666666"/>
              <w:right w:val="single" w:sz="8" w:space="0" w:color="666666"/>
            </w:tcBorders>
          </w:tcPr>
          <w:p w14:paraId="5BABD215" w14:textId="77777777" w:rsidR="000737FB" w:rsidRPr="00BE05A8" w:rsidRDefault="000737FB" w:rsidP="00EB7844">
            <w:pPr>
              <w:rPr>
                <w:rFonts w:ascii="Arial" w:hAnsi="Arial" w:cs="Arial"/>
              </w:rPr>
            </w:pPr>
            <w:r>
              <w:rPr>
                <w:rFonts w:ascii="Arial" w:hAnsi="Arial" w:cs="Arial"/>
              </w:rPr>
              <w:t>Yes</w:t>
            </w:r>
          </w:p>
        </w:tc>
        <w:tc>
          <w:tcPr>
            <w:tcW w:w="762" w:type="pct"/>
            <w:tcBorders>
              <w:top w:val="single" w:sz="8" w:space="0" w:color="666666"/>
              <w:left w:val="single" w:sz="8" w:space="0" w:color="666666"/>
              <w:bottom w:val="single" w:sz="8" w:space="0" w:color="666666"/>
              <w:right w:val="single" w:sz="8" w:space="0" w:color="666666"/>
            </w:tcBorders>
            <w:shd w:val="clear" w:color="auto" w:fill="auto"/>
            <w:vAlign w:val="center"/>
          </w:tcPr>
          <w:p w14:paraId="69A75B99" w14:textId="77777777" w:rsidR="000737FB" w:rsidRPr="00BE05A8" w:rsidRDefault="000737FB" w:rsidP="00EB7844">
            <w:pPr>
              <w:rPr>
                <w:rFonts w:ascii="Arial" w:hAnsi="Arial" w:cs="Arial"/>
              </w:rPr>
            </w:pPr>
          </w:p>
        </w:tc>
        <w:tc>
          <w:tcPr>
            <w:tcW w:w="826" w:type="pct"/>
            <w:tcBorders>
              <w:top w:val="single" w:sz="8" w:space="0" w:color="666666"/>
              <w:left w:val="single" w:sz="8" w:space="0" w:color="666666"/>
              <w:bottom w:val="single" w:sz="8" w:space="0" w:color="666666"/>
              <w:right w:val="single" w:sz="8" w:space="0" w:color="666666"/>
            </w:tcBorders>
            <w:shd w:val="clear" w:color="auto" w:fill="auto"/>
            <w:vAlign w:val="center"/>
          </w:tcPr>
          <w:p w14:paraId="5471F2F8" w14:textId="77777777" w:rsidR="000737FB" w:rsidRPr="00BE05A8" w:rsidRDefault="000737FB" w:rsidP="00EB7844">
            <w:pPr>
              <w:rPr>
                <w:rFonts w:ascii="Arial" w:hAnsi="Arial" w:cs="Arial"/>
              </w:rPr>
            </w:pPr>
            <w:r>
              <w:rPr>
                <w:rFonts w:ascii="Arial" w:hAnsi="Arial" w:cs="Arial"/>
              </w:rPr>
              <w:t>09/30/2017</w:t>
            </w:r>
          </w:p>
        </w:tc>
      </w:tr>
      <w:tr w:rsidR="000737FB" w:rsidRPr="00BE05A8" w14:paraId="20C673F8" w14:textId="77777777" w:rsidTr="0079326A">
        <w:tc>
          <w:tcPr>
            <w:tcW w:w="762" w:type="pct"/>
            <w:tcBorders>
              <w:top w:val="single" w:sz="8" w:space="0" w:color="666666"/>
              <w:left w:val="single" w:sz="8" w:space="0" w:color="666666"/>
              <w:bottom w:val="single" w:sz="8" w:space="0" w:color="666666"/>
              <w:right w:val="single" w:sz="8" w:space="0" w:color="666666"/>
            </w:tcBorders>
            <w:shd w:val="clear" w:color="auto" w:fill="auto"/>
          </w:tcPr>
          <w:p w14:paraId="63E33C03" w14:textId="77777777" w:rsidR="000737FB" w:rsidDel="000F007E" w:rsidRDefault="000737FB" w:rsidP="00EB7844">
            <w:pPr>
              <w:spacing w:before="2" w:after="2"/>
              <w:rPr>
                <w:rFonts w:ascii="Arial" w:hAnsi="Arial" w:cs="Arial"/>
                <w:color w:val="000000"/>
              </w:rPr>
            </w:pPr>
            <w:r>
              <w:rPr>
                <w:rFonts w:ascii="Arial" w:hAnsi="Arial" w:cs="Arial"/>
                <w:color w:val="000000"/>
              </w:rPr>
              <w:t>09/30/2017</w:t>
            </w:r>
          </w:p>
        </w:tc>
        <w:tc>
          <w:tcPr>
            <w:tcW w:w="1945" w:type="pct"/>
            <w:tcBorders>
              <w:top w:val="single" w:sz="8" w:space="0" w:color="666666"/>
              <w:left w:val="single" w:sz="8" w:space="0" w:color="666666"/>
              <w:bottom w:val="single" w:sz="8" w:space="0" w:color="666666"/>
              <w:right w:val="single" w:sz="8" w:space="0" w:color="666666"/>
            </w:tcBorders>
          </w:tcPr>
          <w:p w14:paraId="1F8228F7" w14:textId="77777777" w:rsidR="000737FB" w:rsidRPr="00595ACD" w:rsidDel="000F007E" w:rsidRDefault="000737FB" w:rsidP="00EB7844">
            <w:pPr>
              <w:spacing w:before="2" w:after="2"/>
              <w:rPr>
                <w:rFonts w:ascii="Arial" w:hAnsi="Arial" w:cs="Arial"/>
              </w:rPr>
            </w:pPr>
            <w:r>
              <w:rPr>
                <w:rFonts w:ascii="Arial" w:hAnsi="Arial" w:cs="Arial"/>
              </w:rPr>
              <w:t>Develop “RA Refresher Training for Managers and Supervisors” to acclimate HRSA management to the RAPT System.</w:t>
            </w:r>
          </w:p>
        </w:tc>
        <w:tc>
          <w:tcPr>
            <w:tcW w:w="704" w:type="pct"/>
            <w:tcBorders>
              <w:top w:val="single" w:sz="8" w:space="0" w:color="666666"/>
              <w:left w:val="single" w:sz="8" w:space="0" w:color="666666"/>
              <w:bottom w:val="single" w:sz="8" w:space="0" w:color="666666"/>
              <w:right w:val="single" w:sz="8" w:space="0" w:color="666666"/>
            </w:tcBorders>
          </w:tcPr>
          <w:p w14:paraId="5F6A5875" w14:textId="77777777" w:rsidR="000737FB" w:rsidRPr="00BE05A8" w:rsidRDefault="000737FB" w:rsidP="00EB7844">
            <w:pPr>
              <w:rPr>
                <w:rFonts w:ascii="Arial" w:hAnsi="Arial" w:cs="Arial"/>
              </w:rPr>
            </w:pPr>
            <w:r>
              <w:rPr>
                <w:rFonts w:ascii="Arial" w:hAnsi="Arial" w:cs="Arial"/>
              </w:rPr>
              <w:t>Yes</w:t>
            </w:r>
          </w:p>
        </w:tc>
        <w:tc>
          <w:tcPr>
            <w:tcW w:w="762" w:type="pct"/>
            <w:tcBorders>
              <w:top w:val="single" w:sz="8" w:space="0" w:color="666666"/>
              <w:left w:val="single" w:sz="8" w:space="0" w:color="666666"/>
              <w:bottom w:val="single" w:sz="8" w:space="0" w:color="666666"/>
              <w:right w:val="single" w:sz="8" w:space="0" w:color="666666"/>
            </w:tcBorders>
            <w:shd w:val="clear" w:color="auto" w:fill="auto"/>
            <w:vAlign w:val="center"/>
          </w:tcPr>
          <w:p w14:paraId="0DD05A59" w14:textId="77777777" w:rsidR="000737FB" w:rsidRPr="00BE05A8" w:rsidRDefault="000737FB" w:rsidP="00EB7844">
            <w:pPr>
              <w:rPr>
                <w:rFonts w:ascii="Arial" w:hAnsi="Arial" w:cs="Arial"/>
              </w:rPr>
            </w:pPr>
          </w:p>
        </w:tc>
        <w:tc>
          <w:tcPr>
            <w:tcW w:w="826" w:type="pct"/>
            <w:tcBorders>
              <w:top w:val="single" w:sz="8" w:space="0" w:color="666666"/>
              <w:left w:val="single" w:sz="8" w:space="0" w:color="666666"/>
              <w:bottom w:val="single" w:sz="8" w:space="0" w:color="666666"/>
              <w:right w:val="single" w:sz="8" w:space="0" w:color="666666"/>
            </w:tcBorders>
            <w:shd w:val="clear" w:color="auto" w:fill="auto"/>
            <w:vAlign w:val="center"/>
          </w:tcPr>
          <w:p w14:paraId="0D26B3A5" w14:textId="77777777" w:rsidR="000737FB" w:rsidRPr="00BE05A8" w:rsidRDefault="000737FB" w:rsidP="00EB7844">
            <w:pPr>
              <w:rPr>
                <w:rFonts w:ascii="Arial" w:hAnsi="Arial" w:cs="Arial"/>
              </w:rPr>
            </w:pPr>
            <w:r>
              <w:rPr>
                <w:rFonts w:ascii="Arial" w:hAnsi="Arial" w:cs="Arial"/>
              </w:rPr>
              <w:t>09/30/2017</w:t>
            </w:r>
          </w:p>
        </w:tc>
      </w:tr>
      <w:tr w:rsidR="000737FB" w:rsidRPr="00BE05A8" w14:paraId="6C788FDC" w14:textId="77777777" w:rsidTr="0079326A">
        <w:tc>
          <w:tcPr>
            <w:tcW w:w="762" w:type="pct"/>
            <w:tcBorders>
              <w:top w:val="single" w:sz="8" w:space="0" w:color="666666"/>
              <w:left w:val="single" w:sz="8" w:space="0" w:color="666666"/>
              <w:bottom w:val="single" w:sz="8" w:space="0" w:color="666666"/>
              <w:right w:val="single" w:sz="8" w:space="0" w:color="666666"/>
            </w:tcBorders>
            <w:shd w:val="clear" w:color="auto" w:fill="auto"/>
          </w:tcPr>
          <w:p w14:paraId="785BBF51" w14:textId="77777777" w:rsidR="000737FB" w:rsidRDefault="000737FB" w:rsidP="00EB7844">
            <w:pPr>
              <w:spacing w:before="2" w:after="2"/>
              <w:rPr>
                <w:rFonts w:ascii="Arial" w:hAnsi="Arial" w:cs="Arial"/>
                <w:color w:val="000000"/>
              </w:rPr>
            </w:pPr>
            <w:r>
              <w:rPr>
                <w:rFonts w:ascii="Arial" w:hAnsi="Arial" w:cs="Arial"/>
                <w:color w:val="000000"/>
              </w:rPr>
              <w:t>09/30/2018</w:t>
            </w:r>
          </w:p>
        </w:tc>
        <w:tc>
          <w:tcPr>
            <w:tcW w:w="1945" w:type="pct"/>
            <w:tcBorders>
              <w:top w:val="single" w:sz="8" w:space="0" w:color="666666"/>
              <w:left w:val="single" w:sz="8" w:space="0" w:color="666666"/>
              <w:bottom w:val="single" w:sz="8" w:space="0" w:color="666666"/>
              <w:right w:val="single" w:sz="8" w:space="0" w:color="666666"/>
            </w:tcBorders>
          </w:tcPr>
          <w:p w14:paraId="72C7788A" w14:textId="77777777" w:rsidR="000737FB" w:rsidRDefault="000737FB" w:rsidP="00EB7844">
            <w:pPr>
              <w:spacing w:before="2" w:after="2"/>
              <w:rPr>
                <w:rFonts w:ascii="Arial" w:hAnsi="Arial" w:cs="Arial"/>
              </w:rPr>
            </w:pPr>
            <w:r>
              <w:rPr>
                <w:rFonts w:ascii="Arial" w:hAnsi="Arial" w:cs="Arial"/>
              </w:rPr>
              <w:t xml:space="preserve">Provide “RA Refresher Training for Managers and Supervisors” to acclimate HRSA management to the RAPT System and educate leaders on the revised RA policy and procedures. </w:t>
            </w:r>
          </w:p>
        </w:tc>
        <w:tc>
          <w:tcPr>
            <w:tcW w:w="704" w:type="pct"/>
            <w:tcBorders>
              <w:top w:val="single" w:sz="8" w:space="0" w:color="666666"/>
              <w:left w:val="single" w:sz="8" w:space="0" w:color="666666"/>
              <w:bottom w:val="single" w:sz="8" w:space="0" w:color="666666"/>
              <w:right w:val="single" w:sz="8" w:space="0" w:color="666666"/>
            </w:tcBorders>
          </w:tcPr>
          <w:p w14:paraId="6968388C" w14:textId="77777777" w:rsidR="000737FB" w:rsidRPr="00BE05A8" w:rsidRDefault="000737FB" w:rsidP="00EB7844">
            <w:pPr>
              <w:rPr>
                <w:rFonts w:ascii="Arial" w:hAnsi="Arial" w:cs="Arial"/>
              </w:rPr>
            </w:pPr>
            <w:r>
              <w:rPr>
                <w:rFonts w:ascii="Arial" w:hAnsi="Arial" w:cs="Arial"/>
              </w:rPr>
              <w:t>Yes</w:t>
            </w:r>
          </w:p>
        </w:tc>
        <w:tc>
          <w:tcPr>
            <w:tcW w:w="762" w:type="pct"/>
            <w:tcBorders>
              <w:top w:val="single" w:sz="8" w:space="0" w:color="666666"/>
              <w:left w:val="single" w:sz="8" w:space="0" w:color="666666"/>
              <w:bottom w:val="single" w:sz="8" w:space="0" w:color="666666"/>
              <w:right w:val="single" w:sz="8" w:space="0" w:color="666666"/>
            </w:tcBorders>
            <w:shd w:val="clear" w:color="auto" w:fill="auto"/>
            <w:vAlign w:val="center"/>
          </w:tcPr>
          <w:p w14:paraId="5E4E3AC9" w14:textId="77777777" w:rsidR="000737FB" w:rsidRPr="00BE05A8" w:rsidRDefault="000737FB" w:rsidP="00EB7844">
            <w:pPr>
              <w:rPr>
                <w:rFonts w:ascii="Arial" w:hAnsi="Arial" w:cs="Arial"/>
              </w:rPr>
            </w:pPr>
          </w:p>
        </w:tc>
        <w:tc>
          <w:tcPr>
            <w:tcW w:w="826" w:type="pct"/>
            <w:tcBorders>
              <w:top w:val="single" w:sz="8" w:space="0" w:color="666666"/>
              <w:left w:val="single" w:sz="8" w:space="0" w:color="666666"/>
              <w:bottom w:val="single" w:sz="8" w:space="0" w:color="666666"/>
              <w:right w:val="single" w:sz="8" w:space="0" w:color="666666"/>
            </w:tcBorders>
            <w:shd w:val="clear" w:color="auto" w:fill="auto"/>
            <w:vAlign w:val="center"/>
          </w:tcPr>
          <w:p w14:paraId="7A320862" w14:textId="77777777" w:rsidR="000737FB" w:rsidRPr="00BE05A8" w:rsidRDefault="000737FB" w:rsidP="00EB7844">
            <w:pPr>
              <w:rPr>
                <w:rFonts w:ascii="Arial" w:hAnsi="Arial" w:cs="Arial"/>
              </w:rPr>
            </w:pPr>
            <w:r>
              <w:rPr>
                <w:rFonts w:ascii="Arial" w:hAnsi="Arial" w:cs="Arial"/>
              </w:rPr>
              <w:t>09/30/2018</w:t>
            </w:r>
          </w:p>
        </w:tc>
      </w:tr>
      <w:tr w:rsidR="000737FB" w:rsidRPr="00BE05A8" w14:paraId="1D66DC45" w14:textId="77777777" w:rsidTr="0079326A">
        <w:tc>
          <w:tcPr>
            <w:tcW w:w="762" w:type="pct"/>
            <w:tcBorders>
              <w:top w:val="single" w:sz="8" w:space="0" w:color="666666"/>
              <w:left w:val="single" w:sz="8" w:space="0" w:color="666666"/>
              <w:bottom w:val="single" w:sz="8" w:space="0" w:color="666666"/>
              <w:right w:val="single" w:sz="8" w:space="0" w:color="666666"/>
            </w:tcBorders>
            <w:shd w:val="clear" w:color="auto" w:fill="auto"/>
          </w:tcPr>
          <w:p w14:paraId="6833D94A" w14:textId="77777777" w:rsidR="000737FB" w:rsidRDefault="000737FB" w:rsidP="00EB7844">
            <w:pPr>
              <w:spacing w:before="2" w:after="2"/>
              <w:rPr>
                <w:rFonts w:ascii="Arial" w:hAnsi="Arial" w:cs="Arial"/>
                <w:color w:val="000000"/>
              </w:rPr>
            </w:pPr>
            <w:r>
              <w:rPr>
                <w:rFonts w:ascii="Arial" w:hAnsi="Arial" w:cs="Arial"/>
                <w:color w:val="000000"/>
              </w:rPr>
              <w:t>09/30/2018</w:t>
            </w:r>
          </w:p>
        </w:tc>
        <w:tc>
          <w:tcPr>
            <w:tcW w:w="1945" w:type="pct"/>
            <w:tcBorders>
              <w:top w:val="single" w:sz="8" w:space="0" w:color="666666"/>
              <w:left w:val="single" w:sz="8" w:space="0" w:color="666666"/>
              <w:bottom w:val="single" w:sz="8" w:space="0" w:color="666666"/>
              <w:right w:val="single" w:sz="8" w:space="0" w:color="666666"/>
            </w:tcBorders>
          </w:tcPr>
          <w:p w14:paraId="2823DB27" w14:textId="77777777" w:rsidR="000737FB" w:rsidRDefault="000737FB" w:rsidP="00EB7844">
            <w:pPr>
              <w:spacing w:before="2" w:after="2"/>
              <w:rPr>
                <w:rFonts w:ascii="Arial" w:hAnsi="Arial" w:cs="Arial"/>
              </w:rPr>
            </w:pPr>
            <w:r>
              <w:rPr>
                <w:rFonts w:ascii="Arial" w:hAnsi="Arial" w:cs="Arial"/>
              </w:rPr>
              <w:t>Perform quarterly RA processing audits to access improvements in RA request processing times.</w:t>
            </w:r>
          </w:p>
        </w:tc>
        <w:tc>
          <w:tcPr>
            <w:tcW w:w="704" w:type="pct"/>
            <w:tcBorders>
              <w:top w:val="single" w:sz="8" w:space="0" w:color="666666"/>
              <w:left w:val="single" w:sz="8" w:space="0" w:color="666666"/>
              <w:bottom w:val="single" w:sz="8" w:space="0" w:color="666666"/>
              <w:right w:val="single" w:sz="8" w:space="0" w:color="666666"/>
            </w:tcBorders>
          </w:tcPr>
          <w:p w14:paraId="029B36E5" w14:textId="77777777" w:rsidR="000737FB" w:rsidRPr="00BE05A8" w:rsidRDefault="000737FB" w:rsidP="00EB7844">
            <w:pPr>
              <w:rPr>
                <w:rFonts w:ascii="Arial" w:hAnsi="Arial" w:cs="Arial"/>
              </w:rPr>
            </w:pPr>
            <w:r>
              <w:rPr>
                <w:rFonts w:ascii="Arial" w:hAnsi="Arial" w:cs="Arial"/>
              </w:rPr>
              <w:t>Yes</w:t>
            </w:r>
          </w:p>
        </w:tc>
        <w:tc>
          <w:tcPr>
            <w:tcW w:w="762" w:type="pct"/>
            <w:tcBorders>
              <w:top w:val="single" w:sz="8" w:space="0" w:color="666666"/>
              <w:left w:val="single" w:sz="8" w:space="0" w:color="666666"/>
              <w:bottom w:val="single" w:sz="8" w:space="0" w:color="666666"/>
              <w:right w:val="single" w:sz="8" w:space="0" w:color="666666"/>
            </w:tcBorders>
            <w:shd w:val="clear" w:color="auto" w:fill="auto"/>
            <w:vAlign w:val="center"/>
          </w:tcPr>
          <w:p w14:paraId="1795ACDC" w14:textId="77777777" w:rsidR="000737FB" w:rsidRPr="00BE05A8" w:rsidRDefault="000737FB" w:rsidP="00EB7844">
            <w:pPr>
              <w:rPr>
                <w:rFonts w:ascii="Arial" w:hAnsi="Arial" w:cs="Arial"/>
              </w:rPr>
            </w:pPr>
          </w:p>
        </w:tc>
        <w:tc>
          <w:tcPr>
            <w:tcW w:w="826" w:type="pct"/>
            <w:tcBorders>
              <w:top w:val="single" w:sz="8" w:space="0" w:color="666666"/>
              <w:left w:val="single" w:sz="8" w:space="0" w:color="666666"/>
              <w:bottom w:val="single" w:sz="8" w:space="0" w:color="666666"/>
              <w:right w:val="single" w:sz="8" w:space="0" w:color="666666"/>
            </w:tcBorders>
            <w:shd w:val="clear" w:color="auto" w:fill="auto"/>
            <w:vAlign w:val="center"/>
          </w:tcPr>
          <w:p w14:paraId="64153A35" w14:textId="77777777" w:rsidR="000737FB" w:rsidRPr="00BE05A8" w:rsidRDefault="000737FB" w:rsidP="00EB7844">
            <w:pPr>
              <w:rPr>
                <w:rFonts w:ascii="Arial" w:hAnsi="Arial" w:cs="Arial"/>
              </w:rPr>
            </w:pPr>
            <w:r>
              <w:rPr>
                <w:rFonts w:ascii="Arial" w:hAnsi="Arial" w:cs="Arial"/>
              </w:rPr>
              <w:t>09/30/2018</w:t>
            </w:r>
          </w:p>
        </w:tc>
      </w:tr>
      <w:tr w:rsidR="000737FB" w:rsidRPr="00BE05A8" w14:paraId="5215DDE4" w14:textId="77777777" w:rsidTr="0079326A">
        <w:tc>
          <w:tcPr>
            <w:tcW w:w="762" w:type="pct"/>
            <w:tcBorders>
              <w:top w:val="single" w:sz="8" w:space="0" w:color="666666"/>
              <w:left w:val="single" w:sz="8" w:space="0" w:color="666666"/>
              <w:bottom w:val="single" w:sz="8" w:space="0" w:color="666666"/>
              <w:right w:val="single" w:sz="8" w:space="0" w:color="666666"/>
            </w:tcBorders>
            <w:shd w:val="clear" w:color="auto" w:fill="auto"/>
          </w:tcPr>
          <w:p w14:paraId="0E1D14D1" w14:textId="77777777" w:rsidR="000737FB" w:rsidRDefault="000737FB" w:rsidP="00EB7844">
            <w:pPr>
              <w:spacing w:before="2" w:after="2"/>
              <w:rPr>
                <w:rFonts w:ascii="Arial" w:hAnsi="Arial" w:cs="Arial"/>
                <w:color w:val="000000"/>
              </w:rPr>
            </w:pPr>
            <w:r>
              <w:rPr>
                <w:rFonts w:ascii="Arial" w:hAnsi="Arial" w:cs="Arial"/>
                <w:color w:val="000000"/>
              </w:rPr>
              <w:t>09/30/2018</w:t>
            </w:r>
          </w:p>
        </w:tc>
        <w:tc>
          <w:tcPr>
            <w:tcW w:w="1945" w:type="pct"/>
            <w:tcBorders>
              <w:top w:val="single" w:sz="8" w:space="0" w:color="666666"/>
              <w:left w:val="single" w:sz="8" w:space="0" w:color="666666"/>
              <w:bottom w:val="single" w:sz="8" w:space="0" w:color="666666"/>
              <w:right w:val="single" w:sz="8" w:space="0" w:color="666666"/>
            </w:tcBorders>
          </w:tcPr>
          <w:p w14:paraId="0CB44FEC" w14:textId="77777777" w:rsidR="000737FB" w:rsidRDefault="000737FB" w:rsidP="00EB7844">
            <w:pPr>
              <w:spacing w:before="2" w:after="2"/>
              <w:rPr>
                <w:rFonts w:ascii="Arial" w:hAnsi="Arial" w:cs="Arial"/>
              </w:rPr>
            </w:pPr>
            <w:r>
              <w:rPr>
                <w:rFonts w:ascii="Arial" w:hAnsi="Arial" w:cs="Arial"/>
              </w:rPr>
              <w:t>Report findings and key steps to be taken to address any barriers to improving processing times to leadership.</w:t>
            </w:r>
          </w:p>
        </w:tc>
        <w:tc>
          <w:tcPr>
            <w:tcW w:w="704" w:type="pct"/>
            <w:tcBorders>
              <w:top w:val="single" w:sz="8" w:space="0" w:color="666666"/>
              <w:left w:val="single" w:sz="8" w:space="0" w:color="666666"/>
              <w:bottom w:val="single" w:sz="8" w:space="0" w:color="666666"/>
              <w:right w:val="single" w:sz="8" w:space="0" w:color="666666"/>
            </w:tcBorders>
          </w:tcPr>
          <w:p w14:paraId="7C6ADAD6" w14:textId="77777777" w:rsidR="000737FB" w:rsidRPr="00BE05A8" w:rsidRDefault="000737FB" w:rsidP="00EB7844">
            <w:pPr>
              <w:rPr>
                <w:rFonts w:ascii="Arial" w:hAnsi="Arial" w:cs="Arial"/>
              </w:rPr>
            </w:pPr>
            <w:r>
              <w:rPr>
                <w:rFonts w:ascii="Arial" w:hAnsi="Arial" w:cs="Arial"/>
              </w:rPr>
              <w:t>Yes</w:t>
            </w:r>
          </w:p>
        </w:tc>
        <w:tc>
          <w:tcPr>
            <w:tcW w:w="762" w:type="pct"/>
            <w:tcBorders>
              <w:top w:val="single" w:sz="8" w:space="0" w:color="666666"/>
              <w:left w:val="single" w:sz="8" w:space="0" w:color="666666"/>
              <w:bottom w:val="single" w:sz="8" w:space="0" w:color="666666"/>
              <w:right w:val="single" w:sz="8" w:space="0" w:color="666666"/>
            </w:tcBorders>
            <w:shd w:val="clear" w:color="auto" w:fill="auto"/>
            <w:vAlign w:val="center"/>
          </w:tcPr>
          <w:p w14:paraId="2A5A363C" w14:textId="77777777" w:rsidR="000737FB" w:rsidRPr="00BE05A8" w:rsidRDefault="000737FB" w:rsidP="00EB7844">
            <w:pPr>
              <w:rPr>
                <w:rFonts w:ascii="Arial" w:hAnsi="Arial" w:cs="Arial"/>
              </w:rPr>
            </w:pPr>
          </w:p>
        </w:tc>
        <w:tc>
          <w:tcPr>
            <w:tcW w:w="826" w:type="pct"/>
            <w:tcBorders>
              <w:top w:val="single" w:sz="8" w:space="0" w:color="666666"/>
              <w:left w:val="single" w:sz="8" w:space="0" w:color="666666"/>
              <w:bottom w:val="single" w:sz="8" w:space="0" w:color="666666"/>
              <w:right w:val="single" w:sz="8" w:space="0" w:color="666666"/>
            </w:tcBorders>
            <w:shd w:val="clear" w:color="auto" w:fill="auto"/>
            <w:vAlign w:val="center"/>
          </w:tcPr>
          <w:p w14:paraId="61DF6440" w14:textId="77777777" w:rsidR="000737FB" w:rsidRPr="00BE05A8" w:rsidRDefault="000737FB" w:rsidP="00EB7844">
            <w:pPr>
              <w:rPr>
                <w:rFonts w:ascii="Arial" w:hAnsi="Arial" w:cs="Arial"/>
              </w:rPr>
            </w:pPr>
            <w:r>
              <w:rPr>
                <w:rFonts w:ascii="Arial" w:hAnsi="Arial" w:cs="Arial"/>
              </w:rPr>
              <w:t>09/30/2018</w:t>
            </w:r>
          </w:p>
        </w:tc>
      </w:tr>
      <w:tr w:rsidR="000737FB" w:rsidRPr="00BE05A8" w14:paraId="2B23D482" w14:textId="77777777" w:rsidTr="0079326A">
        <w:tc>
          <w:tcPr>
            <w:tcW w:w="762" w:type="pct"/>
            <w:tcBorders>
              <w:top w:val="single" w:sz="8" w:space="0" w:color="666666"/>
              <w:left w:val="single" w:sz="8" w:space="0" w:color="666666"/>
              <w:bottom w:val="single" w:sz="8" w:space="0" w:color="666666"/>
              <w:right w:val="single" w:sz="8" w:space="0" w:color="666666"/>
            </w:tcBorders>
            <w:shd w:val="clear" w:color="auto" w:fill="auto"/>
          </w:tcPr>
          <w:p w14:paraId="2BEE4A39" w14:textId="77777777" w:rsidR="000737FB" w:rsidRDefault="000737FB" w:rsidP="00EB7844">
            <w:pPr>
              <w:spacing w:before="2" w:after="2"/>
              <w:rPr>
                <w:rFonts w:ascii="Arial" w:hAnsi="Arial" w:cs="Arial"/>
                <w:color w:val="000000"/>
              </w:rPr>
            </w:pPr>
            <w:r>
              <w:rPr>
                <w:rFonts w:ascii="Arial" w:hAnsi="Arial" w:cs="Arial"/>
                <w:color w:val="000000"/>
              </w:rPr>
              <w:t>09/30/2019</w:t>
            </w:r>
          </w:p>
        </w:tc>
        <w:tc>
          <w:tcPr>
            <w:tcW w:w="1945" w:type="pct"/>
            <w:tcBorders>
              <w:top w:val="single" w:sz="8" w:space="0" w:color="666666"/>
              <w:left w:val="single" w:sz="8" w:space="0" w:color="666666"/>
              <w:bottom w:val="single" w:sz="8" w:space="0" w:color="666666"/>
              <w:right w:val="single" w:sz="8" w:space="0" w:color="666666"/>
            </w:tcBorders>
          </w:tcPr>
          <w:p w14:paraId="6FA230BD" w14:textId="77777777" w:rsidR="000737FB" w:rsidRDefault="000737FB" w:rsidP="00EB7844">
            <w:pPr>
              <w:spacing w:before="2" w:after="2"/>
              <w:rPr>
                <w:rFonts w:ascii="Arial" w:hAnsi="Arial" w:cs="Arial"/>
              </w:rPr>
            </w:pPr>
            <w:r>
              <w:rPr>
                <w:rFonts w:ascii="Arial" w:hAnsi="Arial" w:cs="Arial"/>
              </w:rPr>
              <w:t xml:space="preserve">Continue to provide “RA Refresher Training for Managers and Supervisors” to HRSA management to discuss the RAPT System and educate </w:t>
            </w:r>
            <w:r>
              <w:rPr>
                <w:rFonts w:ascii="Arial" w:hAnsi="Arial" w:cs="Arial"/>
              </w:rPr>
              <w:lastRenderedPageBreak/>
              <w:t>leaders on the RA policy and procedures.</w:t>
            </w:r>
          </w:p>
        </w:tc>
        <w:tc>
          <w:tcPr>
            <w:tcW w:w="704" w:type="pct"/>
            <w:tcBorders>
              <w:top w:val="single" w:sz="8" w:space="0" w:color="666666"/>
              <w:left w:val="single" w:sz="8" w:space="0" w:color="666666"/>
              <w:bottom w:val="single" w:sz="8" w:space="0" w:color="666666"/>
              <w:right w:val="single" w:sz="8" w:space="0" w:color="666666"/>
            </w:tcBorders>
          </w:tcPr>
          <w:p w14:paraId="3C34C02A" w14:textId="77777777" w:rsidR="000737FB" w:rsidRDefault="000737FB" w:rsidP="00EB7844">
            <w:pPr>
              <w:rPr>
                <w:rFonts w:ascii="Arial" w:hAnsi="Arial" w:cs="Arial"/>
              </w:rPr>
            </w:pPr>
            <w:r>
              <w:rPr>
                <w:rFonts w:ascii="Arial" w:hAnsi="Arial" w:cs="Arial"/>
              </w:rPr>
              <w:lastRenderedPageBreak/>
              <w:t>Yes</w:t>
            </w:r>
          </w:p>
        </w:tc>
        <w:tc>
          <w:tcPr>
            <w:tcW w:w="762" w:type="pct"/>
            <w:tcBorders>
              <w:top w:val="single" w:sz="8" w:space="0" w:color="666666"/>
              <w:left w:val="single" w:sz="8" w:space="0" w:color="666666"/>
              <w:bottom w:val="single" w:sz="8" w:space="0" w:color="666666"/>
              <w:right w:val="single" w:sz="8" w:space="0" w:color="666666"/>
            </w:tcBorders>
            <w:shd w:val="clear" w:color="auto" w:fill="auto"/>
            <w:vAlign w:val="center"/>
          </w:tcPr>
          <w:p w14:paraId="4EBCEEB0" w14:textId="77777777" w:rsidR="000737FB" w:rsidRPr="00BE05A8" w:rsidRDefault="000737FB" w:rsidP="00EB7844">
            <w:pPr>
              <w:rPr>
                <w:rFonts w:ascii="Arial" w:hAnsi="Arial" w:cs="Arial"/>
              </w:rPr>
            </w:pPr>
          </w:p>
        </w:tc>
        <w:tc>
          <w:tcPr>
            <w:tcW w:w="826" w:type="pct"/>
            <w:tcBorders>
              <w:top w:val="single" w:sz="8" w:space="0" w:color="666666"/>
              <w:left w:val="single" w:sz="8" w:space="0" w:color="666666"/>
              <w:bottom w:val="single" w:sz="8" w:space="0" w:color="666666"/>
              <w:right w:val="single" w:sz="8" w:space="0" w:color="666666"/>
            </w:tcBorders>
            <w:shd w:val="clear" w:color="auto" w:fill="auto"/>
            <w:vAlign w:val="center"/>
          </w:tcPr>
          <w:p w14:paraId="411DB133" w14:textId="77777777" w:rsidR="000737FB" w:rsidRPr="00BE05A8" w:rsidRDefault="00172024" w:rsidP="00EB7844">
            <w:pPr>
              <w:rPr>
                <w:rFonts w:ascii="Arial" w:hAnsi="Arial" w:cs="Arial"/>
              </w:rPr>
            </w:pPr>
            <w:r>
              <w:rPr>
                <w:rFonts w:ascii="Arial" w:hAnsi="Arial" w:cs="Arial"/>
              </w:rPr>
              <w:t>0</w:t>
            </w:r>
            <w:r w:rsidR="000737FB">
              <w:rPr>
                <w:rFonts w:ascii="Arial" w:hAnsi="Arial" w:cs="Arial"/>
              </w:rPr>
              <w:t>9/30/2019</w:t>
            </w:r>
          </w:p>
        </w:tc>
      </w:tr>
      <w:tr w:rsidR="000737FB" w:rsidRPr="00BE05A8" w14:paraId="2F47D745" w14:textId="77777777" w:rsidTr="0079326A">
        <w:tc>
          <w:tcPr>
            <w:tcW w:w="762" w:type="pct"/>
            <w:tcBorders>
              <w:top w:val="single" w:sz="8" w:space="0" w:color="666666"/>
              <w:left w:val="single" w:sz="8" w:space="0" w:color="666666"/>
              <w:bottom w:val="single" w:sz="8" w:space="0" w:color="666666"/>
              <w:right w:val="single" w:sz="8" w:space="0" w:color="666666"/>
            </w:tcBorders>
            <w:shd w:val="clear" w:color="auto" w:fill="auto"/>
          </w:tcPr>
          <w:p w14:paraId="189C570C" w14:textId="77777777" w:rsidR="000737FB" w:rsidRDefault="000737FB" w:rsidP="00EB7844">
            <w:pPr>
              <w:spacing w:before="2" w:after="2"/>
              <w:rPr>
                <w:rFonts w:ascii="Arial" w:hAnsi="Arial" w:cs="Arial"/>
                <w:color w:val="000000"/>
              </w:rPr>
            </w:pPr>
            <w:r>
              <w:rPr>
                <w:rFonts w:ascii="Arial" w:hAnsi="Arial" w:cs="Arial"/>
                <w:color w:val="000000"/>
              </w:rPr>
              <w:t>09/30/2019</w:t>
            </w:r>
          </w:p>
        </w:tc>
        <w:tc>
          <w:tcPr>
            <w:tcW w:w="1945" w:type="pct"/>
            <w:tcBorders>
              <w:top w:val="single" w:sz="8" w:space="0" w:color="666666"/>
              <w:left w:val="single" w:sz="8" w:space="0" w:color="666666"/>
              <w:bottom w:val="single" w:sz="8" w:space="0" w:color="666666"/>
              <w:right w:val="single" w:sz="8" w:space="0" w:color="666666"/>
            </w:tcBorders>
          </w:tcPr>
          <w:p w14:paraId="40C41657" w14:textId="77777777" w:rsidR="000737FB" w:rsidRDefault="000737FB" w:rsidP="00EB7844">
            <w:pPr>
              <w:spacing w:before="2" w:after="2"/>
              <w:rPr>
                <w:rFonts w:ascii="Arial" w:hAnsi="Arial" w:cs="Arial"/>
              </w:rPr>
            </w:pPr>
            <w:r>
              <w:rPr>
                <w:rFonts w:ascii="Arial" w:hAnsi="Arial" w:cs="Arial"/>
              </w:rPr>
              <w:t>Continue to perform quarterly RA processing audits to a</w:t>
            </w:r>
            <w:r w:rsidR="00E5335A">
              <w:rPr>
                <w:rFonts w:ascii="Arial" w:hAnsi="Arial" w:cs="Arial"/>
              </w:rPr>
              <w:t>ss</w:t>
            </w:r>
            <w:r>
              <w:rPr>
                <w:rFonts w:ascii="Arial" w:hAnsi="Arial" w:cs="Arial"/>
              </w:rPr>
              <w:t>ess improvements in RA request processing times.</w:t>
            </w:r>
          </w:p>
        </w:tc>
        <w:tc>
          <w:tcPr>
            <w:tcW w:w="704" w:type="pct"/>
            <w:tcBorders>
              <w:top w:val="single" w:sz="8" w:space="0" w:color="666666"/>
              <w:left w:val="single" w:sz="8" w:space="0" w:color="666666"/>
              <w:bottom w:val="single" w:sz="8" w:space="0" w:color="666666"/>
              <w:right w:val="single" w:sz="8" w:space="0" w:color="666666"/>
            </w:tcBorders>
          </w:tcPr>
          <w:p w14:paraId="3D99DD2D" w14:textId="77777777" w:rsidR="000737FB" w:rsidRDefault="000737FB" w:rsidP="00EB7844">
            <w:pPr>
              <w:rPr>
                <w:rFonts w:ascii="Arial" w:hAnsi="Arial" w:cs="Arial"/>
              </w:rPr>
            </w:pPr>
            <w:r>
              <w:rPr>
                <w:rFonts w:ascii="Arial" w:hAnsi="Arial" w:cs="Arial"/>
              </w:rPr>
              <w:t>Yes</w:t>
            </w:r>
          </w:p>
        </w:tc>
        <w:tc>
          <w:tcPr>
            <w:tcW w:w="762" w:type="pct"/>
            <w:tcBorders>
              <w:top w:val="single" w:sz="8" w:space="0" w:color="666666"/>
              <w:left w:val="single" w:sz="8" w:space="0" w:color="666666"/>
              <w:bottom w:val="single" w:sz="8" w:space="0" w:color="666666"/>
              <w:right w:val="single" w:sz="8" w:space="0" w:color="666666"/>
            </w:tcBorders>
            <w:shd w:val="clear" w:color="auto" w:fill="auto"/>
            <w:vAlign w:val="center"/>
          </w:tcPr>
          <w:p w14:paraId="52C6CB75" w14:textId="77777777" w:rsidR="000737FB" w:rsidRPr="00BE05A8" w:rsidRDefault="000737FB" w:rsidP="00EB7844">
            <w:pPr>
              <w:rPr>
                <w:rFonts w:ascii="Arial" w:hAnsi="Arial" w:cs="Arial"/>
              </w:rPr>
            </w:pPr>
          </w:p>
        </w:tc>
        <w:tc>
          <w:tcPr>
            <w:tcW w:w="826" w:type="pct"/>
            <w:tcBorders>
              <w:top w:val="single" w:sz="8" w:space="0" w:color="666666"/>
              <w:left w:val="single" w:sz="8" w:space="0" w:color="666666"/>
              <w:bottom w:val="single" w:sz="8" w:space="0" w:color="666666"/>
              <w:right w:val="single" w:sz="8" w:space="0" w:color="666666"/>
            </w:tcBorders>
            <w:shd w:val="clear" w:color="auto" w:fill="auto"/>
            <w:vAlign w:val="center"/>
          </w:tcPr>
          <w:p w14:paraId="2F78259D" w14:textId="77777777" w:rsidR="000737FB" w:rsidRPr="00BE05A8" w:rsidRDefault="00172024" w:rsidP="00EB7844">
            <w:pPr>
              <w:rPr>
                <w:rFonts w:ascii="Arial" w:hAnsi="Arial" w:cs="Arial"/>
              </w:rPr>
            </w:pPr>
            <w:r>
              <w:rPr>
                <w:rFonts w:ascii="Arial" w:hAnsi="Arial" w:cs="Arial"/>
              </w:rPr>
              <w:t>0</w:t>
            </w:r>
            <w:r w:rsidR="000737FB">
              <w:rPr>
                <w:rFonts w:ascii="Arial" w:hAnsi="Arial" w:cs="Arial"/>
              </w:rPr>
              <w:t>9/30/2019</w:t>
            </w:r>
          </w:p>
        </w:tc>
      </w:tr>
      <w:tr w:rsidR="000737FB" w:rsidRPr="00BE05A8" w14:paraId="3D254C56" w14:textId="77777777" w:rsidTr="0079326A">
        <w:tc>
          <w:tcPr>
            <w:tcW w:w="762" w:type="pct"/>
            <w:tcBorders>
              <w:top w:val="single" w:sz="8" w:space="0" w:color="666666"/>
              <w:left w:val="single" w:sz="8" w:space="0" w:color="666666"/>
              <w:bottom w:val="single" w:sz="8" w:space="0" w:color="666666"/>
              <w:right w:val="single" w:sz="8" w:space="0" w:color="666666"/>
            </w:tcBorders>
            <w:shd w:val="clear" w:color="auto" w:fill="auto"/>
          </w:tcPr>
          <w:p w14:paraId="721A46BC" w14:textId="77777777" w:rsidR="000737FB" w:rsidRDefault="000737FB" w:rsidP="00EB7844">
            <w:pPr>
              <w:spacing w:before="2" w:after="2"/>
              <w:rPr>
                <w:rFonts w:ascii="Arial" w:hAnsi="Arial" w:cs="Arial"/>
                <w:color w:val="000000"/>
              </w:rPr>
            </w:pPr>
            <w:r>
              <w:rPr>
                <w:rFonts w:ascii="Arial" w:hAnsi="Arial" w:cs="Arial"/>
                <w:color w:val="000000"/>
              </w:rPr>
              <w:t>09/30/2019</w:t>
            </w:r>
          </w:p>
        </w:tc>
        <w:tc>
          <w:tcPr>
            <w:tcW w:w="1945" w:type="pct"/>
            <w:tcBorders>
              <w:top w:val="single" w:sz="8" w:space="0" w:color="666666"/>
              <w:left w:val="single" w:sz="8" w:space="0" w:color="666666"/>
              <w:bottom w:val="single" w:sz="8" w:space="0" w:color="666666"/>
              <w:right w:val="single" w:sz="8" w:space="0" w:color="666666"/>
            </w:tcBorders>
          </w:tcPr>
          <w:p w14:paraId="75187DE0" w14:textId="77777777" w:rsidR="000737FB" w:rsidRDefault="000737FB" w:rsidP="00EB7844">
            <w:pPr>
              <w:spacing w:before="2" w:after="2"/>
              <w:rPr>
                <w:rFonts w:ascii="Arial" w:hAnsi="Arial" w:cs="Arial"/>
              </w:rPr>
            </w:pPr>
            <w:r>
              <w:rPr>
                <w:rFonts w:ascii="Arial" w:hAnsi="Arial" w:cs="Arial"/>
              </w:rPr>
              <w:t>Continue to report findings and key steps to be taken to address any barriers to improving processing times to leadership.</w:t>
            </w:r>
          </w:p>
        </w:tc>
        <w:tc>
          <w:tcPr>
            <w:tcW w:w="704" w:type="pct"/>
            <w:tcBorders>
              <w:top w:val="single" w:sz="8" w:space="0" w:color="666666"/>
              <w:left w:val="single" w:sz="8" w:space="0" w:color="666666"/>
              <w:bottom w:val="single" w:sz="8" w:space="0" w:color="666666"/>
              <w:right w:val="single" w:sz="8" w:space="0" w:color="666666"/>
            </w:tcBorders>
          </w:tcPr>
          <w:p w14:paraId="47A1E3A6" w14:textId="77777777" w:rsidR="000737FB" w:rsidRDefault="000737FB" w:rsidP="00EB7844">
            <w:pPr>
              <w:rPr>
                <w:rFonts w:ascii="Arial" w:hAnsi="Arial" w:cs="Arial"/>
              </w:rPr>
            </w:pPr>
            <w:r>
              <w:rPr>
                <w:rFonts w:ascii="Arial" w:hAnsi="Arial" w:cs="Arial"/>
              </w:rPr>
              <w:t>Yes</w:t>
            </w:r>
          </w:p>
        </w:tc>
        <w:tc>
          <w:tcPr>
            <w:tcW w:w="762" w:type="pct"/>
            <w:tcBorders>
              <w:top w:val="single" w:sz="8" w:space="0" w:color="666666"/>
              <w:left w:val="single" w:sz="8" w:space="0" w:color="666666"/>
              <w:bottom w:val="single" w:sz="8" w:space="0" w:color="666666"/>
              <w:right w:val="single" w:sz="8" w:space="0" w:color="666666"/>
            </w:tcBorders>
            <w:shd w:val="clear" w:color="auto" w:fill="auto"/>
            <w:vAlign w:val="center"/>
          </w:tcPr>
          <w:p w14:paraId="28A73916" w14:textId="77777777" w:rsidR="000737FB" w:rsidRPr="00BE05A8" w:rsidRDefault="000737FB" w:rsidP="00EB7844">
            <w:pPr>
              <w:rPr>
                <w:rFonts w:ascii="Arial" w:hAnsi="Arial" w:cs="Arial"/>
              </w:rPr>
            </w:pPr>
          </w:p>
        </w:tc>
        <w:tc>
          <w:tcPr>
            <w:tcW w:w="826" w:type="pct"/>
            <w:tcBorders>
              <w:top w:val="single" w:sz="8" w:space="0" w:color="666666"/>
              <w:left w:val="single" w:sz="8" w:space="0" w:color="666666"/>
              <w:bottom w:val="single" w:sz="8" w:space="0" w:color="666666"/>
              <w:right w:val="single" w:sz="8" w:space="0" w:color="666666"/>
            </w:tcBorders>
            <w:shd w:val="clear" w:color="auto" w:fill="auto"/>
            <w:vAlign w:val="center"/>
          </w:tcPr>
          <w:p w14:paraId="3245DC68" w14:textId="77777777" w:rsidR="000737FB" w:rsidRPr="00BE05A8" w:rsidRDefault="00172024" w:rsidP="00EB7844">
            <w:pPr>
              <w:rPr>
                <w:rFonts w:ascii="Arial" w:hAnsi="Arial" w:cs="Arial"/>
              </w:rPr>
            </w:pPr>
            <w:r>
              <w:rPr>
                <w:rFonts w:ascii="Arial" w:hAnsi="Arial" w:cs="Arial"/>
              </w:rPr>
              <w:t>0</w:t>
            </w:r>
            <w:r w:rsidR="000737FB">
              <w:rPr>
                <w:rFonts w:ascii="Arial" w:hAnsi="Arial" w:cs="Arial"/>
              </w:rPr>
              <w:t>9/30/2019</w:t>
            </w:r>
          </w:p>
        </w:tc>
      </w:tr>
      <w:tr w:rsidR="000737FB" w:rsidRPr="00E13CA6" w14:paraId="3B6E83A3" w14:textId="77777777" w:rsidTr="0079326A">
        <w:tc>
          <w:tcPr>
            <w:tcW w:w="762" w:type="pct"/>
            <w:tcBorders>
              <w:top w:val="single" w:sz="8" w:space="0" w:color="666666"/>
              <w:left w:val="single" w:sz="8" w:space="0" w:color="666666"/>
              <w:bottom w:val="single" w:sz="8" w:space="0" w:color="666666"/>
              <w:right w:val="single" w:sz="8" w:space="0" w:color="666666"/>
            </w:tcBorders>
            <w:shd w:val="clear" w:color="auto" w:fill="auto"/>
          </w:tcPr>
          <w:p w14:paraId="5AEE4ED1" w14:textId="77777777" w:rsidR="000737FB" w:rsidRPr="00584E72" w:rsidRDefault="000737FB" w:rsidP="00EB7844">
            <w:pPr>
              <w:spacing w:before="2" w:after="2"/>
              <w:rPr>
                <w:rFonts w:ascii="Arial" w:hAnsi="Arial" w:cs="Arial"/>
                <w:color w:val="000000"/>
              </w:rPr>
            </w:pPr>
            <w:r w:rsidRPr="00584E72">
              <w:rPr>
                <w:rFonts w:ascii="Arial" w:hAnsi="Arial" w:cs="Arial"/>
                <w:color w:val="000000"/>
              </w:rPr>
              <w:t>01/31/2020</w:t>
            </w:r>
          </w:p>
        </w:tc>
        <w:tc>
          <w:tcPr>
            <w:tcW w:w="1945" w:type="pct"/>
            <w:tcBorders>
              <w:top w:val="single" w:sz="8" w:space="0" w:color="666666"/>
              <w:left w:val="single" w:sz="8" w:space="0" w:color="666666"/>
              <w:bottom w:val="single" w:sz="8" w:space="0" w:color="666666"/>
              <w:right w:val="single" w:sz="8" w:space="0" w:color="666666"/>
            </w:tcBorders>
          </w:tcPr>
          <w:p w14:paraId="03527E06" w14:textId="77777777" w:rsidR="000737FB" w:rsidRPr="00584E72" w:rsidRDefault="000737FB" w:rsidP="00EB7844">
            <w:pPr>
              <w:spacing w:before="2" w:after="2"/>
              <w:rPr>
                <w:rFonts w:ascii="Arial" w:hAnsi="Arial" w:cs="Arial"/>
              </w:rPr>
            </w:pPr>
            <w:r w:rsidRPr="00584E72">
              <w:rPr>
                <w:rFonts w:ascii="Arial" w:hAnsi="Arial" w:cs="Arial"/>
              </w:rPr>
              <w:t>Appoint a team lead to provide mentorship, coaching, and support in escalating cases to the Accessibility Manager.</w:t>
            </w:r>
          </w:p>
        </w:tc>
        <w:tc>
          <w:tcPr>
            <w:tcW w:w="704" w:type="pct"/>
            <w:tcBorders>
              <w:top w:val="single" w:sz="8" w:space="0" w:color="666666"/>
              <w:left w:val="single" w:sz="8" w:space="0" w:color="666666"/>
              <w:bottom w:val="single" w:sz="8" w:space="0" w:color="666666"/>
              <w:right w:val="single" w:sz="8" w:space="0" w:color="666666"/>
            </w:tcBorders>
          </w:tcPr>
          <w:p w14:paraId="0EB95458" w14:textId="77777777" w:rsidR="000737FB" w:rsidRPr="00584E72" w:rsidRDefault="000737FB" w:rsidP="00EB7844">
            <w:pPr>
              <w:rPr>
                <w:rFonts w:ascii="Arial" w:hAnsi="Arial" w:cs="Arial"/>
              </w:rPr>
            </w:pPr>
            <w:r w:rsidRPr="00584E72">
              <w:rPr>
                <w:rFonts w:ascii="Arial" w:hAnsi="Arial" w:cs="Arial"/>
              </w:rPr>
              <w:t>Yes</w:t>
            </w:r>
          </w:p>
        </w:tc>
        <w:tc>
          <w:tcPr>
            <w:tcW w:w="762" w:type="pct"/>
            <w:tcBorders>
              <w:top w:val="single" w:sz="8" w:space="0" w:color="666666"/>
              <w:left w:val="single" w:sz="8" w:space="0" w:color="666666"/>
              <w:bottom w:val="single" w:sz="8" w:space="0" w:color="666666"/>
              <w:right w:val="single" w:sz="8" w:space="0" w:color="666666"/>
            </w:tcBorders>
            <w:shd w:val="clear" w:color="auto" w:fill="auto"/>
            <w:vAlign w:val="center"/>
          </w:tcPr>
          <w:p w14:paraId="76E5753B" w14:textId="77777777" w:rsidR="000737FB" w:rsidRPr="00584E72" w:rsidRDefault="000737FB" w:rsidP="00EB7844">
            <w:pPr>
              <w:rPr>
                <w:rFonts w:ascii="Arial" w:hAnsi="Arial" w:cs="Arial"/>
              </w:rPr>
            </w:pPr>
          </w:p>
        </w:tc>
        <w:tc>
          <w:tcPr>
            <w:tcW w:w="826" w:type="pct"/>
            <w:tcBorders>
              <w:top w:val="single" w:sz="8" w:space="0" w:color="666666"/>
              <w:left w:val="single" w:sz="8" w:space="0" w:color="666666"/>
              <w:bottom w:val="single" w:sz="8" w:space="0" w:color="666666"/>
              <w:right w:val="single" w:sz="8" w:space="0" w:color="666666"/>
            </w:tcBorders>
            <w:shd w:val="clear" w:color="auto" w:fill="auto"/>
            <w:vAlign w:val="center"/>
          </w:tcPr>
          <w:p w14:paraId="5BCF514B" w14:textId="77777777" w:rsidR="000737FB" w:rsidRPr="00584E72" w:rsidRDefault="000737FB" w:rsidP="00EB7844">
            <w:pPr>
              <w:rPr>
                <w:rFonts w:ascii="Arial" w:hAnsi="Arial" w:cs="Arial"/>
              </w:rPr>
            </w:pPr>
          </w:p>
        </w:tc>
      </w:tr>
      <w:tr w:rsidR="000737FB" w:rsidRPr="00E13CA6" w14:paraId="666E213F" w14:textId="77777777" w:rsidTr="0079326A">
        <w:tc>
          <w:tcPr>
            <w:tcW w:w="762" w:type="pct"/>
            <w:tcBorders>
              <w:top w:val="single" w:sz="8" w:space="0" w:color="666666"/>
              <w:left w:val="single" w:sz="8" w:space="0" w:color="666666"/>
              <w:bottom w:val="single" w:sz="8" w:space="0" w:color="666666"/>
              <w:right w:val="single" w:sz="8" w:space="0" w:color="666666"/>
            </w:tcBorders>
            <w:shd w:val="clear" w:color="auto" w:fill="auto"/>
          </w:tcPr>
          <w:p w14:paraId="19BCD271" w14:textId="77777777" w:rsidR="000737FB" w:rsidRPr="00652220" w:rsidRDefault="00172024" w:rsidP="00EB7844">
            <w:pPr>
              <w:spacing w:before="2" w:after="2"/>
              <w:rPr>
                <w:rFonts w:ascii="Arial" w:hAnsi="Arial" w:cs="Arial"/>
                <w:color w:val="000000"/>
              </w:rPr>
            </w:pPr>
            <w:r>
              <w:rPr>
                <w:rFonts w:ascii="Arial" w:hAnsi="Arial" w:cs="Arial"/>
                <w:color w:val="000000"/>
              </w:rPr>
              <w:t>0</w:t>
            </w:r>
            <w:r w:rsidR="000737FB" w:rsidRPr="00652220">
              <w:rPr>
                <w:rFonts w:ascii="Arial" w:hAnsi="Arial" w:cs="Arial"/>
                <w:color w:val="000000"/>
              </w:rPr>
              <w:t>3/31/2020</w:t>
            </w:r>
          </w:p>
        </w:tc>
        <w:tc>
          <w:tcPr>
            <w:tcW w:w="1945" w:type="pct"/>
            <w:tcBorders>
              <w:top w:val="single" w:sz="8" w:space="0" w:color="666666"/>
              <w:left w:val="single" w:sz="8" w:space="0" w:color="666666"/>
              <w:bottom w:val="single" w:sz="8" w:space="0" w:color="666666"/>
              <w:right w:val="single" w:sz="8" w:space="0" w:color="666666"/>
            </w:tcBorders>
          </w:tcPr>
          <w:p w14:paraId="7BE204CD" w14:textId="77777777" w:rsidR="000737FB" w:rsidRPr="00652220" w:rsidRDefault="000737FB" w:rsidP="00EB7844">
            <w:pPr>
              <w:spacing w:before="2" w:after="2"/>
              <w:rPr>
                <w:rFonts w:ascii="Arial" w:hAnsi="Arial" w:cs="Arial"/>
              </w:rPr>
            </w:pPr>
            <w:r w:rsidRPr="00652220">
              <w:rPr>
                <w:rFonts w:ascii="Arial" w:hAnsi="Arial" w:cs="Arial"/>
              </w:rPr>
              <w:t>Cross train employees on the RA request processing protocol and redirect resources to the HRSA RA Program to process new RA requests</w:t>
            </w:r>
            <w:r w:rsidR="001E064B">
              <w:rPr>
                <w:rFonts w:ascii="Arial" w:hAnsi="Arial" w:cs="Arial"/>
              </w:rPr>
              <w:t>.</w:t>
            </w:r>
          </w:p>
        </w:tc>
        <w:tc>
          <w:tcPr>
            <w:tcW w:w="704" w:type="pct"/>
            <w:tcBorders>
              <w:top w:val="single" w:sz="8" w:space="0" w:color="666666"/>
              <w:left w:val="single" w:sz="8" w:space="0" w:color="666666"/>
              <w:bottom w:val="single" w:sz="8" w:space="0" w:color="666666"/>
              <w:right w:val="single" w:sz="8" w:space="0" w:color="666666"/>
            </w:tcBorders>
          </w:tcPr>
          <w:p w14:paraId="28DF1ED1" w14:textId="77777777" w:rsidR="000737FB" w:rsidRPr="00652220" w:rsidRDefault="000737FB" w:rsidP="00EB7844">
            <w:pPr>
              <w:rPr>
                <w:rFonts w:ascii="Arial" w:hAnsi="Arial" w:cs="Arial"/>
              </w:rPr>
            </w:pPr>
            <w:r w:rsidRPr="00652220">
              <w:rPr>
                <w:rFonts w:ascii="Arial" w:hAnsi="Arial" w:cs="Arial"/>
              </w:rPr>
              <w:t>Yes</w:t>
            </w:r>
          </w:p>
        </w:tc>
        <w:tc>
          <w:tcPr>
            <w:tcW w:w="762" w:type="pct"/>
            <w:tcBorders>
              <w:top w:val="single" w:sz="8" w:space="0" w:color="666666"/>
              <w:left w:val="single" w:sz="8" w:space="0" w:color="666666"/>
              <w:bottom w:val="single" w:sz="8" w:space="0" w:color="666666"/>
              <w:right w:val="single" w:sz="8" w:space="0" w:color="666666"/>
            </w:tcBorders>
            <w:shd w:val="clear" w:color="auto" w:fill="auto"/>
            <w:vAlign w:val="center"/>
          </w:tcPr>
          <w:p w14:paraId="12ADF299" w14:textId="77777777" w:rsidR="000737FB" w:rsidRPr="00652220" w:rsidRDefault="000737FB" w:rsidP="00EB7844">
            <w:pPr>
              <w:rPr>
                <w:rFonts w:ascii="Arial" w:hAnsi="Arial" w:cs="Arial"/>
              </w:rPr>
            </w:pPr>
          </w:p>
        </w:tc>
        <w:tc>
          <w:tcPr>
            <w:tcW w:w="826" w:type="pct"/>
            <w:tcBorders>
              <w:top w:val="single" w:sz="8" w:space="0" w:color="666666"/>
              <w:left w:val="single" w:sz="8" w:space="0" w:color="666666"/>
              <w:bottom w:val="single" w:sz="8" w:space="0" w:color="666666"/>
              <w:right w:val="single" w:sz="8" w:space="0" w:color="666666"/>
            </w:tcBorders>
            <w:shd w:val="clear" w:color="auto" w:fill="auto"/>
            <w:vAlign w:val="center"/>
          </w:tcPr>
          <w:p w14:paraId="364093AD" w14:textId="77777777" w:rsidR="000737FB" w:rsidRPr="00652220" w:rsidRDefault="000737FB" w:rsidP="00EB7844">
            <w:pPr>
              <w:rPr>
                <w:rFonts w:ascii="Arial" w:hAnsi="Arial" w:cs="Arial"/>
              </w:rPr>
            </w:pPr>
          </w:p>
        </w:tc>
      </w:tr>
      <w:tr w:rsidR="000737FB" w:rsidRPr="00E13CA6" w14:paraId="5EAFE4CB" w14:textId="77777777" w:rsidTr="0079326A">
        <w:tc>
          <w:tcPr>
            <w:tcW w:w="762" w:type="pct"/>
            <w:tcBorders>
              <w:top w:val="single" w:sz="8" w:space="0" w:color="666666"/>
              <w:left w:val="single" w:sz="8" w:space="0" w:color="666666"/>
              <w:bottom w:val="single" w:sz="8" w:space="0" w:color="666666"/>
              <w:right w:val="single" w:sz="8" w:space="0" w:color="666666"/>
            </w:tcBorders>
            <w:shd w:val="clear" w:color="auto" w:fill="auto"/>
          </w:tcPr>
          <w:p w14:paraId="29FE6014" w14:textId="77777777" w:rsidR="000737FB" w:rsidRPr="009724BD" w:rsidRDefault="000737FB" w:rsidP="00EB7844">
            <w:pPr>
              <w:spacing w:before="2" w:after="2"/>
              <w:rPr>
                <w:rFonts w:ascii="Arial" w:hAnsi="Arial" w:cs="Arial"/>
                <w:color w:val="000000"/>
              </w:rPr>
            </w:pPr>
            <w:r w:rsidRPr="009724BD">
              <w:rPr>
                <w:rFonts w:ascii="Arial" w:hAnsi="Arial" w:cs="Arial"/>
                <w:color w:val="000000"/>
              </w:rPr>
              <w:t>09/30/2020</w:t>
            </w:r>
          </w:p>
        </w:tc>
        <w:tc>
          <w:tcPr>
            <w:tcW w:w="1945" w:type="pct"/>
            <w:tcBorders>
              <w:top w:val="single" w:sz="8" w:space="0" w:color="666666"/>
              <w:left w:val="single" w:sz="8" w:space="0" w:color="666666"/>
              <w:bottom w:val="single" w:sz="8" w:space="0" w:color="666666"/>
              <w:right w:val="single" w:sz="8" w:space="0" w:color="666666"/>
            </w:tcBorders>
          </w:tcPr>
          <w:p w14:paraId="1EB8B237" w14:textId="77777777" w:rsidR="000737FB" w:rsidRPr="009724BD" w:rsidRDefault="000737FB" w:rsidP="00EB7844">
            <w:pPr>
              <w:spacing w:before="2" w:after="2"/>
              <w:rPr>
                <w:rFonts w:ascii="Arial" w:hAnsi="Arial" w:cs="Arial"/>
              </w:rPr>
            </w:pPr>
            <w:r w:rsidRPr="009724BD">
              <w:rPr>
                <w:rFonts w:ascii="Arial" w:hAnsi="Arial" w:cs="Arial"/>
              </w:rPr>
              <w:t>Expand benchmarking</w:t>
            </w:r>
            <w:r>
              <w:rPr>
                <w:rFonts w:ascii="Arial" w:hAnsi="Arial" w:cs="Arial"/>
              </w:rPr>
              <w:t xml:space="preserve"> within RAPT System</w:t>
            </w:r>
            <w:r w:rsidRPr="009724BD">
              <w:rPr>
                <w:rFonts w:ascii="Arial" w:hAnsi="Arial" w:cs="Arial"/>
              </w:rPr>
              <w:t xml:space="preserve"> to track the effect of non-responsiveness among supervisors</w:t>
            </w:r>
            <w:r>
              <w:rPr>
                <w:rFonts w:ascii="Arial" w:hAnsi="Arial" w:cs="Arial"/>
              </w:rPr>
              <w:t>.</w:t>
            </w:r>
          </w:p>
        </w:tc>
        <w:tc>
          <w:tcPr>
            <w:tcW w:w="704" w:type="pct"/>
            <w:tcBorders>
              <w:top w:val="single" w:sz="8" w:space="0" w:color="666666"/>
              <w:left w:val="single" w:sz="8" w:space="0" w:color="666666"/>
              <w:bottom w:val="single" w:sz="8" w:space="0" w:color="666666"/>
              <w:right w:val="single" w:sz="8" w:space="0" w:color="666666"/>
            </w:tcBorders>
          </w:tcPr>
          <w:p w14:paraId="2E999E61" w14:textId="77777777" w:rsidR="000737FB" w:rsidRPr="009724BD" w:rsidRDefault="000737FB" w:rsidP="00EB7844">
            <w:pPr>
              <w:rPr>
                <w:rFonts w:ascii="Arial" w:hAnsi="Arial" w:cs="Arial"/>
              </w:rPr>
            </w:pPr>
            <w:r w:rsidRPr="009724BD">
              <w:rPr>
                <w:rFonts w:ascii="Arial" w:hAnsi="Arial" w:cs="Arial"/>
              </w:rPr>
              <w:t>Yes</w:t>
            </w:r>
          </w:p>
        </w:tc>
        <w:tc>
          <w:tcPr>
            <w:tcW w:w="762" w:type="pct"/>
            <w:tcBorders>
              <w:top w:val="single" w:sz="8" w:space="0" w:color="666666"/>
              <w:left w:val="single" w:sz="8" w:space="0" w:color="666666"/>
              <w:bottom w:val="single" w:sz="8" w:space="0" w:color="666666"/>
              <w:right w:val="single" w:sz="8" w:space="0" w:color="666666"/>
            </w:tcBorders>
            <w:shd w:val="clear" w:color="auto" w:fill="auto"/>
            <w:vAlign w:val="center"/>
          </w:tcPr>
          <w:p w14:paraId="565DC422" w14:textId="77777777" w:rsidR="000737FB" w:rsidRPr="00E13CA6" w:rsidRDefault="000737FB" w:rsidP="00EB7844">
            <w:pPr>
              <w:rPr>
                <w:rFonts w:ascii="Arial" w:hAnsi="Arial" w:cs="Arial"/>
                <w:highlight w:val="yellow"/>
              </w:rPr>
            </w:pPr>
          </w:p>
        </w:tc>
        <w:tc>
          <w:tcPr>
            <w:tcW w:w="826" w:type="pct"/>
            <w:tcBorders>
              <w:top w:val="single" w:sz="8" w:space="0" w:color="666666"/>
              <w:left w:val="single" w:sz="8" w:space="0" w:color="666666"/>
              <w:bottom w:val="single" w:sz="8" w:space="0" w:color="666666"/>
              <w:right w:val="single" w:sz="8" w:space="0" w:color="666666"/>
            </w:tcBorders>
            <w:shd w:val="clear" w:color="auto" w:fill="auto"/>
            <w:vAlign w:val="center"/>
          </w:tcPr>
          <w:p w14:paraId="663A1E79" w14:textId="77777777" w:rsidR="000737FB" w:rsidRPr="00E13CA6" w:rsidRDefault="000737FB" w:rsidP="00EB7844">
            <w:pPr>
              <w:rPr>
                <w:rFonts w:ascii="Arial" w:hAnsi="Arial" w:cs="Arial"/>
                <w:highlight w:val="yellow"/>
              </w:rPr>
            </w:pPr>
          </w:p>
        </w:tc>
      </w:tr>
      <w:tr w:rsidR="000737FB" w:rsidRPr="00E13CA6" w14:paraId="6CAFDB7E" w14:textId="77777777" w:rsidTr="0079326A">
        <w:tc>
          <w:tcPr>
            <w:tcW w:w="762" w:type="pct"/>
            <w:tcBorders>
              <w:top w:val="single" w:sz="8" w:space="0" w:color="666666"/>
              <w:left w:val="single" w:sz="8" w:space="0" w:color="666666"/>
              <w:bottom w:val="single" w:sz="8" w:space="0" w:color="666666"/>
              <w:right w:val="single" w:sz="8" w:space="0" w:color="666666"/>
            </w:tcBorders>
            <w:shd w:val="clear" w:color="auto" w:fill="auto"/>
          </w:tcPr>
          <w:p w14:paraId="1CE91B9C" w14:textId="77777777" w:rsidR="000737FB" w:rsidRPr="00BB4409" w:rsidRDefault="000737FB" w:rsidP="00EB7844">
            <w:pPr>
              <w:spacing w:before="2" w:after="2"/>
              <w:rPr>
                <w:rFonts w:ascii="Arial" w:hAnsi="Arial" w:cs="Arial"/>
                <w:color w:val="000000"/>
              </w:rPr>
            </w:pPr>
            <w:r w:rsidRPr="00BB4409">
              <w:rPr>
                <w:rFonts w:ascii="Arial" w:hAnsi="Arial" w:cs="Arial"/>
                <w:color w:val="000000"/>
              </w:rPr>
              <w:t>09/30/2020</w:t>
            </w:r>
          </w:p>
        </w:tc>
        <w:tc>
          <w:tcPr>
            <w:tcW w:w="1945" w:type="pct"/>
            <w:tcBorders>
              <w:top w:val="single" w:sz="8" w:space="0" w:color="666666"/>
              <w:left w:val="single" w:sz="8" w:space="0" w:color="666666"/>
              <w:bottom w:val="single" w:sz="8" w:space="0" w:color="666666"/>
              <w:right w:val="single" w:sz="8" w:space="0" w:color="666666"/>
            </w:tcBorders>
          </w:tcPr>
          <w:p w14:paraId="35D4FDAC" w14:textId="77777777" w:rsidR="000737FB" w:rsidRPr="00BB4409" w:rsidRDefault="000737FB" w:rsidP="00EB7844">
            <w:pPr>
              <w:spacing w:before="2" w:after="2"/>
              <w:rPr>
                <w:rFonts w:ascii="Arial" w:hAnsi="Arial" w:cs="Arial"/>
              </w:rPr>
            </w:pPr>
            <w:r w:rsidRPr="00BB4409">
              <w:rPr>
                <w:rFonts w:ascii="Arial" w:hAnsi="Arial" w:cs="Arial"/>
              </w:rPr>
              <w:t xml:space="preserve">Conduct a comprehensive assessment </w:t>
            </w:r>
            <w:r>
              <w:rPr>
                <w:rFonts w:ascii="Arial" w:hAnsi="Arial" w:cs="Arial"/>
              </w:rPr>
              <w:t xml:space="preserve">using RAPT System benchmarking </w:t>
            </w:r>
            <w:r w:rsidRPr="00BB4409">
              <w:rPr>
                <w:rFonts w:ascii="Arial" w:hAnsi="Arial" w:cs="Arial"/>
              </w:rPr>
              <w:t>of the supervisory non-responsiveness to identify additional barriers and improve processing times</w:t>
            </w:r>
            <w:r>
              <w:rPr>
                <w:rFonts w:ascii="Arial" w:hAnsi="Arial" w:cs="Arial"/>
              </w:rPr>
              <w:t>.</w:t>
            </w:r>
          </w:p>
        </w:tc>
        <w:tc>
          <w:tcPr>
            <w:tcW w:w="704" w:type="pct"/>
            <w:tcBorders>
              <w:top w:val="single" w:sz="8" w:space="0" w:color="666666"/>
              <w:left w:val="single" w:sz="8" w:space="0" w:color="666666"/>
              <w:bottom w:val="single" w:sz="8" w:space="0" w:color="666666"/>
              <w:right w:val="single" w:sz="8" w:space="0" w:color="666666"/>
            </w:tcBorders>
          </w:tcPr>
          <w:p w14:paraId="47148CB2" w14:textId="77777777" w:rsidR="000737FB" w:rsidRPr="00BB4409" w:rsidRDefault="000737FB" w:rsidP="00EB7844">
            <w:pPr>
              <w:rPr>
                <w:rFonts w:ascii="Arial" w:hAnsi="Arial" w:cs="Arial"/>
              </w:rPr>
            </w:pPr>
            <w:r w:rsidRPr="00BB4409">
              <w:rPr>
                <w:rFonts w:ascii="Arial" w:hAnsi="Arial" w:cs="Arial"/>
              </w:rPr>
              <w:t>Yes</w:t>
            </w:r>
          </w:p>
        </w:tc>
        <w:tc>
          <w:tcPr>
            <w:tcW w:w="762" w:type="pct"/>
            <w:tcBorders>
              <w:top w:val="single" w:sz="8" w:space="0" w:color="666666"/>
              <w:left w:val="single" w:sz="8" w:space="0" w:color="666666"/>
              <w:bottom w:val="single" w:sz="8" w:space="0" w:color="666666"/>
              <w:right w:val="single" w:sz="8" w:space="0" w:color="666666"/>
            </w:tcBorders>
            <w:shd w:val="clear" w:color="auto" w:fill="auto"/>
            <w:vAlign w:val="center"/>
          </w:tcPr>
          <w:p w14:paraId="7A666100" w14:textId="77777777" w:rsidR="000737FB" w:rsidRPr="00E13CA6" w:rsidRDefault="000737FB" w:rsidP="00EB7844">
            <w:pPr>
              <w:rPr>
                <w:rFonts w:ascii="Arial" w:hAnsi="Arial" w:cs="Arial"/>
                <w:highlight w:val="yellow"/>
              </w:rPr>
            </w:pPr>
          </w:p>
        </w:tc>
        <w:tc>
          <w:tcPr>
            <w:tcW w:w="826" w:type="pct"/>
            <w:tcBorders>
              <w:top w:val="single" w:sz="8" w:space="0" w:color="666666"/>
              <w:left w:val="single" w:sz="8" w:space="0" w:color="666666"/>
              <w:bottom w:val="single" w:sz="8" w:space="0" w:color="666666"/>
              <w:right w:val="single" w:sz="8" w:space="0" w:color="666666"/>
            </w:tcBorders>
            <w:shd w:val="clear" w:color="auto" w:fill="auto"/>
            <w:vAlign w:val="center"/>
          </w:tcPr>
          <w:p w14:paraId="44A4431F" w14:textId="77777777" w:rsidR="000737FB" w:rsidRPr="00E13CA6" w:rsidRDefault="000737FB" w:rsidP="00EB7844">
            <w:pPr>
              <w:rPr>
                <w:rFonts w:ascii="Arial" w:hAnsi="Arial" w:cs="Arial"/>
                <w:highlight w:val="yellow"/>
              </w:rPr>
            </w:pPr>
          </w:p>
        </w:tc>
      </w:tr>
      <w:tr w:rsidR="000737FB" w:rsidRPr="00E13CA6" w14:paraId="4590AA84" w14:textId="77777777" w:rsidTr="0079326A">
        <w:tc>
          <w:tcPr>
            <w:tcW w:w="762" w:type="pct"/>
            <w:tcBorders>
              <w:top w:val="single" w:sz="8" w:space="0" w:color="666666"/>
              <w:left w:val="single" w:sz="8" w:space="0" w:color="666666"/>
              <w:bottom w:val="single" w:sz="8" w:space="0" w:color="666666"/>
              <w:right w:val="single" w:sz="8" w:space="0" w:color="666666"/>
            </w:tcBorders>
            <w:shd w:val="clear" w:color="auto" w:fill="auto"/>
          </w:tcPr>
          <w:p w14:paraId="31846BCF" w14:textId="77777777" w:rsidR="000737FB" w:rsidRPr="00BB4409" w:rsidRDefault="000737FB" w:rsidP="00EB7844">
            <w:pPr>
              <w:spacing w:before="2" w:after="2"/>
              <w:rPr>
                <w:rFonts w:ascii="Arial" w:hAnsi="Arial" w:cs="Arial"/>
                <w:color w:val="000000"/>
              </w:rPr>
            </w:pPr>
            <w:r w:rsidRPr="00BB4409">
              <w:rPr>
                <w:rFonts w:ascii="Arial" w:hAnsi="Arial" w:cs="Arial"/>
                <w:color w:val="000000"/>
              </w:rPr>
              <w:t>09/30/2020</w:t>
            </w:r>
          </w:p>
        </w:tc>
        <w:tc>
          <w:tcPr>
            <w:tcW w:w="1945" w:type="pct"/>
            <w:tcBorders>
              <w:top w:val="single" w:sz="8" w:space="0" w:color="666666"/>
              <w:left w:val="single" w:sz="8" w:space="0" w:color="666666"/>
              <w:bottom w:val="single" w:sz="8" w:space="0" w:color="666666"/>
              <w:right w:val="single" w:sz="8" w:space="0" w:color="666666"/>
            </w:tcBorders>
          </w:tcPr>
          <w:p w14:paraId="4028A191" w14:textId="77777777" w:rsidR="000737FB" w:rsidRPr="00BB4409" w:rsidRDefault="000737FB" w:rsidP="00EB7844">
            <w:pPr>
              <w:spacing w:before="2" w:after="2"/>
              <w:rPr>
                <w:rFonts w:ascii="Arial" w:hAnsi="Arial" w:cs="Arial"/>
              </w:rPr>
            </w:pPr>
            <w:r w:rsidRPr="00BB4409">
              <w:rPr>
                <w:rFonts w:ascii="Arial" w:hAnsi="Arial" w:cs="Arial"/>
              </w:rPr>
              <w:t>Report findings and recommendations for corrective actions to leadership for Agency-wide implementation</w:t>
            </w:r>
            <w:r>
              <w:rPr>
                <w:rFonts w:ascii="Arial" w:hAnsi="Arial" w:cs="Arial"/>
              </w:rPr>
              <w:t>.</w:t>
            </w:r>
          </w:p>
        </w:tc>
        <w:tc>
          <w:tcPr>
            <w:tcW w:w="704" w:type="pct"/>
            <w:tcBorders>
              <w:top w:val="single" w:sz="8" w:space="0" w:color="666666"/>
              <w:left w:val="single" w:sz="8" w:space="0" w:color="666666"/>
              <w:bottom w:val="single" w:sz="8" w:space="0" w:color="666666"/>
              <w:right w:val="single" w:sz="8" w:space="0" w:color="666666"/>
            </w:tcBorders>
          </w:tcPr>
          <w:p w14:paraId="71CB0872" w14:textId="77777777" w:rsidR="000737FB" w:rsidRPr="00BB4409" w:rsidRDefault="000737FB" w:rsidP="00EB7844">
            <w:pPr>
              <w:rPr>
                <w:rFonts w:ascii="Arial" w:hAnsi="Arial" w:cs="Arial"/>
              </w:rPr>
            </w:pPr>
            <w:r w:rsidRPr="00BB4409">
              <w:rPr>
                <w:rFonts w:ascii="Arial" w:hAnsi="Arial" w:cs="Arial"/>
              </w:rPr>
              <w:t>Yes</w:t>
            </w:r>
          </w:p>
        </w:tc>
        <w:tc>
          <w:tcPr>
            <w:tcW w:w="762" w:type="pct"/>
            <w:tcBorders>
              <w:top w:val="single" w:sz="8" w:space="0" w:color="666666"/>
              <w:left w:val="single" w:sz="8" w:space="0" w:color="666666"/>
              <w:bottom w:val="single" w:sz="8" w:space="0" w:color="666666"/>
              <w:right w:val="single" w:sz="8" w:space="0" w:color="666666"/>
            </w:tcBorders>
            <w:shd w:val="clear" w:color="auto" w:fill="auto"/>
            <w:vAlign w:val="center"/>
          </w:tcPr>
          <w:p w14:paraId="150FF647" w14:textId="77777777" w:rsidR="000737FB" w:rsidRPr="00E13CA6" w:rsidRDefault="000737FB" w:rsidP="00EB7844">
            <w:pPr>
              <w:rPr>
                <w:rFonts w:ascii="Arial" w:hAnsi="Arial" w:cs="Arial"/>
                <w:highlight w:val="yellow"/>
              </w:rPr>
            </w:pPr>
          </w:p>
        </w:tc>
        <w:tc>
          <w:tcPr>
            <w:tcW w:w="826" w:type="pct"/>
            <w:tcBorders>
              <w:top w:val="single" w:sz="8" w:space="0" w:color="666666"/>
              <w:left w:val="single" w:sz="8" w:space="0" w:color="666666"/>
              <w:bottom w:val="single" w:sz="8" w:space="0" w:color="666666"/>
              <w:right w:val="single" w:sz="8" w:space="0" w:color="666666"/>
            </w:tcBorders>
            <w:shd w:val="clear" w:color="auto" w:fill="auto"/>
            <w:vAlign w:val="center"/>
          </w:tcPr>
          <w:p w14:paraId="2067B4D2" w14:textId="77777777" w:rsidR="000737FB" w:rsidRPr="00E13CA6" w:rsidRDefault="000737FB" w:rsidP="00EB7844">
            <w:pPr>
              <w:rPr>
                <w:rFonts w:ascii="Arial" w:hAnsi="Arial" w:cs="Arial"/>
                <w:highlight w:val="yellow"/>
              </w:rPr>
            </w:pPr>
          </w:p>
        </w:tc>
      </w:tr>
      <w:tr w:rsidR="0005669B" w:rsidRPr="00E13CA6" w14:paraId="70844986" w14:textId="77777777" w:rsidTr="0079326A">
        <w:tc>
          <w:tcPr>
            <w:tcW w:w="762" w:type="pct"/>
            <w:tcBorders>
              <w:top w:val="single" w:sz="8" w:space="0" w:color="666666"/>
              <w:left w:val="single" w:sz="8" w:space="0" w:color="666666"/>
              <w:bottom w:val="single" w:sz="8" w:space="0" w:color="666666"/>
              <w:right w:val="single" w:sz="8" w:space="0" w:color="666666"/>
            </w:tcBorders>
            <w:shd w:val="clear" w:color="auto" w:fill="auto"/>
          </w:tcPr>
          <w:p w14:paraId="59EA55B4" w14:textId="77777777" w:rsidR="0005669B" w:rsidRPr="00BB4409" w:rsidRDefault="0005669B" w:rsidP="00EB7844">
            <w:pPr>
              <w:spacing w:before="2" w:after="2"/>
              <w:rPr>
                <w:rFonts w:ascii="Arial" w:hAnsi="Arial" w:cs="Arial"/>
                <w:color w:val="000000"/>
              </w:rPr>
            </w:pPr>
            <w:r>
              <w:rPr>
                <w:rFonts w:ascii="Arial" w:hAnsi="Arial" w:cs="Arial"/>
                <w:color w:val="000000"/>
              </w:rPr>
              <w:t>01/31/2021</w:t>
            </w:r>
          </w:p>
        </w:tc>
        <w:tc>
          <w:tcPr>
            <w:tcW w:w="1945" w:type="pct"/>
            <w:tcBorders>
              <w:top w:val="single" w:sz="8" w:space="0" w:color="666666"/>
              <w:left w:val="single" w:sz="8" w:space="0" w:color="666666"/>
              <w:bottom w:val="single" w:sz="8" w:space="0" w:color="666666"/>
              <w:right w:val="single" w:sz="8" w:space="0" w:color="666666"/>
            </w:tcBorders>
          </w:tcPr>
          <w:p w14:paraId="0DE6CCBC" w14:textId="77777777" w:rsidR="0005669B" w:rsidRPr="00BB4409" w:rsidRDefault="0005669B" w:rsidP="00EB7844">
            <w:pPr>
              <w:spacing w:before="2" w:after="2"/>
              <w:rPr>
                <w:rFonts w:ascii="Arial" w:hAnsi="Arial" w:cs="Arial"/>
              </w:rPr>
            </w:pPr>
            <w:r>
              <w:rPr>
                <w:rFonts w:ascii="Arial" w:hAnsi="Arial" w:cs="Arial"/>
              </w:rPr>
              <w:t xml:space="preserve">Use HRSA intranet to report key aggregate RA data </w:t>
            </w:r>
            <w:r>
              <w:rPr>
                <w:rFonts w:ascii="Arial" w:hAnsi="Arial" w:cs="Arial"/>
              </w:rPr>
              <w:lastRenderedPageBreak/>
              <w:t xml:space="preserve">including RA processing timeframes and responsiveness </w:t>
            </w:r>
          </w:p>
        </w:tc>
        <w:tc>
          <w:tcPr>
            <w:tcW w:w="704" w:type="pct"/>
            <w:tcBorders>
              <w:top w:val="single" w:sz="8" w:space="0" w:color="666666"/>
              <w:left w:val="single" w:sz="8" w:space="0" w:color="666666"/>
              <w:bottom w:val="single" w:sz="8" w:space="0" w:color="666666"/>
              <w:right w:val="single" w:sz="8" w:space="0" w:color="666666"/>
            </w:tcBorders>
          </w:tcPr>
          <w:p w14:paraId="6A4902D0" w14:textId="77777777" w:rsidR="0005669B" w:rsidRPr="00BB4409" w:rsidRDefault="0005669B" w:rsidP="00EB7844">
            <w:pPr>
              <w:rPr>
                <w:rFonts w:ascii="Arial" w:hAnsi="Arial" w:cs="Arial"/>
              </w:rPr>
            </w:pPr>
            <w:r>
              <w:rPr>
                <w:rFonts w:ascii="Arial" w:hAnsi="Arial" w:cs="Arial"/>
              </w:rPr>
              <w:lastRenderedPageBreak/>
              <w:t>Yes</w:t>
            </w:r>
          </w:p>
        </w:tc>
        <w:tc>
          <w:tcPr>
            <w:tcW w:w="762" w:type="pct"/>
            <w:tcBorders>
              <w:top w:val="single" w:sz="8" w:space="0" w:color="666666"/>
              <w:left w:val="single" w:sz="8" w:space="0" w:color="666666"/>
              <w:bottom w:val="single" w:sz="8" w:space="0" w:color="666666"/>
              <w:right w:val="single" w:sz="8" w:space="0" w:color="666666"/>
            </w:tcBorders>
            <w:shd w:val="clear" w:color="auto" w:fill="auto"/>
            <w:vAlign w:val="center"/>
          </w:tcPr>
          <w:p w14:paraId="0DFDE073" w14:textId="77777777" w:rsidR="0005669B" w:rsidRPr="00E13CA6" w:rsidRDefault="0005669B" w:rsidP="00EB7844">
            <w:pPr>
              <w:rPr>
                <w:rFonts w:ascii="Arial" w:hAnsi="Arial" w:cs="Arial"/>
                <w:highlight w:val="yellow"/>
              </w:rPr>
            </w:pPr>
          </w:p>
        </w:tc>
        <w:tc>
          <w:tcPr>
            <w:tcW w:w="826" w:type="pct"/>
            <w:tcBorders>
              <w:top w:val="single" w:sz="8" w:space="0" w:color="666666"/>
              <w:left w:val="single" w:sz="8" w:space="0" w:color="666666"/>
              <w:bottom w:val="single" w:sz="8" w:space="0" w:color="666666"/>
              <w:right w:val="single" w:sz="8" w:space="0" w:color="666666"/>
            </w:tcBorders>
            <w:shd w:val="clear" w:color="auto" w:fill="auto"/>
            <w:vAlign w:val="center"/>
          </w:tcPr>
          <w:p w14:paraId="5F984B0E" w14:textId="77777777" w:rsidR="0005669B" w:rsidRPr="00E13CA6" w:rsidRDefault="0005669B" w:rsidP="00EB7844">
            <w:pPr>
              <w:rPr>
                <w:rFonts w:ascii="Arial" w:hAnsi="Arial" w:cs="Arial"/>
                <w:highlight w:val="yellow"/>
              </w:rPr>
            </w:pPr>
          </w:p>
        </w:tc>
      </w:tr>
      <w:tr w:rsidR="000737FB" w:rsidRPr="00E13CA6" w14:paraId="5696C069" w14:textId="77777777" w:rsidTr="0079326A">
        <w:tc>
          <w:tcPr>
            <w:tcW w:w="762" w:type="pct"/>
            <w:tcBorders>
              <w:top w:val="single" w:sz="8" w:space="0" w:color="666666"/>
              <w:left w:val="single" w:sz="8" w:space="0" w:color="666666"/>
              <w:bottom w:val="single" w:sz="8" w:space="0" w:color="666666"/>
              <w:right w:val="single" w:sz="8" w:space="0" w:color="666666"/>
            </w:tcBorders>
            <w:shd w:val="clear" w:color="auto" w:fill="auto"/>
          </w:tcPr>
          <w:p w14:paraId="1E059A09" w14:textId="77777777" w:rsidR="000737FB" w:rsidRPr="00BB4409" w:rsidRDefault="000737FB" w:rsidP="00EB7844">
            <w:pPr>
              <w:spacing w:before="2" w:after="2"/>
              <w:rPr>
                <w:rFonts w:ascii="Arial" w:hAnsi="Arial" w:cs="Arial"/>
                <w:color w:val="000000"/>
              </w:rPr>
            </w:pPr>
            <w:r>
              <w:rPr>
                <w:rFonts w:ascii="Arial" w:hAnsi="Arial" w:cs="Arial"/>
                <w:color w:val="000000"/>
              </w:rPr>
              <w:t>03/30/2021</w:t>
            </w:r>
          </w:p>
        </w:tc>
        <w:tc>
          <w:tcPr>
            <w:tcW w:w="1945" w:type="pct"/>
            <w:tcBorders>
              <w:top w:val="single" w:sz="8" w:space="0" w:color="666666"/>
              <w:left w:val="single" w:sz="8" w:space="0" w:color="666666"/>
              <w:bottom w:val="single" w:sz="8" w:space="0" w:color="666666"/>
              <w:right w:val="single" w:sz="8" w:space="0" w:color="666666"/>
            </w:tcBorders>
          </w:tcPr>
          <w:p w14:paraId="57F30497" w14:textId="77777777" w:rsidR="000737FB" w:rsidRPr="00BB4409" w:rsidRDefault="000737FB" w:rsidP="00EB7844">
            <w:pPr>
              <w:spacing w:before="2" w:after="2"/>
              <w:rPr>
                <w:rFonts w:ascii="Arial" w:hAnsi="Arial" w:cs="Arial"/>
              </w:rPr>
            </w:pPr>
            <w:r>
              <w:rPr>
                <w:rFonts w:ascii="Arial" w:hAnsi="Arial" w:cs="Arial"/>
              </w:rPr>
              <w:t xml:space="preserve">Determine the feasibility of requiring all managers and supervisors, including supervisory team leaders, to undergo routine reasonable accommodations training, and make necessary recommendations to Agency Head.  </w:t>
            </w:r>
          </w:p>
        </w:tc>
        <w:tc>
          <w:tcPr>
            <w:tcW w:w="704" w:type="pct"/>
            <w:tcBorders>
              <w:top w:val="single" w:sz="8" w:space="0" w:color="666666"/>
              <w:left w:val="single" w:sz="8" w:space="0" w:color="666666"/>
              <w:bottom w:val="single" w:sz="8" w:space="0" w:color="666666"/>
              <w:right w:val="single" w:sz="8" w:space="0" w:color="666666"/>
            </w:tcBorders>
          </w:tcPr>
          <w:p w14:paraId="2103ECF9" w14:textId="77777777" w:rsidR="000737FB" w:rsidRPr="00BB4409" w:rsidRDefault="000737FB" w:rsidP="00EB7844">
            <w:pPr>
              <w:rPr>
                <w:rFonts w:ascii="Arial" w:hAnsi="Arial" w:cs="Arial"/>
              </w:rPr>
            </w:pPr>
            <w:r>
              <w:rPr>
                <w:rFonts w:ascii="Arial" w:hAnsi="Arial" w:cs="Arial"/>
              </w:rPr>
              <w:t>Yes</w:t>
            </w:r>
          </w:p>
        </w:tc>
        <w:tc>
          <w:tcPr>
            <w:tcW w:w="762" w:type="pct"/>
            <w:tcBorders>
              <w:top w:val="single" w:sz="8" w:space="0" w:color="666666"/>
              <w:left w:val="single" w:sz="8" w:space="0" w:color="666666"/>
              <w:bottom w:val="single" w:sz="8" w:space="0" w:color="666666"/>
              <w:right w:val="single" w:sz="8" w:space="0" w:color="666666"/>
            </w:tcBorders>
            <w:shd w:val="clear" w:color="auto" w:fill="auto"/>
            <w:vAlign w:val="center"/>
          </w:tcPr>
          <w:p w14:paraId="2EA6D750" w14:textId="77777777" w:rsidR="000737FB" w:rsidRPr="00E13CA6" w:rsidRDefault="000737FB" w:rsidP="00EB7844">
            <w:pPr>
              <w:rPr>
                <w:rFonts w:ascii="Arial" w:hAnsi="Arial" w:cs="Arial"/>
                <w:highlight w:val="yellow"/>
              </w:rPr>
            </w:pPr>
          </w:p>
        </w:tc>
        <w:tc>
          <w:tcPr>
            <w:tcW w:w="826" w:type="pct"/>
            <w:tcBorders>
              <w:top w:val="single" w:sz="8" w:space="0" w:color="666666"/>
              <w:left w:val="single" w:sz="8" w:space="0" w:color="666666"/>
              <w:bottom w:val="single" w:sz="8" w:space="0" w:color="666666"/>
              <w:right w:val="single" w:sz="8" w:space="0" w:color="666666"/>
            </w:tcBorders>
            <w:shd w:val="clear" w:color="auto" w:fill="auto"/>
            <w:vAlign w:val="center"/>
          </w:tcPr>
          <w:p w14:paraId="519EDD25" w14:textId="77777777" w:rsidR="000737FB" w:rsidRPr="00E13CA6" w:rsidRDefault="000737FB" w:rsidP="00EB7844">
            <w:pPr>
              <w:rPr>
                <w:rFonts w:ascii="Arial" w:hAnsi="Arial" w:cs="Arial"/>
                <w:highlight w:val="yellow"/>
              </w:rPr>
            </w:pPr>
          </w:p>
        </w:tc>
      </w:tr>
      <w:tr w:rsidR="000737FB" w:rsidRPr="00BE05A8" w14:paraId="567682DB" w14:textId="77777777" w:rsidTr="0079326A">
        <w:tc>
          <w:tcPr>
            <w:tcW w:w="762" w:type="pct"/>
            <w:tcBorders>
              <w:top w:val="single" w:sz="8" w:space="0" w:color="666666"/>
              <w:left w:val="single" w:sz="8" w:space="0" w:color="666666"/>
              <w:bottom w:val="single" w:sz="8" w:space="0" w:color="666666"/>
              <w:right w:val="single" w:sz="8" w:space="0" w:color="666666"/>
            </w:tcBorders>
            <w:shd w:val="clear" w:color="auto" w:fill="auto"/>
          </w:tcPr>
          <w:p w14:paraId="70607287" w14:textId="77777777" w:rsidR="000737FB" w:rsidRPr="00BB4409" w:rsidRDefault="000737FB" w:rsidP="00EB7844">
            <w:pPr>
              <w:spacing w:before="2" w:after="2"/>
              <w:rPr>
                <w:rFonts w:ascii="Arial" w:hAnsi="Arial" w:cs="Arial"/>
                <w:color w:val="000000"/>
              </w:rPr>
            </w:pPr>
            <w:r w:rsidRPr="00BB4409">
              <w:rPr>
                <w:rFonts w:ascii="Arial" w:hAnsi="Arial" w:cs="Arial"/>
                <w:color w:val="000000"/>
              </w:rPr>
              <w:t>09/30/2021</w:t>
            </w:r>
          </w:p>
        </w:tc>
        <w:tc>
          <w:tcPr>
            <w:tcW w:w="1945" w:type="pct"/>
            <w:tcBorders>
              <w:top w:val="single" w:sz="8" w:space="0" w:color="666666"/>
              <w:left w:val="single" w:sz="8" w:space="0" w:color="666666"/>
              <w:bottom w:val="single" w:sz="8" w:space="0" w:color="666666"/>
              <w:right w:val="single" w:sz="8" w:space="0" w:color="666666"/>
            </w:tcBorders>
          </w:tcPr>
          <w:p w14:paraId="3F16A4F2" w14:textId="77777777" w:rsidR="000737FB" w:rsidRPr="00BB4409" w:rsidRDefault="000737FB" w:rsidP="00EB7844">
            <w:pPr>
              <w:spacing w:before="2" w:after="2"/>
              <w:rPr>
                <w:rFonts w:ascii="Arial" w:hAnsi="Arial" w:cs="Arial"/>
              </w:rPr>
            </w:pPr>
            <w:r>
              <w:rPr>
                <w:rFonts w:ascii="Arial" w:hAnsi="Arial" w:cs="Arial"/>
              </w:rPr>
              <w:t>Implement stated recommendation(s) per the direction of Agency Head.</w:t>
            </w:r>
          </w:p>
        </w:tc>
        <w:tc>
          <w:tcPr>
            <w:tcW w:w="704" w:type="pct"/>
            <w:tcBorders>
              <w:top w:val="single" w:sz="8" w:space="0" w:color="666666"/>
              <w:left w:val="single" w:sz="8" w:space="0" w:color="666666"/>
              <w:bottom w:val="single" w:sz="8" w:space="0" w:color="666666"/>
              <w:right w:val="single" w:sz="8" w:space="0" w:color="666666"/>
            </w:tcBorders>
          </w:tcPr>
          <w:p w14:paraId="62C2B426" w14:textId="77777777" w:rsidR="000737FB" w:rsidRPr="00BB4409" w:rsidRDefault="000737FB" w:rsidP="00EB7844">
            <w:pPr>
              <w:rPr>
                <w:rFonts w:ascii="Arial" w:hAnsi="Arial" w:cs="Arial"/>
              </w:rPr>
            </w:pPr>
            <w:r w:rsidRPr="00BB4409">
              <w:rPr>
                <w:rFonts w:ascii="Arial" w:hAnsi="Arial" w:cs="Arial"/>
              </w:rPr>
              <w:t>Yes</w:t>
            </w:r>
          </w:p>
        </w:tc>
        <w:tc>
          <w:tcPr>
            <w:tcW w:w="762" w:type="pct"/>
            <w:tcBorders>
              <w:top w:val="single" w:sz="8" w:space="0" w:color="666666"/>
              <w:left w:val="single" w:sz="8" w:space="0" w:color="666666"/>
              <w:bottom w:val="single" w:sz="8" w:space="0" w:color="666666"/>
              <w:right w:val="single" w:sz="8" w:space="0" w:color="666666"/>
            </w:tcBorders>
            <w:shd w:val="clear" w:color="auto" w:fill="auto"/>
            <w:vAlign w:val="center"/>
          </w:tcPr>
          <w:p w14:paraId="628606A5" w14:textId="77777777" w:rsidR="000737FB" w:rsidRPr="00BE05A8" w:rsidRDefault="000737FB" w:rsidP="00EB7844">
            <w:pPr>
              <w:rPr>
                <w:rFonts w:ascii="Arial" w:hAnsi="Arial" w:cs="Arial"/>
              </w:rPr>
            </w:pPr>
          </w:p>
        </w:tc>
        <w:tc>
          <w:tcPr>
            <w:tcW w:w="826" w:type="pct"/>
            <w:tcBorders>
              <w:top w:val="single" w:sz="8" w:space="0" w:color="666666"/>
              <w:left w:val="single" w:sz="8" w:space="0" w:color="666666"/>
              <w:bottom w:val="single" w:sz="8" w:space="0" w:color="666666"/>
              <w:right w:val="single" w:sz="8" w:space="0" w:color="666666"/>
            </w:tcBorders>
            <w:shd w:val="clear" w:color="auto" w:fill="auto"/>
            <w:vAlign w:val="center"/>
          </w:tcPr>
          <w:p w14:paraId="4AB9D6E9" w14:textId="77777777" w:rsidR="000737FB" w:rsidRPr="00BE05A8" w:rsidRDefault="000737FB" w:rsidP="00EB7844">
            <w:pPr>
              <w:rPr>
                <w:rFonts w:ascii="Arial" w:hAnsi="Arial" w:cs="Arial"/>
              </w:rPr>
            </w:pPr>
          </w:p>
        </w:tc>
      </w:tr>
    </w:tbl>
    <w:p w14:paraId="1B870013" w14:textId="77777777" w:rsidR="000737FB" w:rsidRPr="00BE05A8" w:rsidRDefault="000737FB" w:rsidP="000737FB">
      <w:pPr>
        <w:pStyle w:val="Heading3"/>
        <w:spacing w:before="2" w:after="2"/>
        <w:rPr>
          <w:szCs w:val="24"/>
        </w:rPr>
      </w:pPr>
    </w:p>
    <w:p w14:paraId="251A9DB0" w14:textId="77777777" w:rsidR="000737FB" w:rsidRPr="00BE05A8" w:rsidRDefault="000737FB" w:rsidP="000737FB">
      <w:pPr>
        <w:pStyle w:val="Heading3"/>
        <w:spacing w:before="2" w:after="2"/>
        <w:rPr>
          <w:szCs w:val="24"/>
        </w:rPr>
      </w:pPr>
      <w:r w:rsidRPr="00BE05A8">
        <w:rPr>
          <w:szCs w:val="24"/>
        </w:rPr>
        <w:t xml:space="preserve">Report of Accomplishments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5"/>
        <w:gridCol w:w="6741"/>
      </w:tblGrid>
      <w:tr w:rsidR="000737FB" w:rsidRPr="0057445B" w14:paraId="072D2056" w14:textId="77777777" w:rsidTr="00EB7844">
        <w:trPr>
          <w:trHeight w:val="485"/>
        </w:trPr>
        <w:tc>
          <w:tcPr>
            <w:tcW w:w="2567" w:type="dxa"/>
            <w:vAlign w:val="center"/>
          </w:tcPr>
          <w:p w14:paraId="0920390A" w14:textId="77777777" w:rsidR="000737FB" w:rsidRPr="00BE05A8" w:rsidRDefault="000737FB" w:rsidP="00EB7844">
            <w:pPr>
              <w:pStyle w:val="NormalWeb"/>
              <w:spacing w:before="2" w:after="2"/>
              <w:jc w:val="center"/>
              <w:rPr>
                <w:rFonts w:ascii="Arial" w:hAnsi="Arial" w:cs="Arial"/>
                <w:b/>
              </w:rPr>
            </w:pPr>
            <w:r w:rsidRPr="00BE05A8">
              <w:rPr>
                <w:rFonts w:ascii="Arial" w:hAnsi="Arial" w:cs="Arial"/>
                <w:b/>
              </w:rPr>
              <w:t>Fiscal Year</w:t>
            </w:r>
          </w:p>
        </w:tc>
        <w:tc>
          <w:tcPr>
            <w:tcW w:w="7009" w:type="dxa"/>
            <w:vAlign w:val="center"/>
          </w:tcPr>
          <w:p w14:paraId="3438EEC7" w14:textId="77777777" w:rsidR="000737FB" w:rsidRPr="006073AD" w:rsidRDefault="000737FB" w:rsidP="00EB7844">
            <w:pPr>
              <w:pStyle w:val="NormalWeb"/>
              <w:spacing w:before="2" w:after="2"/>
              <w:jc w:val="center"/>
              <w:rPr>
                <w:rFonts w:ascii="Arial" w:hAnsi="Arial" w:cs="Arial"/>
              </w:rPr>
            </w:pPr>
            <w:r w:rsidRPr="00BE05A8">
              <w:rPr>
                <w:rFonts w:ascii="Arial" w:hAnsi="Arial" w:cs="Arial"/>
                <w:b/>
              </w:rPr>
              <w:t>Accomplishments</w:t>
            </w:r>
          </w:p>
        </w:tc>
      </w:tr>
      <w:tr w:rsidR="000737FB" w:rsidRPr="0057445B" w14:paraId="41C703DE" w14:textId="77777777" w:rsidTr="00EB7844">
        <w:trPr>
          <w:trHeight w:val="530"/>
        </w:trPr>
        <w:tc>
          <w:tcPr>
            <w:tcW w:w="2567" w:type="dxa"/>
            <w:vAlign w:val="center"/>
          </w:tcPr>
          <w:p w14:paraId="693E4720" w14:textId="77777777" w:rsidR="000737FB" w:rsidRPr="0057445B" w:rsidRDefault="000737FB" w:rsidP="00EB7844">
            <w:pPr>
              <w:pStyle w:val="NormalWeb"/>
              <w:spacing w:before="2" w:after="2"/>
              <w:jc w:val="center"/>
              <w:rPr>
                <w:rFonts w:ascii="Arial" w:hAnsi="Arial" w:cs="Arial"/>
                <w:b/>
              </w:rPr>
            </w:pPr>
            <w:r>
              <w:rPr>
                <w:rFonts w:ascii="Arial" w:hAnsi="Arial" w:cs="Arial"/>
                <w:b/>
              </w:rPr>
              <w:t>2017</w:t>
            </w:r>
          </w:p>
        </w:tc>
        <w:tc>
          <w:tcPr>
            <w:tcW w:w="7009" w:type="dxa"/>
          </w:tcPr>
          <w:p w14:paraId="153B8632" w14:textId="77777777" w:rsidR="000737FB" w:rsidRPr="00011796" w:rsidRDefault="000737FB" w:rsidP="00EB7844">
            <w:pPr>
              <w:spacing w:before="2" w:after="2"/>
              <w:rPr>
                <w:rFonts w:ascii="Arial" w:hAnsi="Arial" w:cs="Arial"/>
              </w:rPr>
            </w:pPr>
            <w:r w:rsidRPr="00011796">
              <w:rPr>
                <w:rFonts w:ascii="Arial" w:hAnsi="Arial" w:cs="Arial"/>
              </w:rPr>
              <w:t>For three years, HRSA has been working on revising the HRSA Reasonable Accommodations Policy and Procedures Manual.</w:t>
            </w:r>
            <w:r>
              <w:rPr>
                <w:rFonts w:ascii="Arial" w:hAnsi="Arial" w:cs="Arial"/>
              </w:rPr>
              <w:t xml:space="preserve"> </w:t>
            </w:r>
            <w:r w:rsidRPr="00011796">
              <w:rPr>
                <w:rFonts w:ascii="Arial" w:hAnsi="Arial" w:cs="Arial"/>
              </w:rPr>
              <w:t xml:space="preserve"> HRSA’s previous RA Policy and Procedures Manual was signed in November 2012 and contained unintended risks to HRSA’s RA Program. </w:t>
            </w:r>
            <w:r>
              <w:rPr>
                <w:rFonts w:ascii="Arial" w:hAnsi="Arial" w:cs="Arial"/>
              </w:rPr>
              <w:t xml:space="preserve"> </w:t>
            </w:r>
            <w:r w:rsidRPr="00011796">
              <w:rPr>
                <w:rFonts w:ascii="Arial" w:hAnsi="Arial" w:cs="Arial"/>
              </w:rPr>
              <w:t>For example, the EEOC has historically required agencies to process 90</w:t>
            </w:r>
            <w:r>
              <w:rPr>
                <w:rFonts w:ascii="Arial" w:hAnsi="Arial" w:cs="Arial"/>
              </w:rPr>
              <w:t xml:space="preserve"> percent</w:t>
            </w:r>
            <w:r w:rsidRPr="00011796">
              <w:rPr>
                <w:rFonts w:ascii="Arial" w:hAnsi="Arial" w:cs="Arial"/>
              </w:rPr>
              <w:t xml:space="preserve"> of all requests for RA within the timeframes established under agency RA policy. </w:t>
            </w:r>
            <w:r>
              <w:rPr>
                <w:rFonts w:ascii="Arial" w:hAnsi="Arial" w:cs="Arial"/>
              </w:rPr>
              <w:t xml:space="preserve"> </w:t>
            </w:r>
            <w:r w:rsidRPr="00011796">
              <w:rPr>
                <w:rFonts w:ascii="Arial" w:hAnsi="Arial" w:cs="Arial"/>
              </w:rPr>
              <w:t xml:space="preserve">At HRSA, Section III, Part D of the RA Policy and Procedures Manual specifies that the Agency would approve or deny a request for RA in no more than 10 business days. </w:t>
            </w:r>
            <w:r>
              <w:rPr>
                <w:rFonts w:ascii="Arial" w:hAnsi="Arial" w:cs="Arial"/>
              </w:rPr>
              <w:t xml:space="preserve"> </w:t>
            </w:r>
            <w:r w:rsidRPr="00011796">
              <w:rPr>
                <w:rFonts w:ascii="Arial" w:hAnsi="Arial" w:cs="Arial"/>
              </w:rPr>
              <w:t xml:space="preserve">Additionally, if a request was approved, the Agency had 10 business days to provide the accommodation to the requestor. </w:t>
            </w:r>
            <w:r>
              <w:rPr>
                <w:rFonts w:ascii="Arial" w:hAnsi="Arial" w:cs="Arial"/>
              </w:rPr>
              <w:t xml:space="preserve"> </w:t>
            </w:r>
            <w:r w:rsidRPr="00011796">
              <w:rPr>
                <w:rFonts w:ascii="Arial" w:hAnsi="Arial" w:cs="Arial"/>
              </w:rPr>
              <w:t>A 5</w:t>
            </w:r>
            <w:r w:rsidR="001E064B">
              <w:rPr>
                <w:rFonts w:ascii="Arial" w:hAnsi="Arial" w:cs="Arial"/>
              </w:rPr>
              <w:t>-</w:t>
            </w:r>
            <w:r w:rsidRPr="00011796">
              <w:rPr>
                <w:rFonts w:ascii="Arial" w:hAnsi="Arial" w:cs="Arial"/>
              </w:rPr>
              <w:t xml:space="preserve">year trend analysis (FY 2011 to FY 2015) was completed to analyze the appropriateness of these requirements. </w:t>
            </w:r>
            <w:r>
              <w:rPr>
                <w:rFonts w:ascii="Arial" w:hAnsi="Arial" w:cs="Arial"/>
              </w:rPr>
              <w:t xml:space="preserve"> </w:t>
            </w:r>
            <w:r w:rsidRPr="00011796">
              <w:rPr>
                <w:rFonts w:ascii="Arial" w:hAnsi="Arial" w:cs="Arial"/>
              </w:rPr>
              <w:t>Despite clear improvements in the program’s processing times, the rapid processing requirements were an on-going risk for the Agency as it had been unable to meet the EEOC’s 90</w:t>
            </w:r>
            <w:r w:rsidR="004C27BF">
              <w:rPr>
                <w:rFonts w:ascii="Arial" w:hAnsi="Arial" w:cs="Arial"/>
              </w:rPr>
              <w:t xml:space="preserve"> </w:t>
            </w:r>
            <w:r>
              <w:rPr>
                <w:rFonts w:ascii="Arial" w:hAnsi="Arial" w:cs="Arial"/>
              </w:rPr>
              <w:t>percent</w:t>
            </w:r>
            <w:r w:rsidRPr="00011796">
              <w:rPr>
                <w:rFonts w:ascii="Arial" w:hAnsi="Arial" w:cs="Arial"/>
              </w:rPr>
              <w:t xml:space="preserve"> requirement.</w:t>
            </w:r>
            <w:r>
              <w:rPr>
                <w:rFonts w:ascii="Arial" w:hAnsi="Arial" w:cs="Arial"/>
              </w:rPr>
              <w:t xml:space="preserve"> </w:t>
            </w:r>
            <w:r w:rsidRPr="00011796">
              <w:rPr>
                <w:rFonts w:ascii="Arial" w:hAnsi="Arial" w:cs="Arial"/>
              </w:rPr>
              <w:t xml:space="preserve"> Based on the analysis, a more tenable requirement of 15 business days from “request to decision” and 30 days “decision to provision” was established by the modified policy. </w:t>
            </w:r>
            <w:r>
              <w:rPr>
                <w:rFonts w:ascii="Arial" w:hAnsi="Arial" w:cs="Arial"/>
              </w:rPr>
              <w:t xml:space="preserve"> </w:t>
            </w:r>
            <w:r w:rsidRPr="00011796">
              <w:rPr>
                <w:rFonts w:ascii="Arial" w:hAnsi="Arial" w:cs="Arial"/>
              </w:rPr>
              <w:t>These changes also brought HRSA’s procedures in line with processing times used by other HHS OPDIVs.</w:t>
            </w:r>
          </w:p>
          <w:p w14:paraId="2797F166" w14:textId="77777777" w:rsidR="000737FB" w:rsidRPr="00011796" w:rsidRDefault="000737FB" w:rsidP="00EB7844">
            <w:pPr>
              <w:spacing w:before="2" w:after="2"/>
              <w:rPr>
                <w:rFonts w:ascii="Arial" w:hAnsi="Arial" w:cs="Arial"/>
              </w:rPr>
            </w:pPr>
          </w:p>
          <w:p w14:paraId="0B14A99A" w14:textId="77777777" w:rsidR="000737FB" w:rsidRDefault="000737FB" w:rsidP="00EB7844">
            <w:pPr>
              <w:spacing w:before="2" w:after="2"/>
              <w:rPr>
                <w:rFonts w:ascii="Arial" w:hAnsi="Arial" w:cs="Arial"/>
              </w:rPr>
            </w:pPr>
            <w:r w:rsidRPr="00011796">
              <w:rPr>
                <w:rFonts w:ascii="Arial" w:hAnsi="Arial" w:cs="Arial"/>
              </w:rPr>
              <w:t xml:space="preserve">The process of modifying the policy began in 2014 with a 9-month workgroup tasked with both the evaluation of RA program deficiencies and developing recommendations to improve program efficiency and effectiveness. </w:t>
            </w:r>
            <w:r>
              <w:rPr>
                <w:rFonts w:ascii="Arial" w:hAnsi="Arial" w:cs="Arial"/>
              </w:rPr>
              <w:t xml:space="preserve"> </w:t>
            </w:r>
            <w:r w:rsidRPr="00011796">
              <w:rPr>
                <w:rFonts w:ascii="Arial" w:hAnsi="Arial" w:cs="Arial"/>
              </w:rPr>
              <w:t xml:space="preserve">That workgroup led to a number of critical program changes including the development and implementation of an RA processing system; increased training for HRSA staff and management; and implementation of a tiered, team approach for processing requests (instead of a single staff member processing all requests). </w:t>
            </w:r>
            <w:r>
              <w:rPr>
                <w:rFonts w:ascii="Arial" w:hAnsi="Arial" w:cs="Arial"/>
              </w:rPr>
              <w:t xml:space="preserve"> </w:t>
            </w:r>
            <w:r w:rsidRPr="00011796">
              <w:rPr>
                <w:rFonts w:ascii="Arial" w:hAnsi="Arial" w:cs="Arial"/>
              </w:rPr>
              <w:t>HRSA implemented the final recommendation of the workgroup when the RA Policy was signed into effect following receipt of the Equal Employment Opportunity Commission’s (EEOC) final approval on September 13, 2017.</w:t>
            </w:r>
          </w:p>
          <w:p w14:paraId="32BB40BA" w14:textId="77777777" w:rsidR="000737FB" w:rsidRDefault="000737FB" w:rsidP="00EB7844">
            <w:pPr>
              <w:spacing w:before="2" w:after="2"/>
              <w:rPr>
                <w:rFonts w:ascii="Arial" w:hAnsi="Arial" w:cs="Arial"/>
              </w:rPr>
            </w:pPr>
          </w:p>
          <w:p w14:paraId="54AEF9DC" w14:textId="77777777" w:rsidR="000737FB" w:rsidRPr="00011796" w:rsidRDefault="000737FB" w:rsidP="00EB7844">
            <w:pPr>
              <w:spacing w:before="2" w:after="2"/>
              <w:rPr>
                <w:rFonts w:ascii="Arial" w:hAnsi="Arial" w:cs="Arial"/>
              </w:rPr>
            </w:pPr>
            <w:r w:rsidRPr="00011796">
              <w:rPr>
                <w:rFonts w:ascii="Arial" w:hAnsi="Arial" w:cs="Arial"/>
              </w:rPr>
              <w:t>The policy itself was repeatedly refined over time as it was bargained with the Agency’s union (the National Treasur</w:t>
            </w:r>
            <w:r>
              <w:rPr>
                <w:rFonts w:ascii="Arial" w:hAnsi="Arial" w:cs="Arial"/>
              </w:rPr>
              <w:t>y</w:t>
            </w:r>
            <w:r w:rsidRPr="00011796">
              <w:rPr>
                <w:rFonts w:ascii="Arial" w:hAnsi="Arial" w:cs="Arial"/>
              </w:rPr>
              <w:t xml:space="preserve"> Employees Union or NTEU) as well as being reviewed and approved by HRSA senior staff, the HHS Office of the Secretary, and the HHS Office of General Council.</w:t>
            </w:r>
            <w:r>
              <w:rPr>
                <w:rFonts w:ascii="Arial" w:hAnsi="Arial" w:cs="Arial"/>
              </w:rPr>
              <w:t xml:space="preserve"> </w:t>
            </w:r>
            <w:r w:rsidRPr="00011796">
              <w:rPr>
                <w:rFonts w:ascii="Arial" w:hAnsi="Arial" w:cs="Arial"/>
              </w:rPr>
              <w:t xml:space="preserve"> Additionally, when the EEOC released the final rule on Section 501 of the Rehabilitation Act of 1973 in January of this year, supplementary changes were made to ensure that HRSA’s policy was fully compliant with all EEOC requirements. </w:t>
            </w:r>
          </w:p>
          <w:p w14:paraId="57B4420A" w14:textId="77777777" w:rsidR="000737FB" w:rsidRPr="00011796" w:rsidRDefault="000737FB" w:rsidP="00EB7844">
            <w:pPr>
              <w:spacing w:before="2" w:after="2"/>
              <w:rPr>
                <w:rFonts w:ascii="Arial" w:hAnsi="Arial" w:cs="Arial"/>
              </w:rPr>
            </w:pPr>
          </w:p>
          <w:p w14:paraId="395660A9" w14:textId="77777777" w:rsidR="000737FB" w:rsidRPr="0057445B" w:rsidRDefault="000737FB" w:rsidP="00EB7844">
            <w:pPr>
              <w:spacing w:before="2" w:after="2"/>
              <w:rPr>
                <w:rFonts w:ascii="Arial" w:hAnsi="Arial" w:cs="Arial"/>
              </w:rPr>
            </w:pPr>
            <w:r w:rsidRPr="00011796">
              <w:rPr>
                <w:rFonts w:ascii="Arial" w:hAnsi="Arial" w:cs="Arial"/>
              </w:rPr>
              <w:t xml:space="preserve">The policy and procedures manual is accessible to all employees and applicants via Internet.  The Agency provides a refresher training to employees that covers key elements of the revised RA policy and procedures. </w:t>
            </w:r>
            <w:r>
              <w:rPr>
                <w:rFonts w:ascii="Arial" w:hAnsi="Arial" w:cs="Arial"/>
              </w:rPr>
              <w:t xml:space="preserve"> </w:t>
            </w:r>
            <w:r w:rsidRPr="00011796">
              <w:rPr>
                <w:rFonts w:ascii="Arial" w:hAnsi="Arial" w:cs="Arial"/>
              </w:rPr>
              <w:t>With the new RA policy in place, HRSA expects to see a significant improvement in the efficiency of case processing.</w:t>
            </w:r>
            <w:r>
              <w:rPr>
                <w:rFonts w:ascii="Arial" w:hAnsi="Arial" w:cs="Arial"/>
              </w:rPr>
              <w:t xml:space="preserve"> </w:t>
            </w:r>
            <w:r w:rsidRPr="00011796">
              <w:rPr>
                <w:rFonts w:ascii="Arial" w:hAnsi="Arial" w:cs="Arial"/>
              </w:rPr>
              <w:t xml:space="preserve"> Improvements are already visible in processing requests for disability services such as sign language interpreting and personal assistant services. </w:t>
            </w:r>
            <w:r>
              <w:rPr>
                <w:rFonts w:ascii="Arial" w:hAnsi="Arial" w:cs="Arial"/>
              </w:rPr>
              <w:t xml:space="preserve"> </w:t>
            </w:r>
            <w:r w:rsidRPr="00011796">
              <w:rPr>
                <w:rFonts w:ascii="Arial" w:hAnsi="Arial" w:cs="Arial"/>
              </w:rPr>
              <w:t>These requests occur and require fast processing allowing for real time data analysis.</w:t>
            </w:r>
            <w:r>
              <w:rPr>
                <w:rFonts w:ascii="Arial" w:hAnsi="Arial" w:cs="Arial"/>
              </w:rPr>
              <w:t xml:space="preserve"> </w:t>
            </w:r>
            <w:r w:rsidRPr="00011796">
              <w:rPr>
                <w:rFonts w:ascii="Arial" w:hAnsi="Arial" w:cs="Arial"/>
              </w:rPr>
              <w:t xml:space="preserve"> “Typical” requests for accommodation such as telework, schedule changes, and workstation modifications occur over longer periods of time due to the addition of procurement processes and extended periods of time for the interactive process. </w:t>
            </w:r>
            <w:r>
              <w:rPr>
                <w:rFonts w:ascii="Arial" w:hAnsi="Arial" w:cs="Arial"/>
              </w:rPr>
              <w:t xml:space="preserve"> </w:t>
            </w:r>
            <w:r w:rsidRPr="00011796">
              <w:rPr>
                <w:rFonts w:ascii="Arial" w:hAnsi="Arial" w:cs="Arial"/>
              </w:rPr>
              <w:t>Accordingly, these results will be fully evaluated at the end of FY 2018.</w:t>
            </w:r>
          </w:p>
        </w:tc>
      </w:tr>
      <w:tr w:rsidR="000737FB" w:rsidRPr="0057445B" w14:paraId="3D98346D" w14:textId="77777777" w:rsidTr="00EB7844">
        <w:trPr>
          <w:trHeight w:val="530"/>
        </w:trPr>
        <w:tc>
          <w:tcPr>
            <w:tcW w:w="2567" w:type="dxa"/>
            <w:vAlign w:val="center"/>
          </w:tcPr>
          <w:p w14:paraId="0AEC38A3" w14:textId="77777777" w:rsidR="000737FB" w:rsidRDefault="000737FB" w:rsidP="00EB7844">
            <w:pPr>
              <w:pStyle w:val="NormalWeb"/>
              <w:spacing w:before="2" w:after="2"/>
              <w:jc w:val="center"/>
              <w:rPr>
                <w:rFonts w:ascii="Arial" w:hAnsi="Arial" w:cs="Arial"/>
                <w:b/>
              </w:rPr>
            </w:pPr>
            <w:r>
              <w:rPr>
                <w:rFonts w:ascii="Arial" w:hAnsi="Arial" w:cs="Arial"/>
                <w:b/>
              </w:rPr>
              <w:lastRenderedPageBreak/>
              <w:t>2018</w:t>
            </w:r>
          </w:p>
        </w:tc>
        <w:tc>
          <w:tcPr>
            <w:tcW w:w="7009" w:type="dxa"/>
          </w:tcPr>
          <w:p w14:paraId="234588A7" w14:textId="77777777" w:rsidR="000737FB" w:rsidRDefault="000737FB" w:rsidP="00EB7844">
            <w:pPr>
              <w:spacing w:before="2" w:after="2"/>
              <w:rPr>
                <w:rFonts w:ascii="Arial" w:hAnsi="Arial" w:cs="Arial"/>
              </w:rPr>
            </w:pPr>
            <w:r w:rsidRPr="002F491C">
              <w:rPr>
                <w:rFonts w:ascii="Arial" w:hAnsi="Arial" w:cs="Arial"/>
              </w:rPr>
              <w:t xml:space="preserve">In FY 2018, </w:t>
            </w:r>
            <w:r>
              <w:rPr>
                <w:rFonts w:ascii="Arial" w:hAnsi="Arial" w:cs="Arial"/>
              </w:rPr>
              <w:t>HRSA</w:t>
            </w:r>
            <w:r w:rsidRPr="002F491C">
              <w:rPr>
                <w:rFonts w:ascii="Arial" w:hAnsi="Arial" w:cs="Arial"/>
              </w:rPr>
              <w:t xml:space="preserve"> significantly improved RA </w:t>
            </w:r>
            <w:r>
              <w:rPr>
                <w:rFonts w:ascii="Arial" w:hAnsi="Arial" w:cs="Arial"/>
              </w:rPr>
              <w:t xml:space="preserve">case </w:t>
            </w:r>
            <w:r w:rsidRPr="002F491C">
              <w:rPr>
                <w:rFonts w:ascii="Arial" w:hAnsi="Arial" w:cs="Arial"/>
              </w:rPr>
              <w:t xml:space="preserve">processing times.  </w:t>
            </w:r>
            <w:r>
              <w:rPr>
                <w:rFonts w:ascii="Arial" w:hAnsi="Arial" w:cs="Arial"/>
              </w:rPr>
              <w:t>Specifically, the Agency</w:t>
            </w:r>
            <w:r w:rsidRPr="00B579A0">
              <w:rPr>
                <w:rFonts w:ascii="Arial" w:hAnsi="Arial" w:cs="Arial"/>
              </w:rPr>
              <w:t xml:space="preserve"> processed a total of 238 cases in FY 2018. </w:t>
            </w:r>
            <w:r>
              <w:rPr>
                <w:rFonts w:ascii="Arial" w:hAnsi="Arial" w:cs="Arial"/>
              </w:rPr>
              <w:t xml:space="preserve"> Fifty-eight percent</w:t>
            </w:r>
            <w:r w:rsidRPr="00B579A0">
              <w:rPr>
                <w:rFonts w:ascii="Arial" w:hAnsi="Arial" w:cs="Arial"/>
              </w:rPr>
              <w:t xml:space="preserve"> (139) of HRSA’s RA cases were decided within Agency timeline of 15 business days. </w:t>
            </w:r>
            <w:r>
              <w:rPr>
                <w:rFonts w:ascii="Arial" w:hAnsi="Arial" w:cs="Arial"/>
              </w:rPr>
              <w:t xml:space="preserve"> </w:t>
            </w:r>
            <w:r w:rsidRPr="00B579A0">
              <w:rPr>
                <w:rFonts w:ascii="Arial" w:hAnsi="Arial" w:cs="Arial"/>
              </w:rPr>
              <w:t xml:space="preserve">On average, clients received decisions in 19.0 days. </w:t>
            </w:r>
            <w:r>
              <w:rPr>
                <w:rFonts w:ascii="Arial" w:hAnsi="Arial" w:cs="Arial"/>
              </w:rPr>
              <w:t xml:space="preserve"> </w:t>
            </w:r>
            <w:r w:rsidRPr="00B579A0">
              <w:rPr>
                <w:rFonts w:ascii="Arial" w:hAnsi="Arial" w:cs="Arial"/>
              </w:rPr>
              <w:t>HRSA approved 63.9</w:t>
            </w:r>
            <w:r>
              <w:rPr>
                <w:rFonts w:ascii="Arial" w:hAnsi="Arial" w:cs="Arial"/>
              </w:rPr>
              <w:t xml:space="preserve"> percent</w:t>
            </w:r>
            <w:r w:rsidRPr="00B579A0">
              <w:rPr>
                <w:rFonts w:ascii="Arial" w:hAnsi="Arial" w:cs="Arial"/>
              </w:rPr>
              <w:t xml:space="preserve"> (152) of the cases </w:t>
            </w:r>
            <w:r w:rsidRPr="00B579A0">
              <w:rPr>
                <w:rFonts w:ascii="Arial" w:hAnsi="Arial" w:cs="Arial"/>
              </w:rPr>
              <w:lastRenderedPageBreak/>
              <w:t>processed and, of those, 83.6</w:t>
            </w:r>
            <w:r>
              <w:rPr>
                <w:rFonts w:ascii="Arial" w:hAnsi="Arial" w:cs="Arial"/>
              </w:rPr>
              <w:t xml:space="preserve"> percent</w:t>
            </w:r>
            <w:r w:rsidRPr="00B579A0">
              <w:rPr>
                <w:rFonts w:ascii="Arial" w:hAnsi="Arial" w:cs="Arial"/>
              </w:rPr>
              <w:t xml:space="preserve"> (127) were provided within Agency timeline of 30 business days. </w:t>
            </w:r>
            <w:r>
              <w:rPr>
                <w:rFonts w:ascii="Arial" w:hAnsi="Arial" w:cs="Arial"/>
              </w:rPr>
              <w:t xml:space="preserve"> </w:t>
            </w:r>
            <w:r w:rsidRPr="00B579A0">
              <w:rPr>
                <w:rFonts w:ascii="Arial" w:hAnsi="Arial" w:cs="Arial"/>
              </w:rPr>
              <w:t xml:space="preserve">On average, clients received approved accommodations within 12.6 days of the decision. </w:t>
            </w:r>
            <w:r>
              <w:rPr>
                <w:rFonts w:ascii="Arial" w:hAnsi="Arial" w:cs="Arial"/>
              </w:rPr>
              <w:t xml:space="preserve"> </w:t>
            </w:r>
            <w:r w:rsidRPr="00B579A0">
              <w:rPr>
                <w:rFonts w:ascii="Arial" w:hAnsi="Arial" w:cs="Arial"/>
              </w:rPr>
              <w:t>When looking at the overall RA process, total case processing averaged 27.0 days with 80.7</w:t>
            </w:r>
            <w:r>
              <w:rPr>
                <w:rFonts w:ascii="Arial" w:hAnsi="Arial" w:cs="Arial"/>
              </w:rPr>
              <w:t xml:space="preserve"> percent</w:t>
            </w:r>
            <w:r w:rsidRPr="00B579A0">
              <w:rPr>
                <w:rFonts w:ascii="Arial" w:hAnsi="Arial" w:cs="Arial"/>
              </w:rPr>
              <w:t xml:space="preserve"> (192) of all case processing completed within the Agency timeline of 45 business days.</w:t>
            </w:r>
            <w:r>
              <w:rPr>
                <w:rFonts w:ascii="Arial" w:hAnsi="Arial" w:cs="Arial"/>
              </w:rPr>
              <w:t xml:space="preserve">  Whereas HRSA processed 32 percent of its cases timely in FY 2017, the improved processing timeframes in FY 2018 reflect a 153 percent increase in the number of RA cases that were processed in a timely manner over the course of a single fiscal year.</w:t>
            </w:r>
          </w:p>
        </w:tc>
      </w:tr>
      <w:tr w:rsidR="000737FB" w:rsidRPr="0057445B" w14:paraId="37E4826E" w14:textId="77777777" w:rsidTr="00EB7844">
        <w:trPr>
          <w:trHeight w:val="530"/>
        </w:trPr>
        <w:tc>
          <w:tcPr>
            <w:tcW w:w="2567" w:type="dxa"/>
            <w:vAlign w:val="center"/>
          </w:tcPr>
          <w:p w14:paraId="13201790" w14:textId="77777777" w:rsidR="000737FB" w:rsidRPr="00E13CA6" w:rsidRDefault="000737FB" w:rsidP="00EB7844">
            <w:pPr>
              <w:pStyle w:val="NormalWeb"/>
              <w:spacing w:before="2" w:after="2"/>
              <w:jc w:val="center"/>
              <w:rPr>
                <w:rFonts w:ascii="Arial" w:hAnsi="Arial" w:cs="Arial"/>
                <w:b/>
                <w:highlight w:val="yellow"/>
              </w:rPr>
            </w:pPr>
            <w:r w:rsidRPr="009724BD">
              <w:rPr>
                <w:rFonts w:ascii="Arial" w:hAnsi="Arial" w:cs="Arial"/>
                <w:b/>
              </w:rPr>
              <w:lastRenderedPageBreak/>
              <w:t>2019</w:t>
            </w:r>
          </w:p>
        </w:tc>
        <w:tc>
          <w:tcPr>
            <w:tcW w:w="7009" w:type="dxa"/>
          </w:tcPr>
          <w:p w14:paraId="51349A3F" w14:textId="77777777" w:rsidR="000737FB" w:rsidRPr="009724BD" w:rsidRDefault="000737FB" w:rsidP="00EB7844">
            <w:pPr>
              <w:spacing w:before="2" w:after="2"/>
              <w:rPr>
                <w:rFonts w:ascii="Arial" w:hAnsi="Arial" w:cs="Arial"/>
              </w:rPr>
            </w:pPr>
            <w:r w:rsidRPr="009724BD">
              <w:rPr>
                <w:rFonts w:ascii="Arial" w:hAnsi="Arial" w:cs="Arial"/>
              </w:rPr>
              <w:t xml:space="preserve">In FY 2019, the Agency focused on timely decision making among managers through 1) continued RA training, 2) the implementation of a revised escalation plan outlining the steps to take to address unresponsive managers/supervisors, and 3) the use of DIP meetings to address responsiveness.  However, case analysis shows that HRSA supervisors remain slow to respond to RA requests, require reminders to respond, or request extensions to respond. </w:t>
            </w:r>
            <w:r w:rsidR="00931378">
              <w:rPr>
                <w:rFonts w:ascii="Arial" w:hAnsi="Arial" w:cs="Arial"/>
              </w:rPr>
              <w:t xml:space="preserve"> </w:t>
            </w:r>
            <w:r w:rsidRPr="009724BD">
              <w:rPr>
                <w:rFonts w:ascii="Arial" w:hAnsi="Arial" w:cs="Arial"/>
              </w:rPr>
              <w:t>As an example, markers built into the RAPTS system and used by the Accessibility Specialists when a reminder is issued, show that 30 cases required multiple formal (i.e., email) reminders with 11 of those requiring further escalation to include an up-line manager.</w:t>
            </w:r>
            <w:r w:rsidR="00931378">
              <w:rPr>
                <w:rFonts w:ascii="Arial" w:hAnsi="Arial" w:cs="Arial"/>
              </w:rPr>
              <w:t xml:space="preserve"> </w:t>
            </w:r>
            <w:r w:rsidRPr="009724BD">
              <w:rPr>
                <w:rFonts w:ascii="Arial" w:hAnsi="Arial" w:cs="Arial"/>
              </w:rPr>
              <w:t xml:space="preserve"> The reminder rate for informal reminders (i.e., phone calls which are also tracked) is higher.</w:t>
            </w:r>
            <w:r w:rsidR="00931378">
              <w:rPr>
                <w:rFonts w:ascii="Arial" w:hAnsi="Arial" w:cs="Arial"/>
              </w:rPr>
              <w:t xml:space="preserve"> </w:t>
            </w:r>
            <w:r w:rsidRPr="009724BD">
              <w:rPr>
                <w:rFonts w:ascii="Arial" w:hAnsi="Arial" w:cs="Arial"/>
              </w:rPr>
              <w:t xml:space="preserve"> Benchmarking this (and similar) data within the process has proved the most effective way to track processing times for improvement.</w:t>
            </w:r>
          </w:p>
          <w:p w14:paraId="6A0E3FCC" w14:textId="77777777" w:rsidR="000737FB" w:rsidRPr="009724BD" w:rsidRDefault="000737FB" w:rsidP="00EB7844">
            <w:pPr>
              <w:spacing w:before="2" w:after="2"/>
              <w:rPr>
                <w:rFonts w:ascii="Arial" w:hAnsi="Arial" w:cs="Arial"/>
              </w:rPr>
            </w:pPr>
          </w:p>
          <w:p w14:paraId="3FB257F1" w14:textId="23B0FCA8" w:rsidR="000737FB" w:rsidRPr="002F491C" w:rsidRDefault="00475227" w:rsidP="0005669B">
            <w:pPr>
              <w:spacing w:before="2" w:after="2"/>
              <w:rPr>
                <w:rFonts w:ascii="Arial" w:hAnsi="Arial" w:cs="Arial"/>
              </w:rPr>
            </w:pPr>
            <w:r w:rsidRPr="00645A6C">
              <w:rPr>
                <w:rFonts w:ascii="Arial" w:hAnsi="Arial" w:cs="Arial"/>
              </w:rPr>
              <w:t xml:space="preserve">In response to these trends, HRSA will 1) draft an SOP on case escalation, 2) develop a plan for addition markers and/or reporting on supervisory response time, 3) conduct RA analysis based on case complexity to determine additional factors which impact processing, and 4) develop a short form training for managers and supervisors to bring more management officials into compliance with RA training. Additionally, the Agency will use the HRSA intranet to report key aggregate RA data to include Bureau/Office average processing timeframes and responsiveness.   </w:t>
            </w:r>
          </w:p>
        </w:tc>
      </w:tr>
    </w:tbl>
    <w:p w14:paraId="546C938C" w14:textId="77777777" w:rsidR="000737FB" w:rsidRDefault="000737FB" w:rsidP="000737FB"/>
    <w:p w14:paraId="646536AD" w14:textId="77777777" w:rsidR="007B572F" w:rsidRDefault="007B572F">
      <w:pPr>
        <w:rPr>
          <w:rFonts w:ascii="Arial" w:hAnsi="Arial" w:cs="Arial"/>
          <w:b/>
          <w:bCs/>
          <w:smallCaps/>
          <w:color w:val="000000"/>
          <w:sz w:val="28"/>
          <w:szCs w:val="28"/>
        </w:rPr>
      </w:pPr>
      <w:r>
        <w:rPr>
          <w:bCs/>
          <w:sz w:val="28"/>
          <w:szCs w:val="28"/>
        </w:rPr>
        <w:br w:type="page"/>
      </w:r>
    </w:p>
    <w:p w14:paraId="19EF7C5E" w14:textId="77777777" w:rsidR="00D71C24" w:rsidRPr="00BE05A8" w:rsidRDefault="00D71C24" w:rsidP="00D71C24">
      <w:pPr>
        <w:pStyle w:val="Heading2"/>
        <w:spacing w:before="2" w:after="2"/>
        <w:jc w:val="center"/>
        <w:rPr>
          <w:bCs/>
          <w:sz w:val="28"/>
          <w:szCs w:val="28"/>
        </w:rPr>
      </w:pPr>
      <w:r w:rsidRPr="000E4338">
        <w:rPr>
          <w:bCs/>
          <w:sz w:val="28"/>
          <w:szCs w:val="28"/>
        </w:rPr>
        <w:lastRenderedPageBreak/>
        <w:t>MD</w:t>
      </w:r>
      <w:r w:rsidRPr="00BE05A8">
        <w:rPr>
          <w:bCs/>
          <w:sz w:val="28"/>
          <w:szCs w:val="28"/>
        </w:rPr>
        <w:t>-715</w:t>
      </w:r>
      <w:bookmarkStart w:id="2" w:name="id3468100"/>
      <w:bookmarkStart w:id="3" w:name="id3468117"/>
      <w:bookmarkEnd w:id="2"/>
      <w:bookmarkEnd w:id="3"/>
      <w:r w:rsidRPr="00BE05A8">
        <w:rPr>
          <w:bCs/>
          <w:sz w:val="28"/>
          <w:szCs w:val="28"/>
        </w:rPr>
        <w:t xml:space="preserve"> – Part H</w:t>
      </w:r>
      <w:r w:rsidR="00B91448">
        <w:rPr>
          <w:bCs/>
          <w:sz w:val="28"/>
          <w:szCs w:val="28"/>
        </w:rPr>
        <w:t>.2</w:t>
      </w:r>
    </w:p>
    <w:p w14:paraId="1382DCBF" w14:textId="77777777" w:rsidR="00D71C24" w:rsidRPr="00BE05A8" w:rsidRDefault="00D71C24" w:rsidP="00D71C24">
      <w:pPr>
        <w:pStyle w:val="Heading2"/>
        <w:spacing w:before="2" w:after="2"/>
        <w:jc w:val="center"/>
        <w:rPr>
          <w:bCs/>
          <w:sz w:val="28"/>
          <w:szCs w:val="28"/>
        </w:rPr>
      </w:pPr>
      <w:r w:rsidRPr="00BE05A8">
        <w:rPr>
          <w:bCs/>
          <w:sz w:val="28"/>
          <w:szCs w:val="28"/>
        </w:rPr>
        <w:t xml:space="preserve"> Agency EEO Plan to Attain the Essential Elements of a Model EEO Program</w:t>
      </w:r>
    </w:p>
    <w:p w14:paraId="1E5B4083" w14:textId="77777777" w:rsidR="00D71C24" w:rsidRPr="00BE05A8" w:rsidRDefault="00D71C24" w:rsidP="00D71C24">
      <w:pPr>
        <w:pStyle w:val="Heading3"/>
        <w:spacing w:before="2" w:after="2"/>
        <w:rPr>
          <w:szCs w:val="24"/>
        </w:rPr>
      </w:pPr>
    </w:p>
    <w:p w14:paraId="2DC6B31D" w14:textId="77777777" w:rsidR="00D71C24" w:rsidRPr="00BE05A8" w:rsidRDefault="00D71C24" w:rsidP="00D71C24">
      <w:pPr>
        <w:pStyle w:val="Heading3"/>
        <w:spacing w:before="2" w:after="2"/>
        <w:rPr>
          <w:b w:val="0"/>
        </w:rPr>
      </w:pPr>
      <w:r w:rsidRPr="00BE05A8">
        <w:rPr>
          <w:b w:val="0"/>
        </w:rPr>
        <w:t>Please describe the status of each plan that the agency has implemented to correct deficiencies in the EEO program.</w:t>
      </w:r>
    </w:p>
    <w:p w14:paraId="3AD22AFD" w14:textId="77777777" w:rsidR="00D71C24" w:rsidRPr="00BE05A8" w:rsidRDefault="00D71C24" w:rsidP="00D71C24">
      <w:pPr>
        <w:pStyle w:val="Heading3"/>
        <w:spacing w:before="2" w:after="2"/>
        <w:rPr>
          <w:b w:val="0"/>
        </w:rPr>
      </w:pPr>
    </w:p>
    <w:p w14:paraId="2BC80261" w14:textId="77777777" w:rsidR="00D71C24" w:rsidRPr="00BE05A8" w:rsidRDefault="00D71C24" w:rsidP="00D71C24">
      <w:pPr>
        <w:pStyle w:val="Heading3"/>
        <w:spacing w:before="2" w:after="2"/>
        <w:rPr>
          <w:b w:val="0"/>
        </w:rPr>
      </w:pPr>
      <w:r w:rsidRPr="00BE05A8">
        <w:rPr>
          <w:b w:val="0"/>
          <w:noProof/>
        </w:rPr>
        <mc:AlternateContent>
          <mc:Choice Requires="wps">
            <w:drawing>
              <wp:inline distT="0" distB="0" distL="0" distR="0" wp14:anchorId="1D8F34B3" wp14:editId="19E56E8D">
                <wp:extent cx="139700" cy="139700"/>
                <wp:effectExtent l="0" t="0" r="12700" b="12700"/>
                <wp:docPr id="106" name="Rectangle 106" descr="checkbox" title="check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8CD5756" id="Rectangle 106" o:spid="_x0000_s1026" alt="Title: checkbox - Description: checkbox"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">
                <w10:anchorlock/>
              </v:rect>
            </w:pict>
          </mc:Fallback>
        </mc:AlternateContent>
      </w:r>
      <w:r w:rsidRPr="00BE05A8">
        <w:rPr>
          <w:b w:val="0"/>
        </w:rPr>
        <w:t xml:space="preserve">  If the agency did not address any deficiencies during the reporting period, please check the box.</w:t>
      </w:r>
    </w:p>
    <w:p w14:paraId="33100E3E" w14:textId="77777777" w:rsidR="00D71C24" w:rsidRPr="00BE05A8" w:rsidRDefault="00D71C24" w:rsidP="00D71C24">
      <w:pPr>
        <w:pStyle w:val="Heading3"/>
        <w:spacing w:before="2" w:after="2"/>
      </w:pPr>
    </w:p>
    <w:p w14:paraId="09FF338C" w14:textId="77777777" w:rsidR="00D71C24" w:rsidRPr="00BE05A8" w:rsidRDefault="00D71C24" w:rsidP="00D71C24">
      <w:pPr>
        <w:pStyle w:val="Heading3"/>
        <w:spacing w:before="2" w:after="2"/>
        <w:rPr>
          <w:szCs w:val="24"/>
        </w:rPr>
      </w:pPr>
      <w:r w:rsidRPr="00BE05A8">
        <w:rPr>
          <w:szCs w:val="24"/>
        </w:rPr>
        <w:t>Statement of Model Program Essential Element Deficiency</w:t>
      </w:r>
      <w:bookmarkStart w:id="4" w:name="$id3468118"/>
      <w:r w:rsidRPr="00BE05A8">
        <w:rPr>
          <w:szCs w:val="24"/>
        </w:rPr>
        <w:t> </w:t>
      </w:r>
      <w:bookmarkEnd w:id="4"/>
      <w:r w:rsidRPr="00BE05A8">
        <w:rPr>
          <w:szCs w:val="24"/>
        </w:rPr>
        <w:t xml:space="preserve"> </w:t>
      </w:r>
    </w:p>
    <w:tbl>
      <w:tblPr>
        <w:tblW w:w="4901" w:type="pct"/>
        <w:tblBorders>
          <w:top w:val="single" w:sz="8" w:space="0" w:color="666666"/>
          <w:left w:val="single" w:sz="8" w:space="0" w:color="666666"/>
          <w:bottom w:val="single" w:sz="8" w:space="0" w:color="666666"/>
          <w:right w:val="single" w:sz="8" w:space="0" w:color="666666"/>
        </w:tblBorders>
        <w:tblCellMar>
          <w:top w:w="100" w:type="dxa"/>
          <w:left w:w="100" w:type="dxa"/>
          <w:bottom w:w="100" w:type="dxa"/>
          <w:right w:w="100" w:type="dxa"/>
        </w:tblCellMar>
        <w:tblLook w:val="0000" w:firstRow="0" w:lastRow="0" w:firstColumn="0" w:lastColumn="0" w:noHBand="0" w:noVBand="0"/>
      </w:tblPr>
      <w:tblGrid>
        <w:gridCol w:w="2400"/>
        <w:gridCol w:w="6614"/>
      </w:tblGrid>
      <w:tr w:rsidR="00D71C24" w:rsidRPr="00BE05A8" w14:paraId="384884F7" w14:textId="77777777" w:rsidTr="00AE0953">
        <w:trPr>
          <w:tblHeader/>
        </w:trPr>
        <w:tc>
          <w:tcPr>
            <w:tcW w:w="1331" w:type="pct"/>
            <w:tcBorders>
              <w:top w:val="single" w:sz="8" w:space="0" w:color="666666"/>
              <w:left w:val="single" w:sz="8" w:space="0" w:color="666666"/>
              <w:bottom w:val="single" w:sz="8" w:space="0" w:color="666666"/>
              <w:right w:val="single" w:sz="8" w:space="0" w:color="666666"/>
            </w:tcBorders>
            <w:shd w:val="clear" w:color="auto" w:fill="auto"/>
            <w:vAlign w:val="center"/>
          </w:tcPr>
          <w:p w14:paraId="1E693F3A" w14:textId="77777777" w:rsidR="00D71C24" w:rsidRPr="00BE05A8" w:rsidRDefault="00D71C24" w:rsidP="00AE0953">
            <w:pPr>
              <w:jc w:val="center"/>
              <w:rPr>
                <w:rFonts w:ascii="Arial" w:hAnsi="Arial" w:cs="Arial"/>
                <w:b/>
                <w:bCs/>
              </w:rPr>
            </w:pPr>
            <w:r w:rsidRPr="00BE05A8">
              <w:rPr>
                <w:rFonts w:ascii="Arial" w:hAnsi="Arial" w:cs="Arial"/>
                <w:b/>
                <w:bCs/>
              </w:rPr>
              <w:t>Type of Program Deficiency</w:t>
            </w:r>
          </w:p>
        </w:tc>
        <w:tc>
          <w:tcPr>
            <w:tcW w:w="3669" w:type="pct"/>
            <w:tcBorders>
              <w:top w:val="single" w:sz="8" w:space="0" w:color="666666"/>
              <w:left w:val="single" w:sz="8" w:space="0" w:color="666666"/>
              <w:bottom w:val="single" w:sz="8" w:space="0" w:color="666666"/>
              <w:right w:val="single" w:sz="8" w:space="0" w:color="666666"/>
            </w:tcBorders>
            <w:shd w:val="clear" w:color="auto" w:fill="auto"/>
            <w:vAlign w:val="center"/>
          </w:tcPr>
          <w:p w14:paraId="46AB64D8" w14:textId="77777777" w:rsidR="00D71C24" w:rsidRPr="00BE05A8" w:rsidRDefault="00D71C24" w:rsidP="00AE0953">
            <w:pPr>
              <w:jc w:val="center"/>
              <w:rPr>
                <w:rFonts w:ascii="Arial" w:hAnsi="Arial" w:cs="Arial"/>
                <w:b/>
                <w:bCs/>
              </w:rPr>
            </w:pPr>
            <w:r w:rsidRPr="00BE05A8">
              <w:rPr>
                <w:rFonts w:ascii="Arial" w:hAnsi="Arial" w:cs="Arial"/>
                <w:b/>
                <w:bCs/>
              </w:rPr>
              <w:t>Brief Description of Program Deficiency</w:t>
            </w:r>
          </w:p>
        </w:tc>
      </w:tr>
      <w:tr w:rsidR="00D71C24" w:rsidRPr="00BE05A8" w14:paraId="331BFD46" w14:textId="77777777" w:rsidTr="00AE0953">
        <w:tc>
          <w:tcPr>
            <w:tcW w:w="1331" w:type="pct"/>
            <w:tcBorders>
              <w:top w:val="single" w:sz="8" w:space="0" w:color="666666"/>
              <w:left w:val="single" w:sz="8" w:space="0" w:color="666666"/>
              <w:bottom w:val="single" w:sz="8" w:space="0" w:color="666666"/>
              <w:right w:val="single" w:sz="8" w:space="0" w:color="666666"/>
            </w:tcBorders>
            <w:shd w:val="clear" w:color="auto" w:fill="auto"/>
          </w:tcPr>
          <w:p w14:paraId="5121D10B" w14:textId="77777777" w:rsidR="00D71C24" w:rsidRPr="008C4E5C" w:rsidRDefault="00D71C24" w:rsidP="00AE0953">
            <w:pPr>
              <w:spacing w:before="2" w:after="2"/>
              <w:jc w:val="center"/>
              <w:rPr>
                <w:rFonts w:ascii="Arial" w:hAnsi="Arial" w:cs="Arial"/>
                <w:b/>
              </w:rPr>
            </w:pPr>
          </w:p>
        </w:tc>
        <w:tc>
          <w:tcPr>
            <w:tcW w:w="3669" w:type="pct"/>
            <w:tcBorders>
              <w:top w:val="single" w:sz="8" w:space="0" w:color="666666"/>
              <w:left w:val="single" w:sz="8" w:space="0" w:color="666666"/>
              <w:bottom w:val="single" w:sz="8" w:space="0" w:color="666666"/>
              <w:right w:val="single" w:sz="8" w:space="0" w:color="666666"/>
            </w:tcBorders>
            <w:shd w:val="clear" w:color="auto" w:fill="auto"/>
          </w:tcPr>
          <w:p w14:paraId="195D809E" w14:textId="77777777" w:rsidR="00D71C24" w:rsidRPr="008C4E5C" w:rsidRDefault="0080065F">
            <w:pPr>
              <w:spacing w:before="2" w:after="2"/>
              <w:rPr>
                <w:rFonts w:ascii="Arial" w:hAnsi="Arial" w:cs="Arial"/>
                <w:color w:val="000000"/>
              </w:rPr>
            </w:pPr>
            <w:r>
              <w:rPr>
                <w:rFonts w:ascii="Arial" w:hAnsi="Arial" w:cs="Arial"/>
                <w:b/>
                <w:bCs/>
                <w:color w:val="000000"/>
              </w:rPr>
              <w:t>To ensure equal employment opportunity, t</w:t>
            </w:r>
            <w:r w:rsidR="00D71C24" w:rsidRPr="008C4E5C">
              <w:rPr>
                <w:rFonts w:ascii="Arial" w:hAnsi="Arial" w:cs="Arial"/>
                <w:b/>
                <w:bCs/>
                <w:color w:val="000000"/>
              </w:rPr>
              <w:t xml:space="preserve">he </w:t>
            </w:r>
            <w:r>
              <w:rPr>
                <w:rFonts w:ascii="Arial" w:hAnsi="Arial" w:cs="Arial"/>
                <w:b/>
                <w:bCs/>
                <w:color w:val="000000"/>
              </w:rPr>
              <w:t>A</w:t>
            </w:r>
            <w:r w:rsidR="00D71C24" w:rsidRPr="008C4E5C">
              <w:rPr>
                <w:rFonts w:ascii="Arial" w:hAnsi="Arial" w:cs="Arial"/>
                <w:b/>
                <w:bCs/>
                <w:color w:val="000000"/>
              </w:rPr>
              <w:t xml:space="preserve">gency </w:t>
            </w:r>
            <w:r w:rsidR="003D437D">
              <w:rPr>
                <w:rFonts w:ascii="Arial" w:hAnsi="Arial" w:cs="Arial"/>
                <w:b/>
                <w:bCs/>
                <w:color w:val="000000"/>
              </w:rPr>
              <w:t xml:space="preserve">does not </w:t>
            </w:r>
            <w:r w:rsidR="00D71C24" w:rsidRPr="008C4E5C">
              <w:rPr>
                <w:rFonts w:ascii="Arial" w:hAnsi="Arial" w:cs="Arial"/>
                <w:b/>
                <w:bCs/>
                <w:color w:val="000000"/>
              </w:rPr>
              <w:t xml:space="preserve">evaluate managers and supervisors on </w:t>
            </w:r>
            <w:r w:rsidR="001A1E9C">
              <w:rPr>
                <w:rFonts w:ascii="Arial" w:hAnsi="Arial" w:cs="Arial"/>
                <w:b/>
                <w:bCs/>
                <w:color w:val="000000"/>
              </w:rPr>
              <w:t>specific</w:t>
            </w:r>
            <w:r w:rsidR="001A1E9C" w:rsidRPr="008C4E5C">
              <w:rPr>
                <w:rFonts w:ascii="Arial" w:hAnsi="Arial" w:cs="Arial"/>
                <w:b/>
                <w:bCs/>
                <w:color w:val="000000"/>
              </w:rPr>
              <w:t xml:space="preserve"> </w:t>
            </w:r>
            <w:r w:rsidR="00D71C24" w:rsidRPr="008C4E5C">
              <w:rPr>
                <w:rFonts w:ascii="Arial" w:hAnsi="Arial" w:cs="Arial"/>
                <w:b/>
                <w:bCs/>
                <w:color w:val="000000"/>
              </w:rPr>
              <w:t>efforts to</w:t>
            </w:r>
            <w:r w:rsidR="003D437D">
              <w:rPr>
                <w:rFonts w:ascii="Arial" w:hAnsi="Arial" w:cs="Arial"/>
                <w:b/>
                <w:bCs/>
                <w:color w:val="000000"/>
              </w:rPr>
              <w:t>:</w:t>
            </w:r>
          </w:p>
        </w:tc>
      </w:tr>
      <w:tr w:rsidR="00D71C24" w:rsidRPr="00BE05A8" w14:paraId="58025CD3" w14:textId="77777777" w:rsidTr="00AE0953">
        <w:tc>
          <w:tcPr>
            <w:tcW w:w="1331" w:type="pct"/>
            <w:tcBorders>
              <w:top w:val="single" w:sz="8" w:space="0" w:color="666666"/>
              <w:left w:val="single" w:sz="8" w:space="0" w:color="666666"/>
              <w:bottom w:val="single" w:sz="8" w:space="0" w:color="666666"/>
              <w:right w:val="single" w:sz="8" w:space="0" w:color="666666"/>
            </w:tcBorders>
            <w:shd w:val="clear" w:color="auto" w:fill="auto"/>
          </w:tcPr>
          <w:p w14:paraId="53D03208" w14:textId="77777777" w:rsidR="00D71C24" w:rsidRPr="008C4E5C" w:rsidRDefault="00D71C24" w:rsidP="00AE0953">
            <w:pPr>
              <w:spacing w:before="2" w:after="2"/>
              <w:jc w:val="center"/>
              <w:rPr>
                <w:rFonts w:ascii="Arial" w:hAnsi="Arial" w:cs="Arial"/>
                <w:b/>
              </w:rPr>
            </w:pPr>
            <w:r w:rsidRPr="008C4E5C">
              <w:rPr>
                <w:rFonts w:ascii="Arial" w:hAnsi="Arial" w:cs="Arial"/>
                <w:b/>
              </w:rPr>
              <w:t>C.3.b.1</w:t>
            </w:r>
          </w:p>
        </w:tc>
        <w:tc>
          <w:tcPr>
            <w:tcW w:w="3669" w:type="pct"/>
            <w:tcBorders>
              <w:top w:val="single" w:sz="8" w:space="0" w:color="666666"/>
              <w:left w:val="single" w:sz="8" w:space="0" w:color="666666"/>
              <w:bottom w:val="single" w:sz="8" w:space="0" w:color="666666"/>
              <w:right w:val="single" w:sz="8" w:space="0" w:color="666666"/>
            </w:tcBorders>
            <w:shd w:val="clear" w:color="auto" w:fill="auto"/>
          </w:tcPr>
          <w:p w14:paraId="751C414F" w14:textId="77777777" w:rsidR="00D71C24" w:rsidRPr="008C4E5C" w:rsidRDefault="00D71C24" w:rsidP="00AE0953">
            <w:pPr>
              <w:spacing w:before="2" w:after="2"/>
              <w:rPr>
                <w:rFonts w:ascii="Arial" w:hAnsi="Arial" w:cs="Arial"/>
                <w:color w:val="000000"/>
              </w:rPr>
            </w:pPr>
            <w:r w:rsidRPr="008C4E5C">
              <w:rPr>
                <w:rFonts w:ascii="Arial" w:hAnsi="Arial" w:cs="Arial"/>
                <w:color w:val="000000"/>
              </w:rPr>
              <w:t>Resolve EEO problems/disagreements/conflicts</w:t>
            </w:r>
            <w:r>
              <w:rPr>
                <w:rFonts w:ascii="Arial" w:hAnsi="Arial" w:cs="Arial"/>
                <w:color w:val="000000"/>
              </w:rPr>
              <w:t>, including the participation in ADR proceedings</w:t>
            </w:r>
            <w:r w:rsidR="003D437D">
              <w:rPr>
                <w:rFonts w:ascii="Arial" w:hAnsi="Arial" w:cs="Arial"/>
                <w:color w:val="000000"/>
              </w:rPr>
              <w:t>.</w:t>
            </w:r>
            <w:r>
              <w:rPr>
                <w:rFonts w:ascii="Arial" w:hAnsi="Arial" w:cs="Arial"/>
                <w:color w:val="000000"/>
              </w:rPr>
              <w:t xml:space="preserve">  [see MD-110, Ch. 3.I]</w:t>
            </w:r>
          </w:p>
        </w:tc>
      </w:tr>
      <w:tr w:rsidR="00D71C24" w:rsidRPr="00BE05A8" w14:paraId="4AA0E2B3" w14:textId="77777777" w:rsidTr="00AE0953">
        <w:tc>
          <w:tcPr>
            <w:tcW w:w="1331" w:type="pct"/>
            <w:tcBorders>
              <w:top w:val="single" w:sz="8" w:space="0" w:color="666666"/>
              <w:left w:val="single" w:sz="8" w:space="0" w:color="666666"/>
              <w:bottom w:val="single" w:sz="8" w:space="0" w:color="666666"/>
              <w:right w:val="single" w:sz="8" w:space="0" w:color="666666"/>
            </w:tcBorders>
            <w:shd w:val="clear" w:color="auto" w:fill="auto"/>
          </w:tcPr>
          <w:p w14:paraId="6DAFDE7F" w14:textId="77777777" w:rsidR="00D71C24" w:rsidRPr="008C4E5C" w:rsidRDefault="00D71C24" w:rsidP="00AE0953">
            <w:pPr>
              <w:spacing w:before="2" w:after="2"/>
              <w:jc w:val="center"/>
              <w:rPr>
                <w:rFonts w:ascii="Arial" w:hAnsi="Arial" w:cs="Arial"/>
                <w:b/>
              </w:rPr>
            </w:pPr>
            <w:r w:rsidRPr="008C4E5C">
              <w:rPr>
                <w:rFonts w:ascii="Arial" w:hAnsi="Arial" w:cs="Arial"/>
                <w:b/>
              </w:rPr>
              <w:t>C.3.b.2</w:t>
            </w:r>
          </w:p>
        </w:tc>
        <w:tc>
          <w:tcPr>
            <w:tcW w:w="3669" w:type="pct"/>
            <w:tcBorders>
              <w:top w:val="single" w:sz="8" w:space="0" w:color="666666"/>
              <w:left w:val="single" w:sz="8" w:space="0" w:color="666666"/>
              <w:bottom w:val="single" w:sz="8" w:space="0" w:color="666666"/>
              <w:right w:val="single" w:sz="8" w:space="0" w:color="666666"/>
            </w:tcBorders>
            <w:shd w:val="clear" w:color="auto" w:fill="auto"/>
          </w:tcPr>
          <w:p w14:paraId="0EF791CB" w14:textId="77777777" w:rsidR="00D71C24" w:rsidRPr="008C4E5C" w:rsidRDefault="00D71C24" w:rsidP="00AE0953">
            <w:pPr>
              <w:spacing w:before="2" w:after="2"/>
              <w:rPr>
                <w:rFonts w:ascii="Arial" w:hAnsi="Arial" w:cs="Arial"/>
                <w:color w:val="000000"/>
              </w:rPr>
            </w:pPr>
            <w:r w:rsidRPr="008C4E5C">
              <w:rPr>
                <w:rFonts w:ascii="Arial" w:hAnsi="Arial" w:cs="Arial"/>
                <w:color w:val="000000"/>
              </w:rPr>
              <w:t>Ensure full cooperation of employees under his/her supervision with EEO officials, such as counselors and investigators</w:t>
            </w:r>
            <w:r w:rsidR="003D437D">
              <w:rPr>
                <w:rFonts w:ascii="Arial" w:hAnsi="Arial" w:cs="Arial"/>
                <w:color w:val="000000"/>
              </w:rPr>
              <w:t>.</w:t>
            </w:r>
            <w:r w:rsidR="001A07E0">
              <w:rPr>
                <w:rFonts w:ascii="Arial" w:hAnsi="Arial" w:cs="Arial"/>
                <w:color w:val="000000"/>
              </w:rPr>
              <w:t xml:space="preserve"> </w:t>
            </w:r>
            <w:r w:rsidRPr="008C4E5C">
              <w:rPr>
                <w:rFonts w:ascii="Arial" w:hAnsi="Arial" w:cs="Arial"/>
                <w:color w:val="000000"/>
              </w:rPr>
              <w:t xml:space="preserve"> </w:t>
            </w:r>
            <w:r>
              <w:rPr>
                <w:rFonts w:ascii="Arial" w:hAnsi="Arial" w:cs="Arial"/>
                <w:color w:val="000000"/>
              </w:rPr>
              <w:t>[see 29 CFR §1614.102(b</w:t>
            </w:r>
            <w:r w:rsidRPr="00EB2593">
              <w:rPr>
                <w:rFonts w:ascii="Arial" w:hAnsi="Arial" w:cs="Arial"/>
                <w:color w:val="000000"/>
              </w:rPr>
              <w:t>)(</w:t>
            </w:r>
            <w:r>
              <w:rPr>
                <w:rFonts w:ascii="Arial" w:hAnsi="Arial" w:cs="Arial"/>
                <w:color w:val="000000"/>
              </w:rPr>
              <w:t>6</w:t>
            </w:r>
            <w:r w:rsidRPr="00EB2593">
              <w:rPr>
                <w:rFonts w:ascii="Arial" w:hAnsi="Arial" w:cs="Arial"/>
                <w:color w:val="000000"/>
              </w:rPr>
              <w:t>)</w:t>
            </w:r>
            <w:r>
              <w:rPr>
                <w:rFonts w:ascii="Arial" w:hAnsi="Arial" w:cs="Arial"/>
                <w:color w:val="000000"/>
              </w:rPr>
              <w:t>]</w:t>
            </w:r>
          </w:p>
        </w:tc>
      </w:tr>
      <w:tr w:rsidR="00D71C24" w:rsidRPr="00BE05A8" w14:paraId="4746BD8B" w14:textId="77777777" w:rsidTr="00AE0953">
        <w:tc>
          <w:tcPr>
            <w:tcW w:w="1331" w:type="pct"/>
            <w:tcBorders>
              <w:top w:val="single" w:sz="8" w:space="0" w:color="666666"/>
              <w:left w:val="single" w:sz="8" w:space="0" w:color="666666"/>
              <w:bottom w:val="single" w:sz="8" w:space="0" w:color="666666"/>
              <w:right w:val="single" w:sz="8" w:space="0" w:color="666666"/>
            </w:tcBorders>
            <w:shd w:val="clear" w:color="auto" w:fill="auto"/>
          </w:tcPr>
          <w:p w14:paraId="1925D195" w14:textId="77777777" w:rsidR="00D71C24" w:rsidRPr="008C4E5C" w:rsidRDefault="00D71C24" w:rsidP="00AE0953">
            <w:pPr>
              <w:spacing w:before="2" w:after="2"/>
              <w:jc w:val="center"/>
              <w:rPr>
                <w:rFonts w:ascii="Arial" w:hAnsi="Arial" w:cs="Arial"/>
                <w:b/>
              </w:rPr>
            </w:pPr>
            <w:r w:rsidRPr="008C4E5C">
              <w:rPr>
                <w:rFonts w:ascii="Arial" w:hAnsi="Arial" w:cs="Arial"/>
                <w:b/>
              </w:rPr>
              <w:t>C.3.b.3</w:t>
            </w:r>
          </w:p>
        </w:tc>
        <w:tc>
          <w:tcPr>
            <w:tcW w:w="3669" w:type="pct"/>
            <w:tcBorders>
              <w:top w:val="single" w:sz="8" w:space="0" w:color="666666"/>
              <w:left w:val="single" w:sz="8" w:space="0" w:color="666666"/>
              <w:bottom w:val="single" w:sz="8" w:space="0" w:color="666666"/>
              <w:right w:val="single" w:sz="8" w:space="0" w:color="666666"/>
            </w:tcBorders>
            <w:shd w:val="clear" w:color="auto" w:fill="auto"/>
          </w:tcPr>
          <w:p w14:paraId="5AE611D3" w14:textId="77777777" w:rsidR="00D71C24" w:rsidRPr="008C4E5C" w:rsidRDefault="00D71C24" w:rsidP="00AE0953">
            <w:pPr>
              <w:spacing w:before="2" w:after="2"/>
              <w:rPr>
                <w:rFonts w:ascii="Arial" w:hAnsi="Arial" w:cs="Arial"/>
                <w:color w:val="000000"/>
              </w:rPr>
            </w:pPr>
            <w:r w:rsidRPr="008C4E5C">
              <w:rPr>
                <w:rFonts w:ascii="Arial" w:hAnsi="Arial" w:cs="Arial"/>
                <w:color w:val="000000"/>
              </w:rPr>
              <w:t>Ensure a workplace that is free from all forms of discrimination, including harassment and retaliation</w:t>
            </w:r>
            <w:r w:rsidR="003D437D">
              <w:rPr>
                <w:rFonts w:ascii="Arial" w:hAnsi="Arial" w:cs="Arial"/>
                <w:color w:val="000000"/>
              </w:rPr>
              <w:t>.</w:t>
            </w:r>
            <w:r>
              <w:rPr>
                <w:rFonts w:ascii="Arial" w:hAnsi="Arial" w:cs="Arial"/>
                <w:color w:val="000000"/>
              </w:rPr>
              <w:t xml:space="preserve"> </w:t>
            </w:r>
            <w:r w:rsidR="001A07E0">
              <w:rPr>
                <w:rFonts w:ascii="Arial" w:hAnsi="Arial" w:cs="Arial"/>
                <w:color w:val="000000"/>
              </w:rPr>
              <w:t xml:space="preserve"> </w:t>
            </w:r>
            <w:r>
              <w:rPr>
                <w:rFonts w:ascii="Arial" w:hAnsi="Arial" w:cs="Arial"/>
                <w:color w:val="000000"/>
              </w:rPr>
              <w:t>[see MD-715, II(C)]</w:t>
            </w:r>
          </w:p>
        </w:tc>
      </w:tr>
      <w:tr w:rsidR="00D71C24" w:rsidRPr="00BE05A8" w14:paraId="5D63784C" w14:textId="77777777" w:rsidTr="00AE0953">
        <w:tc>
          <w:tcPr>
            <w:tcW w:w="1331" w:type="pct"/>
            <w:tcBorders>
              <w:top w:val="single" w:sz="8" w:space="0" w:color="666666"/>
              <w:left w:val="single" w:sz="8" w:space="0" w:color="666666"/>
              <w:bottom w:val="single" w:sz="8" w:space="0" w:color="666666"/>
              <w:right w:val="single" w:sz="8" w:space="0" w:color="666666"/>
            </w:tcBorders>
            <w:shd w:val="clear" w:color="auto" w:fill="auto"/>
          </w:tcPr>
          <w:p w14:paraId="7FE25AEE" w14:textId="77777777" w:rsidR="00D71C24" w:rsidRPr="008C4E5C" w:rsidRDefault="00D71C24" w:rsidP="00AE0953">
            <w:pPr>
              <w:spacing w:before="2" w:after="2"/>
              <w:jc w:val="center"/>
              <w:rPr>
                <w:rFonts w:ascii="Arial" w:hAnsi="Arial" w:cs="Arial"/>
                <w:b/>
              </w:rPr>
            </w:pPr>
            <w:r w:rsidRPr="008C4E5C">
              <w:rPr>
                <w:rFonts w:ascii="Arial" w:hAnsi="Arial" w:cs="Arial"/>
                <w:b/>
              </w:rPr>
              <w:t>C.3.b.4</w:t>
            </w:r>
          </w:p>
        </w:tc>
        <w:tc>
          <w:tcPr>
            <w:tcW w:w="3669" w:type="pct"/>
            <w:tcBorders>
              <w:top w:val="single" w:sz="8" w:space="0" w:color="666666"/>
              <w:left w:val="single" w:sz="8" w:space="0" w:color="666666"/>
              <w:bottom w:val="single" w:sz="8" w:space="0" w:color="666666"/>
              <w:right w:val="single" w:sz="8" w:space="0" w:color="666666"/>
            </w:tcBorders>
            <w:shd w:val="clear" w:color="auto" w:fill="auto"/>
          </w:tcPr>
          <w:p w14:paraId="29C749B5" w14:textId="77777777" w:rsidR="00D71C24" w:rsidRPr="008C4E5C" w:rsidRDefault="00D71C24" w:rsidP="00AE0953">
            <w:pPr>
              <w:spacing w:before="2" w:after="2"/>
              <w:rPr>
                <w:rFonts w:ascii="Arial" w:hAnsi="Arial" w:cs="Arial"/>
                <w:color w:val="000000"/>
              </w:rPr>
            </w:pPr>
            <w:r w:rsidRPr="008C4E5C">
              <w:rPr>
                <w:rFonts w:ascii="Arial" w:hAnsi="Arial" w:cs="Arial"/>
                <w:color w:val="000000"/>
              </w:rPr>
              <w:t>Ensure that subordinate supervisors have effective managerial, communication, and interpersonal skills to supervise in a workplace with diverse employees</w:t>
            </w:r>
            <w:r w:rsidR="003D437D">
              <w:rPr>
                <w:rFonts w:ascii="Arial" w:hAnsi="Arial" w:cs="Arial"/>
                <w:color w:val="000000"/>
              </w:rPr>
              <w:t>.</w:t>
            </w:r>
            <w:r>
              <w:rPr>
                <w:rFonts w:ascii="Arial" w:hAnsi="Arial" w:cs="Arial"/>
                <w:color w:val="000000"/>
              </w:rPr>
              <w:t xml:space="preserve"> </w:t>
            </w:r>
            <w:r w:rsidR="001A07E0">
              <w:rPr>
                <w:rFonts w:ascii="Arial" w:hAnsi="Arial" w:cs="Arial"/>
                <w:color w:val="000000"/>
              </w:rPr>
              <w:t xml:space="preserve"> </w:t>
            </w:r>
            <w:r>
              <w:rPr>
                <w:rFonts w:ascii="Arial" w:hAnsi="Arial" w:cs="Arial"/>
                <w:color w:val="000000"/>
              </w:rPr>
              <w:t>[</w:t>
            </w:r>
            <w:proofErr w:type="gramStart"/>
            <w:r w:rsidRPr="00E03C4E">
              <w:rPr>
                <w:rFonts w:ascii="Arial" w:hAnsi="Arial" w:cs="Arial"/>
                <w:color w:val="000000"/>
              </w:rPr>
              <w:t>see</w:t>
            </w:r>
            <w:proofErr w:type="gramEnd"/>
            <w:r w:rsidRPr="00E03C4E">
              <w:rPr>
                <w:rFonts w:ascii="Arial" w:hAnsi="Arial" w:cs="Arial"/>
                <w:color w:val="000000"/>
              </w:rPr>
              <w:t xml:space="preserve"> MD-715 Instructions, Sec. I]</w:t>
            </w:r>
          </w:p>
        </w:tc>
      </w:tr>
      <w:tr w:rsidR="00D71C24" w:rsidRPr="00BE05A8" w14:paraId="46432389" w14:textId="77777777" w:rsidTr="00AE0953">
        <w:tc>
          <w:tcPr>
            <w:tcW w:w="1331" w:type="pct"/>
            <w:tcBorders>
              <w:top w:val="single" w:sz="8" w:space="0" w:color="666666"/>
              <w:left w:val="single" w:sz="8" w:space="0" w:color="666666"/>
              <w:bottom w:val="single" w:sz="8" w:space="0" w:color="666666"/>
              <w:right w:val="single" w:sz="8" w:space="0" w:color="666666"/>
            </w:tcBorders>
            <w:shd w:val="clear" w:color="auto" w:fill="auto"/>
          </w:tcPr>
          <w:p w14:paraId="4C0AE9C1" w14:textId="77777777" w:rsidR="00D71C24" w:rsidRPr="008C4E5C" w:rsidRDefault="00D71C24" w:rsidP="00AE0953">
            <w:pPr>
              <w:spacing w:before="2" w:after="2"/>
              <w:jc w:val="center"/>
              <w:rPr>
                <w:rFonts w:ascii="Arial" w:hAnsi="Arial" w:cs="Arial"/>
                <w:b/>
              </w:rPr>
            </w:pPr>
            <w:r w:rsidRPr="008C4E5C">
              <w:rPr>
                <w:rFonts w:ascii="Arial" w:hAnsi="Arial" w:cs="Arial"/>
                <w:b/>
              </w:rPr>
              <w:t>C.3.b.5</w:t>
            </w:r>
          </w:p>
        </w:tc>
        <w:tc>
          <w:tcPr>
            <w:tcW w:w="3669" w:type="pct"/>
            <w:tcBorders>
              <w:top w:val="single" w:sz="8" w:space="0" w:color="666666"/>
              <w:left w:val="single" w:sz="8" w:space="0" w:color="666666"/>
              <w:bottom w:val="single" w:sz="8" w:space="0" w:color="666666"/>
              <w:right w:val="single" w:sz="8" w:space="0" w:color="666666"/>
            </w:tcBorders>
            <w:shd w:val="clear" w:color="auto" w:fill="auto"/>
          </w:tcPr>
          <w:p w14:paraId="59B66B67" w14:textId="77777777" w:rsidR="00D71C24" w:rsidRPr="008C4E5C" w:rsidRDefault="00D71C24" w:rsidP="00AE0953">
            <w:pPr>
              <w:spacing w:before="2" w:after="2"/>
              <w:rPr>
                <w:rFonts w:ascii="Arial" w:hAnsi="Arial" w:cs="Arial"/>
                <w:color w:val="000000"/>
              </w:rPr>
            </w:pPr>
            <w:r w:rsidRPr="008C4E5C">
              <w:rPr>
                <w:rFonts w:ascii="Arial" w:hAnsi="Arial" w:cs="Arial"/>
                <w:color w:val="000000"/>
              </w:rPr>
              <w:t>Provide religious accommodations when such accommodations do not cause an undue hardship</w:t>
            </w:r>
            <w:r w:rsidR="003D437D">
              <w:rPr>
                <w:rFonts w:ascii="Arial" w:hAnsi="Arial" w:cs="Arial"/>
                <w:color w:val="000000"/>
              </w:rPr>
              <w:t>.</w:t>
            </w:r>
            <w:r>
              <w:rPr>
                <w:rFonts w:ascii="Arial" w:hAnsi="Arial" w:cs="Arial"/>
                <w:color w:val="000000"/>
              </w:rPr>
              <w:t xml:space="preserve"> </w:t>
            </w:r>
            <w:r w:rsidR="001A07E0">
              <w:rPr>
                <w:rFonts w:ascii="Arial" w:hAnsi="Arial" w:cs="Arial"/>
                <w:color w:val="000000"/>
              </w:rPr>
              <w:t xml:space="preserve"> </w:t>
            </w:r>
            <w:r>
              <w:rPr>
                <w:rFonts w:ascii="Arial" w:hAnsi="Arial" w:cs="Arial"/>
                <w:color w:val="000000"/>
              </w:rPr>
              <w:t xml:space="preserve">[see </w:t>
            </w:r>
            <w:r w:rsidRPr="00EB2593">
              <w:rPr>
                <w:rFonts w:ascii="Arial" w:hAnsi="Arial" w:cs="Arial"/>
                <w:color w:val="000000"/>
              </w:rPr>
              <w:t>29 CFR §1614.102(a)(</w:t>
            </w:r>
            <w:r>
              <w:rPr>
                <w:rFonts w:ascii="Arial" w:hAnsi="Arial" w:cs="Arial"/>
                <w:color w:val="000000"/>
              </w:rPr>
              <w:t>7</w:t>
            </w:r>
            <w:r w:rsidRPr="00EB2593">
              <w:rPr>
                <w:rFonts w:ascii="Arial" w:hAnsi="Arial" w:cs="Arial"/>
                <w:color w:val="000000"/>
              </w:rPr>
              <w:t>)</w:t>
            </w:r>
            <w:r>
              <w:rPr>
                <w:rFonts w:ascii="Arial" w:hAnsi="Arial" w:cs="Arial"/>
                <w:color w:val="000000"/>
              </w:rPr>
              <w:t>]</w:t>
            </w:r>
          </w:p>
        </w:tc>
      </w:tr>
      <w:tr w:rsidR="00D71C24" w:rsidRPr="00BE05A8" w14:paraId="238ED81E" w14:textId="77777777" w:rsidTr="00AE0953">
        <w:tc>
          <w:tcPr>
            <w:tcW w:w="1331" w:type="pct"/>
            <w:tcBorders>
              <w:top w:val="single" w:sz="8" w:space="0" w:color="666666"/>
              <w:left w:val="single" w:sz="8" w:space="0" w:color="666666"/>
              <w:bottom w:val="single" w:sz="8" w:space="0" w:color="666666"/>
              <w:right w:val="single" w:sz="8" w:space="0" w:color="666666"/>
            </w:tcBorders>
            <w:shd w:val="clear" w:color="auto" w:fill="auto"/>
          </w:tcPr>
          <w:p w14:paraId="18B725CC" w14:textId="77777777" w:rsidR="00D71C24" w:rsidRPr="008C4E5C" w:rsidRDefault="00D71C24" w:rsidP="00AE0953">
            <w:pPr>
              <w:spacing w:before="2" w:after="2"/>
              <w:jc w:val="center"/>
              <w:rPr>
                <w:rFonts w:ascii="Arial" w:hAnsi="Arial" w:cs="Arial"/>
                <w:b/>
              </w:rPr>
            </w:pPr>
            <w:r w:rsidRPr="008C4E5C">
              <w:rPr>
                <w:rFonts w:ascii="Arial" w:hAnsi="Arial" w:cs="Arial"/>
                <w:b/>
              </w:rPr>
              <w:t>C.3.b.6</w:t>
            </w:r>
          </w:p>
        </w:tc>
        <w:tc>
          <w:tcPr>
            <w:tcW w:w="3669" w:type="pct"/>
            <w:tcBorders>
              <w:top w:val="single" w:sz="8" w:space="0" w:color="666666"/>
              <w:left w:val="single" w:sz="8" w:space="0" w:color="666666"/>
              <w:bottom w:val="single" w:sz="8" w:space="0" w:color="666666"/>
              <w:right w:val="single" w:sz="8" w:space="0" w:color="666666"/>
            </w:tcBorders>
            <w:shd w:val="clear" w:color="auto" w:fill="auto"/>
          </w:tcPr>
          <w:p w14:paraId="4531D395" w14:textId="77777777" w:rsidR="00D71C24" w:rsidRPr="008C4E5C" w:rsidRDefault="00D71C24" w:rsidP="00AE0953">
            <w:pPr>
              <w:spacing w:before="2" w:after="2"/>
              <w:rPr>
                <w:rFonts w:ascii="Arial" w:hAnsi="Arial" w:cs="Arial"/>
                <w:color w:val="000000"/>
              </w:rPr>
            </w:pPr>
            <w:r w:rsidRPr="008C4E5C">
              <w:rPr>
                <w:rFonts w:ascii="Arial" w:hAnsi="Arial" w:cs="Arial"/>
                <w:color w:val="000000"/>
              </w:rPr>
              <w:t>Provide disability accommodations when such accommodations do not cause an undue hardship</w:t>
            </w:r>
            <w:r w:rsidR="003D437D">
              <w:rPr>
                <w:rFonts w:ascii="Arial" w:hAnsi="Arial" w:cs="Arial"/>
                <w:color w:val="000000"/>
              </w:rPr>
              <w:t>.</w:t>
            </w:r>
            <w:r w:rsidR="001A07E0">
              <w:rPr>
                <w:rFonts w:ascii="Arial" w:hAnsi="Arial" w:cs="Arial"/>
                <w:color w:val="000000"/>
              </w:rPr>
              <w:t xml:space="preserve">  [</w:t>
            </w:r>
            <w:r>
              <w:rPr>
                <w:rFonts w:ascii="Arial" w:hAnsi="Arial" w:cs="Arial"/>
                <w:color w:val="000000"/>
              </w:rPr>
              <w:t>see 29 CFR §1614.102(a)(8</w:t>
            </w:r>
            <w:r w:rsidRPr="00F455A8">
              <w:rPr>
                <w:rFonts w:ascii="Arial" w:hAnsi="Arial" w:cs="Arial"/>
                <w:color w:val="000000"/>
              </w:rPr>
              <w:t>)</w:t>
            </w:r>
            <w:r>
              <w:rPr>
                <w:rFonts w:ascii="Arial" w:hAnsi="Arial" w:cs="Arial"/>
                <w:color w:val="000000"/>
              </w:rPr>
              <w:t>]</w:t>
            </w:r>
          </w:p>
        </w:tc>
      </w:tr>
      <w:tr w:rsidR="00D71C24" w:rsidRPr="00BE05A8" w14:paraId="51464CF6" w14:textId="77777777" w:rsidTr="00AE0953">
        <w:tc>
          <w:tcPr>
            <w:tcW w:w="1331" w:type="pct"/>
            <w:tcBorders>
              <w:top w:val="single" w:sz="8" w:space="0" w:color="666666"/>
              <w:left w:val="single" w:sz="8" w:space="0" w:color="666666"/>
              <w:bottom w:val="single" w:sz="8" w:space="0" w:color="666666"/>
              <w:right w:val="single" w:sz="8" w:space="0" w:color="666666"/>
            </w:tcBorders>
            <w:shd w:val="clear" w:color="auto" w:fill="auto"/>
          </w:tcPr>
          <w:p w14:paraId="3A05BA56" w14:textId="77777777" w:rsidR="00D71C24" w:rsidRPr="008C4E5C" w:rsidRDefault="00D71C24" w:rsidP="00AE0953">
            <w:pPr>
              <w:spacing w:before="2" w:after="2"/>
              <w:jc w:val="center"/>
              <w:rPr>
                <w:rFonts w:ascii="Arial" w:hAnsi="Arial" w:cs="Arial"/>
                <w:b/>
              </w:rPr>
            </w:pPr>
            <w:r w:rsidRPr="008C4E5C">
              <w:rPr>
                <w:rFonts w:ascii="Arial" w:hAnsi="Arial" w:cs="Arial"/>
                <w:b/>
              </w:rPr>
              <w:t>C.3.b.</w:t>
            </w:r>
            <w:r>
              <w:rPr>
                <w:rFonts w:ascii="Arial" w:hAnsi="Arial" w:cs="Arial"/>
                <w:b/>
              </w:rPr>
              <w:t>7</w:t>
            </w:r>
          </w:p>
        </w:tc>
        <w:tc>
          <w:tcPr>
            <w:tcW w:w="3669" w:type="pct"/>
            <w:tcBorders>
              <w:top w:val="single" w:sz="8" w:space="0" w:color="666666"/>
              <w:left w:val="single" w:sz="8" w:space="0" w:color="666666"/>
              <w:bottom w:val="single" w:sz="8" w:space="0" w:color="666666"/>
              <w:right w:val="single" w:sz="8" w:space="0" w:color="666666"/>
            </w:tcBorders>
            <w:shd w:val="clear" w:color="auto" w:fill="auto"/>
          </w:tcPr>
          <w:p w14:paraId="08CA3B01" w14:textId="77777777" w:rsidR="00D71C24" w:rsidRPr="00B925A7" w:rsidRDefault="00D71C24" w:rsidP="00AE0953">
            <w:pPr>
              <w:spacing w:before="2" w:after="2"/>
              <w:rPr>
                <w:rFonts w:ascii="Arial" w:hAnsi="Arial" w:cs="Arial"/>
                <w:color w:val="000000"/>
              </w:rPr>
            </w:pPr>
            <w:r>
              <w:rPr>
                <w:rFonts w:ascii="Arial" w:hAnsi="Arial" w:cs="Arial"/>
                <w:color w:val="000000"/>
              </w:rPr>
              <w:t>Support the EEO program in identifying and removing barriers to equal opportunity.  [see MD-715, II(C)]</w:t>
            </w:r>
          </w:p>
        </w:tc>
      </w:tr>
      <w:tr w:rsidR="00D71C24" w:rsidRPr="00BE05A8" w14:paraId="280EDAF4" w14:textId="77777777" w:rsidTr="00AE0953">
        <w:tc>
          <w:tcPr>
            <w:tcW w:w="1331" w:type="pct"/>
            <w:tcBorders>
              <w:top w:val="single" w:sz="8" w:space="0" w:color="666666"/>
              <w:left w:val="single" w:sz="8" w:space="0" w:color="666666"/>
              <w:bottom w:val="single" w:sz="8" w:space="0" w:color="666666"/>
              <w:right w:val="single" w:sz="8" w:space="0" w:color="666666"/>
            </w:tcBorders>
            <w:shd w:val="clear" w:color="auto" w:fill="auto"/>
          </w:tcPr>
          <w:p w14:paraId="11034AAB" w14:textId="77777777" w:rsidR="00D71C24" w:rsidRPr="008C4E5C" w:rsidRDefault="00D71C24" w:rsidP="00AE0953">
            <w:pPr>
              <w:spacing w:before="2" w:after="2"/>
              <w:jc w:val="center"/>
              <w:rPr>
                <w:rFonts w:ascii="Arial" w:hAnsi="Arial" w:cs="Arial"/>
                <w:b/>
              </w:rPr>
            </w:pPr>
          </w:p>
        </w:tc>
        <w:tc>
          <w:tcPr>
            <w:tcW w:w="3669" w:type="pct"/>
            <w:tcBorders>
              <w:top w:val="single" w:sz="8" w:space="0" w:color="666666"/>
              <w:left w:val="single" w:sz="8" w:space="0" w:color="666666"/>
              <w:bottom w:val="single" w:sz="8" w:space="0" w:color="666666"/>
              <w:right w:val="single" w:sz="8" w:space="0" w:color="666666"/>
            </w:tcBorders>
            <w:shd w:val="clear" w:color="auto" w:fill="auto"/>
          </w:tcPr>
          <w:p w14:paraId="465438AB" w14:textId="77777777" w:rsidR="00D71C24" w:rsidRPr="00B925A7" w:rsidRDefault="00D71C24" w:rsidP="00AE0953">
            <w:pPr>
              <w:spacing w:before="2" w:after="2"/>
              <w:rPr>
                <w:rFonts w:ascii="Arial" w:hAnsi="Arial" w:cs="Arial"/>
                <w:color w:val="000000"/>
              </w:rPr>
            </w:pPr>
          </w:p>
        </w:tc>
      </w:tr>
    </w:tbl>
    <w:p w14:paraId="5CF28C85" w14:textId="77777777" w:rsidR="00D71C24" w:rsidRPr="00BE05A8" w:rsidRDefault="00D71C24" w:rsidP="00D71C24">
      <w:pPr>
        <w:pStyle w:val="Heading3"/>
        <w:spacing w:before="2" w:after="2"/>
        <w:rPr>
          <w:szCs w:val="24"/>
        </w:rPr>
      </w:pPr>
    </w:p>
    <w:p w14:paraId="6005A7E6" w14:textId="77777777" w:rsidR="00D71C24" w:rsidRPr="00BE05A8" w:rsidRDefault="00D71C24" w:rsidP="00D71C24">
      <w:pPr>
        <w:pStyle w:val="Heading3"/>
        <w:spacing w:before="2" w:after="2"/>
        <w:rPr>
          <w:szCs w:val="24"/>
        </w:rPr>
      </w:pPr>
      <w:r w:rsidRPr="00BE05A8">
        <w:rPr>
          <w:szCs w:val="24"/>
        </w:rPr>
        <w:t>Objective(s) and Dates for EEO Plan</w:t>
      </w:r>
      <w:bookmarkStart w:id="5" w:name="$id3585828"/>
      <w:r w:rsidRPr="00BE05A8">
        <w:rPr>
          <w:szCs w:val="24"/>
        </w:rPr>
        <w:t> </w:t>
      </w:r>
      <w:bookmarkEnd w:id="5"/>
      <w:r w:rsidRPr="00BE05A8">
        <w:rPr>
          <w:szCs w:val="24"/>
        </w:rPr>
        <w:t xml:space="preserve"> </w:t>
      </w:r>
    </w:p>
    <w:tbl>
      <w:tblPr>
        <w:tblW w:w="5089" w:type="pct"/>
        <w:tblInd w:w="-100" w:type="dxa"/>
        <w:tblBorders>
          <w:top w:val="single" w:sz="8" w:space="0" w:color="666666"/>
          <w:left w:val="single" w:sz="8" w:space="0" w:color="666666"/>
          <w:bottom w:val="single" w:sz="8" w:space="0" w:color="666666"/>
          <w:right w:val="single" w:sz="8" w:space="0" w:color="666666"/>
        </w:tblBorders>
        <w:tblLayout w:type="fixed"/>
        <w:tblCellMar>
          <w:top w:w="100" w:type="dxa"/>
          <w:left w:w="100" w:type="dxa"/>
          <w:bottom w:w="100" w:type="dxa"/>
          <w:right w:w="100" w:type="dxa"/>
        </w:tblCellMar>
        <w:tblLook w:val="0000" w:firstRow="0" w:lastRow="0" w:firstColumn="0" w:lastColumn="0" w:noHBand="0" w:noVBand="0"/>
      </w:tblPr>
      <w:tblGrid>
        <w:gridCol w:w="1308"/>
        <w:gridCol w:w="4002"/>
        <w:gridCol w:w="1350"/>
        <w:gridCol w:w="1249"/>
        <w:gridCol w:w="1451"/>
      </w:tblGrid>
      <w:tr w:rsidR="00D71C24" w:rsidRPr="00BE05A8" w14:paraId="5498F7D2" w14:textId="77777777" w:rsidTr="007D7948">
        <w:trPr>
          <w:tblHeader/>
        </w:trPr>
        <w:tc>
          <w:tcPr>
            <w:tcW w:w="699" w:type="pct"/>
            <w:tcBorders>
              <w:top w:val="single" w:sz="8" w:space="0" w:color="666666"/>
              <w:left w:val="single" w:sz="8" w:space="0" w:color="666666"/>
              <w:bottom w:val="single" w:sz="8" w:space="0" w:color="666666"/>
              <w:right w:val="single" w:sz="8" w:space="0" w:color="666666"/>
            </w:tcBorders>
            <w:shd w:val="clear" w:color="auto" w:fill="auto"/>
            <w:vAlign w:val="center"/>
          </w:tcPr>
          <w:p w14:paraId="54071DBC" w14:textId="77777777" w:rsidR="00D71C24" w:rsidRPr="00BE05A8" w:rsidRDefault="00D71C24" w:rsidP="00AE0953">
            <w:pPr>
              <w:jc w:val="center"/>
              <w:rPr>
                <w:rFonts w:ascii="Arial" w:hAnsi="Arial" w:cs="Arial"/>
                <w:b/>
                <w:bCs/>
              </w:rPr>
            </w:pPr>
            <w:r w:rsidRPr="00BE05A8">
              <w:rPr>
                <w:rFonts w:ascii="Arial" w:hAnsi="Arial" w:cs="Arial"/>
                <w:b/>
                <w:bCs/>
              </w:rPr>
              <w:lastRenderedPageBreak/>
              <w:t xml:space="preserve">Date Initiated </w:t>
            </w:r>
            <w:r w:rsidRPr="00BE05A8">
              <w:rPr>
                <w:rFonts w:ascii="Arial" w:hAnsi="Arial" w:cs="Arial"/>
                <w:b/>
                <w:bCs/>
                <w:sz w:val="16"/>
                <w:szCs w:val="16"/>
              </w:rPr>
              <w:t>(mm/</w:t>
            </w:r>
            <w:proofErr w:type="spellStart"/>
            <w:r w:rsidRPr="00BE05A8">
              <w:rPr>
                <w:rFonts w:ascii="Arial" w:hAnsi="Arial" w:cs="Arial"/>
                <w:b/>
                <w:bCs/>
                <w:sz w:val="16"/>
                <w:szCs w:val="16"/>
              </w:rPr>
              <w:t>dd</w:t>
            </w:r>
            <w:proofErr w:type="spellEnd"/>
            <w:r w:rsidRPr="00BE05A8">
              <w:rPr>
                <w:rFonts w:ascii="Arial" w:hAnsi="Arial" w:cs="Arial"/>
                <w:b/>
                <w:bCs/>
                <w:sz w:val="16"/>
                <w:szCs w:val="16"/>
              </w:rPr>
              <w:t>/</w:t>
            </w:r>
            <w:proofErr w:type="spellStart"/>
            <w:r w:rsidRPr="00BE05A8">
              <w:rPr>
                <w:rFonts w:ascii="Arial" w:hAnsi="Arial" w:cs="Arial"/>
                <w:b/>
                <w:bCs/>
                <w:sz w:val="16"/>
                <w:szCs w:val="16"/>
              </w:rPr>
              <w:t>yyyy</w:t>
            </w:r>
            <w:proofErr w:type="spellEnd"/>
            <w:r w:rsidRPr="00BE05A8">
              <w:rPr>
                <w:rFonts w:ascii="Arial" w:hAnsi="Arial" w:cs="Arial"/>
                <w:b/>
                <w:bCs/>
                <w:sz w:val="16"/>
                <w:szCs w:val="16"/>
              </w:rPr>
              <w:t>)</w:t>
            </w:r>
          </w:p>
        </w:tc>
        <w:tc>
          <w:tcPr>
            <w:tcW w:w="2138" w:type="pct"/>
            <w:tcBorders>
              <w:top w:val="single" w:sz="8" w:space="0" w:color="666666"/>
              <w:left w:val="single" w:sz="8" w:space="0" w:color="666666"/>
              <w:bottom w:val="single" w:sz="8" w:space="0" w:color="666666"/>
              <w:right w:val="single" w:sz="8" w:space="0" w:color="666666"/>
            </w:tcBorders>
            <w:shd w:val="clear" w:color="auto" w:fill="auto"/>
            <w:vAlign w:val="center"/>
          </w:tcPr>
          <w:p w14:paraId="300CA6D1" w14:textId="77777777" w:rsidR="00D71C24" w:rsidRPr="00BE05A8" w:rsidRDefault="00D71C24" w:rsidP="00AE0953">
            <w:pPr>
              <w:jc w:val="center"/>
              <w:rPr>
                <w:rFonts w:ascii="Arial" w:hAnsi="Arial" w:cs="Arial"/>
                <w:b/>
                <w:bCs/>
              </w:rPr>
            </w:pPr>
            <w:r w:rsidRPr="00BE05A8">
              <w:rPr>
                <w:rFonts w:ascii="Arial" w:hAnsi="Arial" w:cs="Arial"/>
                <w:b/>
                <w:bCs/>
              </w:rPr>
              <w:t>Objective</w:t>
            </w:r>
          </w:p>
        </w:tc>
        <w:tc>
          <w:tcPr>
            <w:tcW w:w="721" w:type="pct"/>
            <w:tcBorders>
              <w:top w:val="single" w:sz="8" w:space="0" w:color="666666"/>
              <w:left w:val="single" w:sz="8" w:space="0" w:color="666666"/>
              <w:bottom w:val="single" w:sz="8" w:space="0" w:color="666666"/>
              <w:right w:val="single" w:sz="8" w:space="0" w:color="666666"/>
            </w:tcBorders>
            <w:shd w:val="clear" w:color="auto" w:fill="auto"/>
            <w:vAlign w:val="center"/>
          </w:tcPr>
          <w:p w14:paraId="70685A84" w14:textId="77777777" w:rsidR="00D71C24" w:rsidRPr="00BE05A8" w:rsidRDefault="00D71C24" w:rsidP="00AE0953">
            <w:pPr>
              <w:jc w:val="center"/>
              <w:rPr>
                <w:rFonts w:ascii="Arial" w:hAnsi="Arial" w:cs="Arial"/>
                <w:b/>
                <w:bCs/>
              </w:rPr>
            </w:pPr>
            <w:r w:rsidRPr="00BE05A8">
              <w:rPr>
                <w:rFonts w:ascii="Arial" w:hAnsi="Arial" w:cs="Arial"/>
                <w:b/>
                <w:bCs/>
              </w:rPr>
              <w:t xml:space="preserve">Target Date </w:t>
            </w:r>
            <w:r w:rsidRPr="00BE05A8">
              <w:rPr>
                <w:rFonts w:ascii="Arial" w:hAnsi="Arial" w:cs="Arial"/>
                <w:b/>
                <w:bCs/>
                <w:sz w:val="16"/>
                <w:szCs w:val="16"/>
              </w:rPr>
              <w:t>(mm/</w:t>
            </w:r>
            <w:proofErr w:type="spellStart"/>
            <w:r w:rsidRPr="00BE05A8">
              <w:rPr>
                <w:rFonts w:ascii="Arial" w:hAnsi="Arial" w:cs="Arial"/>
                <w:b/>
                <w:bCs/>
                <w:sz w:val="16"/>
                <w:szCs w:val="16"/>
              </w:rPr>
              <w:t>dd</w:t>
            </w:r>
            <w:proofErr w:type="spellEnd"/>
            <w:r w:rsidRPr="00BE05A8">
              <w:rPr>
                <w:rFonts w:ascii="Arial" w:hAnsi="Arial" w:cs="Arial"/>
                <w:b/>
                <w:bCs/>
                <w:sz w:val="16"/>
                <w:szCs w:val="16"/>
              </w:rPr>
              <w:t>/</w:t>
            </w:r>
            <w:proofErr w:type="spellStart"/>
            <w:r w:rsidRPr="00BE05A8">
              <w:rPr>
                <w:rFonts w:ascii="Arial" w:hAnsi="Arial" w:cs="Arial"/>
                <w:b/>
                <w:bCs/>
                <w:sz w:val="16"/>
                <w:szCs w:val="16"/>
              </w:rPr>
              <w:t>yyyy</w:t>
            </w:r>
            <w:proofErr w:type="spellEnd"/>
            <w:r w:rsidRPr="00BE05A8">
              <w:rPr>
                <w:rFonts w:ascii="Arial" w:hAnsi="Arial" w:cs="Arial"/>
                <w:b/>
                <w:bCs/>
                <w:sz w:val="16"/>
                <w:szCs w:val="16"/>
              </w:rPr>
              <w:t>)</w:t>
            </w:r>
          </w:p>
        </w:tc>
        <w:tc>
          <w:tcPr>
            <w:tcW w:w="667" w:type="pct"/>
            <w:tcBorders>
              <w:top w:val="single" w:sz="8" w:space="0" w:color="666666"/>
              <w:left w:val="single" w:sz="8" w:space="0" w:color="666666"/>
              <w:bottom w:val="single" w:sz="8" w:space="0" w:color="666666"/>
              <w:right w:val="single" w:sz="8" w:space="0" w:color="666666"/>
            </w:tcBorders>
            <w:vAlign w:val="center"/>
          </w:tcPr>
          <w:p w14:paraId="6E657BCD" w14:textId="77777777" w:rsidR="00D71C24" w:rsidRPr="00BE05A8" w:rsidRDefault="00D71C24" w:rsidP="00AE0953">
            <w:pPr>
              <w:jc w:val="center"/>
              <w:rPr>
                <w:rFonts w:ascii="Arial" w:hAnsi="Arial" w:cs="Arial"/>
                <w:b/>
                <w:bCs/>
              </w:rPr>
            </w:pPr>
            <w:r w:rsidRPr="00BE05A8">
              <w:rPr>
                <w:rFonts w:ascii="Arial" w:hAnsi="Arial" w:cs="Arial"/>
                <w:b/>
                <w:bCs/>
              </w:rPr>
              <w:t xml:space="preserve">Modified Date </w:t>
            </w:r>
            <w:r w:rsidRPr="00BE05A8">
              <w:rPr>
                <w:rFonts w:ascii="Arial" w:hAnsi="Arial" w:cs="Arial"/>
                <w:b/>
                <w:bCs/>
                <w:sz w:val="16"/>
                <w:szCs w:val="16"/>
              </w:rPr>
              <w:t>(mm/</w:t>
            </w:r>
            <w:proofErr w:type="spellStart"/>
            <w:r w:rsidRPr="00BE05A8">
              <w:rPr>
                <w:rFonts w:ascii="Arial" w:hAnsi="Arial" w:cs="Arial"/>
                <w:b/>
                <w:bCs/>
                <w:sz w:val="16"/>
                <w:szCs w:val="16"/>
              </w:rPr>
              <w:t>dd</w:t>
            </w:r>
            <w:proofErr w:type="spellEnd"/>
            <w:r w:rsidRPr="00BE05A8">
              <w:rPr>
                <w:rFonts w:ascii="Arial" w:hAnsi="Arial" w:cs="Arial"/>
                <w:b/>
                <w:bCs/>
                <w:sz w:val="16"/>
                <w:szCs w:val="16"/>
              </w:rPr>
              <w:t>/</w:t>
            </w:r>
            <w:proofErr w:type="spellStart"/>
            <w:r w:rsidRPr="00BE05A8">
              <w:rPr>
                <w:rFonts w:ascii="Arial" w:hAnsi="Arial" w:cs="Arial"/>
                <w:b/>
                <w:bCs/>
                <w:sz w:val="16"/>
                <w:szCs w:val="16"/>
              </w:rPr>
              <w:t>yyyy</w:t>
            </w:r>
            <w:proofErr w:type="spellEnd"/>
            <w:r w:rsidRPr="00BE05A8">
              <w:rPr>
                <w:rFonts w:ascii="Arial" w:hAnsi="Arial" w:cs="Arial"/>
                <w:b/>
                <w:bCs/>
                <w:sz w:val="16"/>
                <w:szCs w:val="16"/>
              </w:rPr>
              <w:t>)</w:t>
            </w:r>
          </w:p>
        </w:tc>
        <w:tc>
          <w:tcPr>
            <w:tcW w:w="775" w:type="pct"/>
            <w:tcBorders>
              <w:top w:val="single" w:sz="8" w:space="0" w:color="666666"/>
              <w:left w:val="single" w:sz="8" w:space="0" w:color="666666"/>
              <w:bottom w:val="single" w:sz="8" w:space="0" w:color="666666"/>
              <w:right w:val="single" w:sz="8" w:space="0" w:color="666666"/>
            </w:tcBorders>
            <w:shd w:val="clear" w:color="auto" w:fill="auto"/>
            <w:vAlign w:val="center"/>
          </w:tcPr>
          <w:p w14:paraId="464B5F6F" w14:textId="77777777" w:rsidR="00D71C24" w:rsidRPr="00BE05A8" w:rsidRDefault="00D71C24" w:rsidP="00AE0953">
            <w:pPr>
              <w:jc w:val="center"/>
              <w:rPr>
                <w:rFonts w:ascii="Arial" w:hAnsi="Arial" w:cs="Arial"/>
                <w:b/>
                <w:bCs/>
              </w:rPr>
            </w:pPr>
            <w:r w:rsidRPr="00BE05A8">
              <w:rPr>
                <w:rFonts w:ascii="Arial" w:hAnsi="Arial" w:cs="Arial"/>
                <w:b/>
                <w:bCs/>
              </w:rPr>
              <w:t xml:space="preserve">Date Completed </w:t>
            </w:r>
            <w:r w:rsidRPr="00BE05A8">
              <w:rPr>
                <w:rFonts w:ascii="Arial" w:hAnsi="Arial" w:cs="Arial"/>
                <w:b/>
                <w:bCs/>
                <w:sz w:val="16"/>
                <w:szCs w:val="16"/>
              </w:rPr>
              <w:t>(mm/</w:t>
            </w:r>
            <w:proofErr w:type="spellStart"/>
            <w:r w:rsidRPr="00BE05A8">
              <w:rPr>
                <w:rFonts w:ascii="Arial" w:hAnsi="Arial" w:cs="Arial"/>
                <w:b/>
                <w:bCs/>
                <w:sz w:val="16"/>
                <w:szCs w:val="16"/>
              </w:rPr>
              <w:t>dd</w:t>
            </w:r>
            <w:proofErr w:type="spellEnd"/>
            <w:r w:rsidRPr="00BE05A8">
              <w:rPr>
                <w:rFonts w:ascii="Arial" w:hAnsi="Arial" w:cs="Arial"/>
                <w:b/>
                <w:bCs/>
                <w:sz w:val="16"/>
                <w:szCs w:val="16"/>
              </w:rPr>
              <w:t>/</w:t>
            </w:r>
            <w:proofErr w:type="spellStart"/>
            <w:r w:rsidRPr="00BE05A8">
              <w:rPr>
                <w:rFonts w:ascii="Arial" w:hAnsi="Arial" w:cs="Arial"/>
                <w:b/>
                <w:bCs/>
                <w:sz w:val="16"/>
                <w:szCs w:val="16"/>
              </w:rPr>
              <w:t>yyyy</w:t>
            </w:r>
            <w:proofErr w:type="spellEnd"/>
            <w:r w:rsidRPr="00BE05A8">
              <w:rPr>
                <w:rFonts w:ascii="Arial" w:hAnsi="Arial" w:cs="Arial"/>
                <w:b/>
                <w:bCs/>
                <w:sz w:val="16"/>
                <w:szCs w:val="16"/>
              </w:rPr>
              <w:t>)</w:t>
            </w:r>
          </w:p>
        </w:tc>
      </w:tr>
      <w:tr w:rsidR="00D71C24" w:rsidRPr="007D7948" w14:paraId="28F68436" w14:textId="77777777" w:rsidTr="007D7948">
        <w:tc>
          <w:tcPr>
            <w:tcW w:w="699" w:type="pct"/>
            <w:tcBorders>
              <w:top w:val="single" w:sz="8" w:space="0" w:color="666666"/>
              <w:left w:val="single" w:sz="8" w:space="0" w:color="666666"/>
              <w:bottom w:val="single" w:sz="8" w:space="0" w:color="666666"/>
              <w:right w:val="single" w:sz="8" w:space="0" w:color="666666"/>
            </w:tcBorders>
            <w:shd w:val="clear" w:color="auto" w:fill="auto"/>
            <w:vAlign w:val="center"/>
          </w:tcPr>
          <w:p w14:paraId="0B680C9B" w14:textId="77777777" w:rsidR="00D71C24" w:rsidRPr="007D7948" w:rsidRDefault="0051623D" w:rsidP="00AE0953">
            <w:pPr>
              <w:rPr>
                <w:rFonts w:ascii="Arial" w:hAnsi="Arial" w:cs="Arial"/>
                <w:sz w:val="22"/>
                <w:szCs w:val="22"/>
              </w:rPr>
            </w:pPr>
            <w:r w:rsidRPr="007D7948">
              <w:rPr>
                <w:rFonts w:ascii="Arial" w:hAnsi="Arial" w:cs="Arial"/>
                <w:sz w:val="22"/>
                <w:szCs w:val="22"/>
              </w:rPr>
              <w:t>07/01/2019</w:t>
            </w:r>
          </w:p>
        </w:tc>
        <w:tc>
          <w:tcPr>
            <w:tcW w:w="2138" w:type="pct"/>
            <w:tcBorders>
              <w:top w:val="single" w:sz="8" w:space="0" w:color="666666"/>
              <w:left w:val="single" w:sz="8" w:space="0" w:color="666666"/>
              <w:bottom w:val="single" w:sz="8" w:space="0" w:color="666666"/>
              <w:right w:val="single" w:sz="8" w:space="0" w:color="666666"/>
            </w:tcBorders>
            <w:shd w:val="clear" w:color="auto" w:fill="auto"/>
            <w:vAlign w:val="center"/>
          </w:tcPr>
          <w:p w14:paraId="31B85D91" w14:textId="77777777" w:rsidR="00D71C24" w:rsidRPr="007D7948" w:rsidRDefault="00003B6A" w:rsidP="00003B6A">
            <w:pPr>
              <w:rPr>
                <w:rFonts w:ascii="Arial" w:hAnsi="Arial" w:cs="Arial"/>
                <w:sz w:val="22"/>
                <w:szCs w:val="22"/>
              </w:rPr>
            </w:pPr>
            <w:r w:rsidRPr="007D7948">
              <w:rPr>
                <w:rFonts w:ascii="Arial" w:hAnsi="Arial" w:cs="Arial"/>
                <w:sz w:val="22"/>
                <w:szCs w:val="22"/>
              </w:rPr>
              <w:t xml:space="preserve">Establish a </w:t>
            </w:r>
            <w:r w:rsidR="00AC1B6C">
              <w:rPr>
                <w:rFonts w:ascii="Arial" w:hAnsi="Arial" w:cs="Arial"/>
                <w:sz w:val="22"/>
                <w:szCs w:val="22"/>
              </w:rPr>
              <w:t>method</w:t>
            </w:r>
            <w:r w:rsidRPr="007D7948">
              <w:rPr>
                <w:rFonts w:ascii="Arial" w:hAnsi="Arial" w:cs="Arial"/>
                <w:sz w:val="22"/>
                <w:szCs w:val="22"/>
              </w:rPr>
              <w:t xml:space="preserve"> to better rate managers and supervisors on their efforts to ensure EEO. </w:t>
            </w:r>
          </w:p>
        </w:tc>
        <w:tc>
          <w:tcPr>
            <w:tcW w:w="721" w:type="pct"/>
            <w:tcBorders>
              <w:top w:val="single" w:sz="8" w:space="0" w:color="666666"/>
              <w:left w:val="single" w:sz="8" w:space="0" w:color="666666"/>
              <w:bottom w:val="single" w:sz="8" w:space="0" w:color="666666"/>
              <w:right w:val="single" w:sz="8" w:space="0" w:color="666666"/>
            </w:tcBorders>
            <w:shd w:val="clear" w:color="auto" w:fill="auto"/>
            <w:vAlign w:val="center"/>
          </w:tcPr>
          <w:p w14:paraId="08EA538E" w14:textId="77777777" w:rsidR="00D71C24" w:rsidRPr="007D7948" w:rsidRDefault="00174257">
            <w:pPr>
              <w:rPr>
                <w:rFonts w:ascii="Arial" w:hAnsi="Arial" w:cs="Arial"/>
                <w:sz w:val="22"/>
                <w:szCs w:val="22"/>
              </w:rPr>
            </w:pPr>
            <w:r>
              <w:rPr>
                <w:rFonts w:ascii="Arial" w:hAnsi="Arial" w:cs="Arial"/>
                <w:sz w:val="22"/>
                <w:szCs w:val="22"/>
              </w:rPr>
              <w:t>0</w:t>
            </w:r>
            <w:r w:rsidR="0051623D" w:rsidRPr="007D7948">
              <w:rPr>
                <w:rFonts w:ascii="Arial" w:hAnsi="Arial" w:cs="Arial"/>
                <w:sz w:val="22"/>
                <w:szCs w:val="22"/>
              </w:rPr>
              <w:t>9/30/</w:t>
            </w:r>
            <w:r w:rsidR="001A1E9C" w:rsidRPr="007D7948">
              <w:rPr>
                <w:rFonts w:ascii="Arial" w:hAnsi="Arial" w:cs="Arial"/>
                <w:sz w:val="22"/>
                <w:szCs w:val="22"/>
              </w:rPr>
              <w:t>202</w:t>
            </w:r>
            <w:r w:rsidR="001A1E9C">
              <w:rPr>
                <w:rFonts w:ascii="Arial" w:hAnsi="Arial" w:cs="Arial"/>
                <w:sz w:val="22"/>
                <w:szCs w:val="22"/>
              </w:rPr>
              <w:t>0</w:t>
            </w:r>
          </w:p>
        </w:tc>
        <w:tc>
          <w:tcPr>
            <w:tcW w:w="667" w:type="pct"/>
            <w:tcBorders>
              <w:top w:val="single" w:sz="8" w:space="0" w:color="666666"/>
              <w:left w:val="single" w:sz="8" w:space="0" w:color="666666"/>
              <w:bottom w:val="single" w:sz="8" w:space="0" w:color="666666"/>
              <w:right w:val="single" w:sz="8" w:space="0" w:color="666666"/>
            </w:tcBorders>
          </w:tcPr>
          <w:p w14:paraId="209413D4" w14:textId="77777777" w:rsidR="00D71C24" w:rsidRPr="007D7948" w:rsidRDefault="00D71C24" w:rsidP="00AE0953">
            <w:pPr>
              <w:rPr>
                <w:rFonts w:ascii="Arial" w:hAnsi="Arial" w:cs="Arial"/>
                <w:sz w:val="22"/>
                <w:szCs w:val="22"/>
              </w:rPr>
            </w:pPr>
          </w:p>
        </w:tc>
        <w:tc>
          <w:tcPr>
            <w:tcW w:w="775" w:type="pct"/>
            <w:tcBorders>
              <w:top w:val="single" w:sz="8" w:space="0" w:color="666666"/>
              <w:left w:val="single" w:sz="8" w:space="0" w:color="666666"/>
              <w:bottom w:val="single" w:sz="8" w:space="0" w:color="666666"/>
              <w:right w:val="single" w:sz="8" w:space="0" w:color="666666"/>
            </w:tcBorders>
            <w:shd w:val="clear" w:color="auto" w:fill="auto"/>
            <w:vAlign w:val="center"/>
          </w:tcPr>
          <w:p w14:paraId="6BC96A0E" w14:textId="77777777" w:rsidR="00D71C24" w:rsidRPr="007D7948" w:rsidRDefault="00D71C24" w:rsidP="00AE0953">
            <w:pPr>
              <w:rPr>
                <w:rFonts w:ascii="Arial" w:hAnsi="Arial" w:cs="Arial"/>
                <w:sz w:val="22"/>
                <w:szCs w:val="22"/>
              </w:rPr>
            </w:pPr>
          </w:p>
        </w:tc>
      </w:tr>
      <w:tr w:rsidR="00D71C24" w:rsidRPr="007D7948" w14:paraId="62F565CE" w14:textId="77777777" w:rsidTr="007D7948">
        <w:tc>
          <w:tcPr>
            <w:tcW w:w="699" w:type="pct"/>
            <w:tcBorders>
              <w:top w:val="single" w:sz="8" w:space="0" w:color="666666"/>
              <w:left w:val="single" w:sz="8" w:space="0" w:color="666666"/>
              <w:bottom w:val="single" w:sz="8" w:space="0" w:color="666666"/>
              <w:right w:val="single" w:sz="8" w:space="0" w:color="666666"/>
            </w:tcBorders>
            <w:shd w:val="clear" w:color="auto" w:fill="auto"/>
            <w:vAlign w:val="center"/>
          </w:tcPr>
          <w:p w14:paraId="143ADF77" w14:textId="77777777" w:rsidR="00D71C24" w:rsidRPr="007D7948" w:rsidRDefault="00F313D9" w:rsidP="00AE0953">
            <w:pPr>
              <w:rPr>
                <w:rFonts w:ascii="Arial" w:hAnsi="Arial" w:cs="Arial"/>
                <w:sz w:val="22"/>
                <w:szCs w:val="22"/>
              </w:rPr>
            </w:pPr>
            <w:r>
              <w:rPr>
                <w:rFonts w:ascii="Arial" w:hAnsi="Arial" w:cs="Arial"/>
                <w:sz w:val="22"/>
                <w:szCs w:val="22"/>
              </w:rPr>
              <w:t>09/30/2020</w:t>
            </w:r>
          </w:p>
        </w:tc>
        <w:tc>
          <w:tcPr>
            <w:tcW w:w="2138" w:type="pct"/>
            <w:tcBorders>
              <w:top w:val="single" w:sz="8" w:space="0" w:color="666666"/>
              <w:left w:val="single" w:sz="8" w:space="0" w:color="666666"/>
              <w:bottom w:val="single" w:sz="8" w:space="0" w:color="666666"/>
              <w:right w:val="single" w:sz="8" w:space="0" w:color="666666"/>
            </w:tcBorders>
            <w:shd w:val="clear" w:color="auto" w:fill="auto"/>
            <w:vAlign w:val="center"/>
          </w:tcPr>
          <w:p w14:paraId="319B9586" w14:textId="77777777" w:rsidR="00D71C24" w:rsidRPr="007D7948" w:rsidRDefault="00003B6A" w:rsidP="00AE0953">
            <w:pPr>
              <w:rPr>
                <w:rFonts w:ascii="Arial" w:hAnsi="Arial" w:cs="Arial"/>
                <w:sz w:val="22"/>
                <w:szCs w:val="22"/>
              </w:rPr>
            </w:pPr>
            <w:r w:rsidRPr="007D7948">
              <w:rPr>
                <w:rFonts w:ascii="Arial" w:hAnsi="Arial" w:cs="Arial"/>
                <w:sz w:val="22"/>
                <w:szCs w:val="22"/>
              </w:rPr>
              <w:t xml:space="preserve">Ensure managers and supervisors are fully rated on their commitment to EEO. </w:t>
            </w:r>
          </w:p>
        </w:tc>
        <w:tc>
          <w:tcPr>
            <w:tcW w:w="721" w:type="pct"/>
            <w:tcBorders>
              <w:top w:val="single" w:sz="8" w:space="0" w:color="666666"/>
              <w:left w:val="single" w:sz="8" w:space="0" w:color="666666"/>
              <w:bottom w:val="single" w:sz="8" w:space="0" w:color="666666"/>
              <w:right w:val="single" w:sz="8" w:space="0" w:color="666666"/>
            </w:tcBorders>
            <w:shd w:val="clear" w:color="auto" w:fill="auto"/>
            <w:vAlign w:val="center"/>
          </w:tcPr>
          <w:p w14:paraId="38C3FF7C" w14:textId="77777777" w:rsidR="00D71C24" w:rsidRPr="007D7948" w:rsidRDefault="00882B8B" w:rsidP="00AE0953">
            <w:pPr>
              <w:rPr>
                <w:rFonts w:ascii="Arial" w:hAnsi="Arial" w:cs="Arial"/>
                <w:sz w:val="22"/>
                <w:szCs w:val="22"/>
              </w:rPr>
            </w:pPr>
            <w:r>
              <w:rPr>
                <w:rFonts w:ascii="Arial" w:hAnsi="Arial" w:cs="Arial"/>
                <w:sz w:val="22"/>
                <w:szCs w:val="22"/>
              </w:rPr>
              <w:t>01</w:t>
            </w:r>
            <w:r w:rsidR="00F313D9">
              <w:rPr>
                <w:rFonts w:ascii="Arial" w:hAnsi="Arial" w:cs="Arial"/>
                <w:sz w:val="22"/>
                <w:szCs w:val="22"/>
              </w:rPr>
              <w:t>/31/2021</w:t>
            </w:r>
          </w:p>
        </w:tc>
        <w:tc>
          <w:tcPr>
            <w:tcW w:w="667" w:type="pct"/>
            <w:tcBorders>
              <w:top w:val="single" w:sz="8" w:space="0" w:color="666666"/>
              <w:left w:val="single" w:sz="8" w:space="0" w:color="666666"/>
              <w:bottom w:val="single" w:sz="8" w:space="0" w:color="666666"/>
              <w:right w:val="single" w:sz="8" w:space="0" w:color="666666"/>
            </w:tcBorders>
          </w:tcPr>
          <w:p w14:paraId="522D0EAA" w14:textId="77777777" w:rsidR="00D71C24" w:rsidRPr="007D7948" w:rsidRDefault="00D71C24" w:rsidP="00AE0953">
            <w:pPr>
              <w:rPr>
                <w:rFonts w:ascii="Arial" w:hAnsi="Arial" w:cs="Arial"/>
                <w:sz w:val="22"/>
                <w:szCs w:val="22"/>
              </w:rPr>
            </w:pPr>
          </w:p>
        </w:tc>
        <w:tc>
          <w:tcPr>
            <w:tcW w:w="775" w:type="pct"/>
            <w:tcBorders>
              <w:top w:val="single" w:sz="8" w:space="0" w:color="666666"/>
              <w:left w:val="single" w:sz="8" w:space="0" w:color="666666"/>
              <w:bottom w:val="single" w:sz="8" w:space="0" w:color="666666"/>
              <w:right w:val="single" w:sz="8" w:space="0" w:color="666666"/>
            </w:tcBorders>
            <w:shd w:val="clear" w:color="auto" w:fill="auto"/>
            <w:vAlign w:val="center"/>
          </w:tcPr>
          <w:p w14:paraId="259868B3" w14:textId="77777777" w:rsidR="00D71C24" w:rsidRPr="007D7948" w:rsidRDefault="00D71C24" w:rsidP="00AE0953">
            <w:pPr>
              <w:rPr>
                <w:rFonts w:ascii="Arial" w:hAnsi="Arial" w:cs="Arial"/>
                <w:sz w:val="22"/>
                <w:szCs w:val="22"/>
              </w:rPr>
            </w:pPr>
          </w:p>
        </w:tc>
      </w:tr>
    </w:tbl>
    <w:p w14:paraId="7B4F7450" w14:textId="77777777" w:rsidR="00D71C24" w:rsidRPr="00BE05A8" w:rsidRDefault="00D71C24" w:rsidP="00D71C24">
      <w:pPr>
        <w:pStyle w:val="Heading3"/>
        <w:spacing w:before="2" w:after="2"/>
        <w:rPr>
          <w:szCs w:val="24"/>
        </w:rPr>
      </w:pPr>
    </w:p>
    <w:p w14:paraId="322E1128" w14:textId="77777777" w:rsidR="00D71C24" w:rsidRPr="00BE05A8" w:rsidRDefault="00D71C24" w:rsidP="00D71C24">
      <w:pPr>
        <w:pStyle w:val="Heading3"/>
        <w:spacing w:before="2" w:after="2"/>
        <w:rPr>
          <w:szCs w:val="24"/>
        </w:rPr>
      </w:pPr>
      <w:r w:rsidRPr="00BE05A8">
        <w:rPr>
          <w:szCs w:val="24"/>
        </w:rPr>
        <w:t>Responsible Official(s)</w:t>
      </w:r>
      <w:bookmarkStart w:id="6" w:name="$id2640964"/>
      <w:r w:rsidRPr="00BE05A8">
        <w:rPr>
          <w:szCs w:val="24"/>
        </w:rPr>
        <w:t> </w:t>
      </w:r>
      <w:bookmarkEnd w:id="6"/>
      <w:r w:rsidRPr="00BE05A8">
        <w:rPr>
          <w:szCs w:val="24"/>
        </w:rPr>
        <w:t xml:space="preserve"> </w:t>
      </w:r>
    </w:p>
    <w:tbl>
      <w:tblPr>
        <w:tblW w:w="5089" w:type="pct"/>
        <w:tblInd w:w="-100" w:type="dxa"/>
        <w:tblBorders>
          <w:top w:val="single" w:sz="8" w:space="0" w:color="666666"/>
          <w:left w:val="single" w:sz="8" w:space="0" w:color="666666"/>
          <w:bottom w:val="single" w:sz="8" w:space="0" w:color="666666"/>
          <w:right w:val="single" w:sz="8" w:space="0" w:color="666666"/>
        </w:tblBorders>
        <w:tblCellMar>
          <w:top w:w="100" w:type="dxa"/>
          <w:left w:w="100" w:type="dxa"/>
          <w:bottom w:w="100" w:type="dxa"/>
          <w:right w:w="100" w:type="dxa"/>
        </w:tblCellMar>
        <w:tblLook w:val="0000" w:firstRow="0" w:lastRow="0" w:firstColumn="0" w:lastColumn="0" w:noHBand="0" w:noVBand="0"/>
      </w:tblPr>
      <w:tblGrid>
        <w:gridCol w:w="3794"/>
        <w:gridCol w:w="3516"/>
        <w:gridCol w:w="2050"/>
      </w:tblGrid>
      <w:tr w:rsidR="00D71C24" w:rsidRPr="00BE05A8" w14:paraId="44D48013" w14:textId="77777777" w:rsidTr="007D7948">
        <w:trPr>
          <w:tblHeader/>
        </w:trPr>
        <w:tc>
          <w:tcPr>
            <w:tcW w:w="2027" w:type="pct"/>
            <w:tcBorders>
              <w:top w:val="single" w:sz="8" w:space="0" w:color="666666"/>
              <w:left w:val="single" w:sz="8" w:space="0" w:color="666666"/>
              <w:bottom w:val="single" w:sz="8" w:space="0" w:color="666666"/>
              <w:right w:val="single" w:sz="8" w:space="0" w:color="666666"/>
            </w:tcBorders>
            <w:shd w:val="clear" w:color="auto" w:fill="auto"/>
            <w:vAlign w:val="center"/>
          </w:tcPr>
          <w:p w14:paraId="2C54FB2E" w14:textId="77777777" w:rsidR="00D71C24" w:rsidRPr="00BE05A8" w:rsidRDefault="00D71C24" w:rsidP="00AE0953">
            <w:pPr>
              <w:jc w:val="center"/>
              <w:rPr>
                <w:rFonts w:ascii="Arial" w:hAnsi="Arial" w:cs="Arial"/>
                <w:b/>
                <w:bCs/>
              </w:rPr>
            </w:pPr>
            <w:r w:rsidRPr="00BE05A8">
              <w:rPr>
                <w:rFonts w:ascii="Arial" w:hAnsi="Arial" w:cs="Arial"/>
                <w:b/>
                <w:bCs/>
              </w:rPr>
              <w:t>Title</w:t>
            </w:r>
          </w:p>
        </w:tc>
        <w:tc>
          <w:tcPr>
            <w:tcW w:w="1878" w:type="pct"/>
            <w:tcBorders>
              <w:top w:val="single" w:sz="8" w:space="0" w:color="666666"/>
              <w:left w:val="single" w:sz="8" w:space="0" w:color="666666"/>
              <w:bottom w:val="single" w:sz="8" w:space="0" w:color="666666"/>
              <w:right w:val="single" w:sz="8" w:space="0" w:color="666666"/>
            </w:tcBorders>
            <w:vAlign w:val="center"/>
          </w:tcPr>
          <w:p w14:paraId="5334F0C5" w14:textId="77777777" w:rsidR="00D71C24" w:rsidRPr="00BE05A8" w:rsidRDefault="00D71C24" w:rsidP="00AE0953">
            <w:pPr>
              <w:jc w:val="center"/>
              <w:rPr>
                <w:rFonts w:ascii="Arial" w:hAnsi="Arial" w:cs="Arial"/>
                <w:b/>
                <w:bCs/>
              </w:rPr>
            </w:pPr>
            <w:r w:rsidRPr="00BE05A8">
              <w:rPr>
                <w:rFonts w:ascii="Arial" w:hAnsi="Arial" w:cs="Arial"/>
                <w:b/>
                <w:bCs/>
              </w:rPr>
              <w:t>Name</w:t>
            </w:r>
          </w:p>
        </w:tc>
        <w:tc>
          <w:tcPr>
            <w:tcW w:w="1096" w:type="pct"/>
            <w:tcBorders>
              <w:top w:val="single" w:sz="8" w:space="0" w:color="666666"/>
              <w:left w:val="single" w:sz="8" w:space="0" w:color="666666"/>
              <w:bottom w:val="single" w:sz="8" w:space="0" w:color="666666"/>
              <w:right w:val="single" w:sz="8" w:space="0" w:color="666666"/>
            </w:tcBorders>
            <w:shd w:val="clear" w:color="auto" w:fill="auto"/>
            <w:vAlign w:val="center"/>
          </w:tcPr>
          <w:p w14:paraId="3105A656" w14:textId="77777777" w:rsidR="00D71C24" w:rsidRPr="00BE05A8" w:rsidRDefault="00D71C24" w:rsidP="00AE0953">
            <w:pPr>
              <w:jc w:val="center"/>
              <w:rPr>
                <w:rFonts w:ascii="Arial" w:hAnsi="Arial" w:cs="Arial"/>
                <w:b/>
                <w:bCs/>
              </w:rPr>
            </w:pPr>
            <w:r w:rsidRPr="00BE05A8">
              <w:rPr>
                <w:rFonts w:ascii="Arial" w:hAnsi="Arial" w:cs="Arial"/>
                <w:b/>
                <w:bCs/>
              </w:rPr>
              <w:t>Performance Standards Address the Plan?</w:t>
            </w:r>
          </w:p>
          <w:p w14:paraId="40CAF2E1" w14:textId="77777777" w:rsidR="00D71C24" w:rsidRPr="00BE05A8" w:rsidRDefault="00D71C24" w:rsidP="00AE0953">
            <w:pPr>
              <w:jc w:val="center"/>
              <w:rPr>
                <w:rFonts w:ascii="Arial" w:hAnsi="Arial" w:cs="Arial"/>
                <w:b/>
                <w:bCs/>
                <w:sz w:val="16"/>
                <w:szCs w:val="16"/>
              </w:rPr>
            </w:pPr>
            <w:r w:rsidRPr="00BE05A8">
              <w:rPr>
                <w:rFonts w:ascii="Arial" w:hAnsi="Arial" w:cs="Arial"/>
                <w:b/>
                <w:bCs/>
                <w:sz w:val="16"/>
                <w:szCs w:val="16"/>
              </w:rPr>
              <w:t>(Yes or No)</w:t>
            </w:r>
          </w:p>
        </w:tc>
      </w:tr>
      <w:tr w:rsidR="00D71C24" w:rsidRPr="00BE05A8" w14:paraId="79B838AA" w14:textId="77777777" w:rsidTr="007D7948">
        <w:tc>
          <w:tcPr>
            <w:tcW w:w="2027" w:type="pct"/>
            <w:tcBorders>
              <w:top w:val="single" w:sz="8" w:space="0" w:color="666666"/>
              <w:left w:val="single" w:sz="8" w:space="0" w:color="666666"/>
              <w:bottom w:val="single" w:sz="8" w:space="0" w:color="666666"/>
              <w:right w:val="single" w:sz="8" w:space="0" w:color="666666"/>
            </w:tcBorders>
            <w:shd w:val="clear" w:color="auto" w:fill="auto"/>
            <w:vAlign w:val="center"/>
          </w:tcPr>
          <w:p w14:paraId="274226AE" w14:textId="77777777" w:rsidR="00D71C24" w:rsidRPr="00BE05A8" w:rsidRDefault="007B4CFA" w:rsidP="00AE0953">
            <w:pPr>
              <w:rPr>
                <w:rFonts w:ascii="Arial" w:hAnsi="Arial" w:cs="Arial"/>
              </w:rPr>
            </w:pPr>
            <w:r>
              <w:rPr>
                <w:rFonts w:ascii="Arial" w:hAnsi="Arial" w:cs="Arial"/>
              </w:rPr>
              <w:t>EEO Director; HRSA Diversity and Inclusion Council Co-chair</w:t>
            </w:r>
          </w:p>
        </w:tc>
        <w:tc>
          <w:tcPr>
            <w:tcW w:w="1878" w:type="pct"/>
            <w:tcBorders>
              <w:top w:val="single" w:sz="8" w:space="0" w:color="666666"/>
              <w:left w:val="single" w:sz="8" w:space="0" w:color="666666"/>
              <w:bottom w:val="single" w:sz="8" w:space="0" w:color="666666"/>
              <w:right w:val="single" w:sz="8" w:space="0" w:color="666666"/>
            </w:tcBorders>
          </w:tcPr>
          <w:p w14:paraId="2FD2A985" w14:textId="77777777" w:rsidR="00D71C24" w:rsidRPr="00BE05A8" w:rsidRDefault="007B4CFA" w:rsidP="00AE0953">
            <w:pPr>
              <w:rPr>
                <w:rFonts w:ascii="Arial" w:hAnsi="Arial" w:cs="Arial"/>
              </w:rPr>
            </w:pPr>
            <w:r>
              <w:rPr>
                <w:rFonts w:ascii="Arial" w:hAnsi="Arial" w:cs="Arial"/>
              </w:rPr>
              <w:t>Anthony F. Archeval</w:t>
            </w:r>
          </w:p>
        </w:tc>
        <w:tc>
          <w:tcPr>
            <w:tcW w:w="1096" w:type="pct"/>
            <w:tcBorders>
              <w:top w:val="single" w:sz="8" w:space="0" w:color="666666"/>
              <w:left w:val="single" w:sz="8" w:space="0" w:color="666666"/>
              <w:bottom w:val="single" w:sz="8" w:space="0" w:color="666666"/>
              <w:right w:val="single" w:sz="8" w:space="0" w:color="666666"/>
            </w:tcBorders>
            <w:shd w:val="clear" w:color="auto" w:fill="auto"/>
            <w:vAlign w:val="center"/>
          </w:tcPr>
          <w:p w14:paraId="3FBE11A8" w14:textId="77777777" w:rsidR="00D71C24" w:rsidRPr="00BE05A8" w:rsidRDefault="007B4CFA" w:rsidP="00AE0953">
            <w:pPr>
              <w:rPr>
                <w:rFonts w:ascii="Arial" w:hAnsi="Arial" w:cs="Arial"/>
              </w:rPr>
            </w:pPr>
            <w:r>
              <w:rPr>
                <w:rFonts w:ascii="Arial" w:hAnsi="Arial" w:cs="Arial"/>
              </w:rPr>
              <w:t>No</w:t>
            </w:r>
          </w:p>
        </w:tc>
      </w:tr>
      <w:tr w:rsidR="00D71C24" w:rsidRPr="00BE05A8" w14:paraId="74B80C27" w14:textId="77777777" w:rsidTr="007D7948">
        <w:tc>
          <w:tcPr>
            <w:tcW w:w="2027" w:type="pct"/>
            <w:tcBorders>
              <w:top w:val="single" w:sz="8" w:space="0" w:color="666666"/>
              <w:left w:val="single" w:sz="8" w:space="0" w:color="666666"/>
              <w:bottom w:val="single" w:sz="8" w:space="0" w:color="666666"/>
              <w:right w:val="single" w:sz="8" w:space="0" w:color="666666"/>
            </w:tcBorders>
            <w:shd w:val="clear" w:color="auto" w:fill="auto"/>
            <w:vAlign w:val="center"/>
          </w:tcPr>
          <w:p w14:paraId="2B62BB69" w14:textId="77777777" w:rsidR="00D71C24" w:rsidRPr="00BE05A8" w:rsidRDefault="007B4CFA" w:rsidP="00AE0953">
            <w:pPr>
              <w:rPr>
                <w:rFonts w:ascii="Arial" w:hAnsi="Arial" w:cs="Arial"/>
              </w:rPr>
            </w:pPr>
            <w:r>
              <w:rPr>
                <w:rFonts w:ascii="Arial" w:hAnsi="Arial" w:cs="Arial"/>
              </w:rPr>
              <w:t>HR Director; HRSA Diversity and Inclusion Council Co-chair</w:t>
            </w:r>
          </w:p>
        </w:tc>
        <w:tc>
          <w:tcPr>
            <w:tcW w:w="1878" w:type="pct"/>
            <w:tcBorders>
              <w:top w:val="single" w:sz="8" w:space="0" w:color="666666"/>
              <w:left w:val="single" w:sz="8" w:space="0" w:color="666666"/>
              <w:bottom w:val="single" w:sz="8" w:space="0" w:color="666666"/>
              <w:right w:val="single" w:sz="8" w:space="0" w:color="666666"/>
            </w:tcBorders>
          </w:tcPr>
          <w:p w14:paraId="05BC631F" w14:textId="77777777" w:rsidR="00D71C24" w:rsidRPr="00BE05A8" w:rsidRDefault="007B4CFA" w:rsidP="00AE0953">
            <w:pPr>
              <w:rPr>
                <w:rFonts w:ascii="Arial" w:hAnsi="Arial" w:cs="Arial"/>
              </w:rPr>
            </w:pPr>
            <w:r>
              <w:rPr>
                <w:rFonts w:ascii="Arial" w:hAnsi="Arial" w:cs="Arial"/>
              </w:rPr>
              <w:t>Catherine Ganey</w:t>
            </w:r>
          </w:p>
        </w:tc>
        <w:tc>
          <w:tcPr>
            <w:tcW w:w="1096" w:type="pct"/>
            <w:tcBorders>
              <w:top w:val="single" w:sz="8" w:space="0" w:color="666666"/>
              <w:left w:val="single" w:sz="8" w:space="0" w:color="666666"/>
              <w:bottom w:val="single" w:sz="8" w:space="0" w:color="666666"/>
              <w:right w:val="single" w:sz="8" w:space="0" w:color="666666"/>
            </w:tcBorders>
            <w:shd w:val="clear" w:color="auto" w:fill="auto"/>
            <w:vAlign w:val="center"/>
          </w:tcPr>
          <w:p w14:paraId="273343AD" w14:textId="77777777" w:rsidR="00D71C24" w:rsidRPr="00BE05A8" w:rsidRDefault="007B4CFA" w:rsidP="00AE0953">
            <w:pPr>
              <w:rPr>
                <w:rFonts w:ascii="Arial" w:hAnsi="Arial" w:cs="Arial"/>
              </w:rPr>
            </w:pPr>
            <w:r>
              <w:rPr>
                <w:rFonts w:ascii="Arial" w:hAnsi="Arial" w:cs="Arial"/>
              </w:rPr>
              <w:t>No</w:t>
            </w:r>
          </w:p>
        </w:tc>
      </w:tr>
      <w:tr w:rsidR="00D307FC" w:rsidRPr="00BE05A8" w14:paraId="7D917F09" w14:textId="77777777" w:rsidTr="009236C3">
        <w:tc>
          <w:tcPr>
            <w:tcW w:w="2027" w:type="pct"/>
            <w:tcBorders>
              <w:top w:val="single" w:sz="8" w:space="0" w:color="666666"/>
              <w:left w:val="single" w:sz="8" w:space="0" w:color="666666"/>
              <w:bottom w:val="single" w:sz="8" w:space="0" w:color="666666"/>
              <w:right w:val="single" w:sz="8" w:space="0" w:color="666666"/>
            </w:tcBorders>
            <w:shd w:val="clear" w:color="auto" w:fill="auto"/>
            <w:vAlign w:val="center"/>
          </w:tcPr>
          <w:p w14:paraId="53B718DF" w14:textId="77777777" w:rsidR="00D307FC" w:rsidRDefault="00824F9E" w:rsidP="00A8694C">
            <w:pPr>
              <w:rPr>
                <w:rFonts w:ascii="Arial" w:hAnsi="Arial" w:cs="Arial"/>
              </w:rPr>
            </w:pPr>
            <w:r>
              <w:rPr>
                <w:rFonts w:ascii="Arial" w:hAnsi="Arial" w:cs="Arial"/>
              </w:rPr>
              <w:t>Chief Operating</w:t>
            </w:r>
            <w:r w:rsidR="00C23614">
              <w:rPr>
                <w:rFonts w:ascii="Arial" w:hAnsi="Arial" w:cs="Arial"/>
              </w:rPr>
              <w:t xml:space="preserve"> Officer</w:t>
            </w:r>
          </w:p>
        </w:tc>
        <w:tc>
          <w:tcPr>
            <w:tcW w:w="1878" w:type="pct"/>
            <w:tcBorders>
              <w:top w:val="single" w:sz="8" w:space="0" w:color="666666"/>
              <w:left w:val="single" w:sz="8" w:space="0" w:color="666666"/>
              <w:bottom w:val="single" w:sz="8" w:space="0" w:color="666666"/>
              <w:right w:val="single" w:sz="8" w:space="0" w:color="666666"/>
            </w:tcBorders>
          </w:tcPr>
          <w:p w14:paraId="324201A6" w14:textId="77777777" w:rsidR="00D307FC" w:rsidRDefault="00D307FC" w:rsidP="00AE0953">
            <w:pPr>
              <w:rPr>
                <w:rFonts w:ascii="Arial" w:hAnsi="Arial" w:cs="Arial"/>
              </w:rPr>
            </w:pPr>
            <w:r>
              <w:rPr>
                <w:rFonts w:ascii="Arial" w:hAnsi="Arial" w:cs="Arial"/>
              </w:rPr>
              <w:t>Wendy Ponton</w:t>
            </w:r>
          </w:p>
        </w:tc>
        <w:tc>
          <w:tcPr>
            <w:tcW w:w="1096" w:type="pct"/>
            <w:tcBorders>
              <w:top w:val="single" w:sz="8" w:space="0" w:color="666666"/>
              <w:left w:val="single" w:sz="8" w:space="0" w:color="666666"/>
              <w:bottom w:val="single" w:sz="8" w:space="0" w:color="666666"/>
              <w:right w:val="single" w:sz="8" w:space="0" w:color="666666"/>
            </w:tcBorders>
            <w:shd w:val="clear" w:color="auto" w:fill="auto"/>
            <w:vAlign w:val="center"/>
          </w:tcPr>
          <w:p w14:paraId="29460098" w14:textId="77777777" w:rsidR="00D307FC" w:rsidRDefault="00D307FC" w:rsidP="00AE0953">
            <w:pPr>
              <w:rPr>
                <w:rFonts w:ascii="Arial" w:hAnsi="Arial" w:cs="Arial"/>
              </w:rPr>
            </w:pPr>
            <w:r>
              <w:rPr>
                <w:rFonts w:ascii="Arial" w:hAnsi="Arial" w:cs="Arial"/>
              </w:rPr>
              <w:t>No</w:t>
            </w:r>
          </w:p>
        </w:tc>
      </w:tr>
      <w:tr w:rsidR="00D307FC" w:rsidRPr="00BE05A8" w14:paraId="0C27E36C" w14:textId="77777777" w:rsidTr="009236C3">
        <w:tc>
          <w:tcPr>
            <w:tcW w:w="2027" w:type="pct"/>
            <w:tcBorders>
              <w:top w:val="single" w:sz="8" w:space="0" w:color="666666"/>
              <w:left w:val="single" w:sz="8" w:space="0" w:color="666666"/>
              <w:bottom w:val="single" w:sz="8" w:space="0" w:color="666666"/>
              <w:right w:val="single" w:sz="8" w:space="0" w:color="666666"/>
            </w:tcBorders>
            <w:shd w:val="clear" w:color="auto" w:fill="auto"/>
            <w:vAlign w:val="center"/>
          </w:tcPr>
          <w:p w14:paraId="51C388D6" w14:textId="77777777" w:rsidR="00D307FC" w:rsidRDefault="00D307FC" w:rsidP="00AE0953">
            <w:pPr>
              <w:rPr>
                <w:rFonts w:ascii="Arial" w:hAnsi="Arial" w:cs="Arial"/>
              </w:rPr>
            </w:pPr>
            <w:r>
              <w:rPr>
                <w:rFonts w:ascii="Arial" w:hAnsi="Arial" w:cs="Arial"/>
              </w:rPr>
              <w:t>HRSA Administrator</w:t>
            </w:r>
          </w:p>
        </w:tc>
        <w:tc>
          <w:tcPr>
            <w:tcW w:w="1878" w:type="pct"/>
            <w:tcBorders>
              <w:top w:val="single" w:sz="8" w:space="0" w:color="666666"/>
              <w:left w:val="single" w:sz="8" w:space="0" w:color="666666"/>
              <w:bottom w:val="single" w:sz="8" w:space="0" w:color="666666"/>
              <w:right w:val="single" w:sz="8" w:space="0" w:color="666666"/>
            </w:tcBorders>
          </w:tcPr>
          <w:p w14:paraId="55654A4A" w14:textId="77777777" w:rsidR="00D307FC" w:rsidRDefault="00FC1162" w:rsidP="00AE0953">
            <w:pPr>
              <w:rPr>
                <w:rFonts w:ascii="Arial" w:hAnsi="Arial" w:cs="Arial"/>
              </w:rPr>
            </w:pPr>
            <w:r>
              <w:rPr>
                <w:rFonts w:ascii="Arial" w:hAnsi="Arial" w:cs="Arial"/>
              </w:rPr>
              <w:t>Thomas J. Engels</w:t>
            </w:r>
          </w:p>
        </w:tc>
        <w:tc>
          <w:tcPr>
            <w:tcW w:w="1096" w:type="pct"/>
            <w:tcBorders>
              <w:top w:val="single" w:sz="8" w:space="0" w:color="666666"/>
              <w:left w:val="single" w:sz="8" w:space="0" w:color="666666"/>
              <w:bottom w:val="single" w:sz="8" w:space="0" w:color="666666"/>
              <w:right w:val="single" w:sz="8" w:space="0" w:color="666666"/>
            </w:tcBorders>
            <w:shd w:val="clear" w:color="auto" w:fill="auto"/>
            <w:vAlign w:val="center"/>
          </w:tcPr>
          <w:p w14:paraId="29DFDCD7" w14:textId="77777777" w:rsidR="00D307FC" w:rsidRDefault="00D307FC" w:rsidP="00AE0953">
            <w:pPr>
              <w:rPr>
                <w:rFonts w:ascii="Arial" w:hAnsi="Arial" w:cs="Arial"/>
              </w:rPr>
            </w:pPr>
            <w:r>
              <w:rPr>
                <w:rFonts w:ascii="Arial" w:hAnsi="Arial" w:cs="Arial"/>
              </w:rPr>
              <w:t>No</w:t>
            </w:r>
          </w:p>
        </w:tc>
      </w:tr>
    </w:tbl>
    <w:p w14:paraId="714C6C5D" w14:textId="77777777" w:rsidR="00D71C24" w:rsidRPr="00BE05A8" w:rsidRDefault="00D71C24" w:rsidP="00D71C24">
      <w:pPr>
        <w:pStyle w:val="Heading3"/>
        <w:spacing w:before="2" w:after="2"/>
        <w:rPr>
          <w:szCs w:val="24"/>
        </w:rPr>
      </w:pPr>
    </w:p>
    <w:p w14:paraId="1BE62C97" w14:textId="77777777" w:rsidR="00D71C24" w:rsidRPr="00BE05A8" w:rsidRDefault="00D71C24" w:rsidP="00D71C24">
      <w:pPr>
        <w:pStyle w:val="Heading3"/>
        <w:spacing w:before="2" w:after="2"/>
        <w:rPr>
          <w:szCs w:val="24"/>
        </w:rPr>
      </w:pPr>
      <w:r w:rsidRPr="00BE05A8">
        <w:rPr>
          <w:szCs w:val="24"/>
        </w:rPr>
        <w:t xml:space="preserve">Planned Activities </w:t>
      </w:r>
      <w:proofErr w:type="gramStart"/>
      <w:r w:rsidRPr="00BE05A8">
        <w:rPr>
          <w:szCs w:val="24"/>
        </w:rPr>
        <w:t>Toward</w:t>
      </w:r>
      <w:proofErr w:type="gramEnd"/>
      <w:r w:rsidRPr="00BE05A8">
        <w:rPr>
          <w:szCs w:val="24"/>
        </w:rPr>
        <w:t xml:space="preserve"> Completion of Objective</w:t>
      </w:r>
      <w:bookmarkStart w:id="7" w:name="$id3300585"/>
      <w:r w:rsidRPr="00BE05A8">
        <w:rPr>
          <w:szCs w:val="24"/>
        </w:rPr>
        <w:t> </w:t>
      </w:r>
      <w:bookmarkEnd w:id="7"/>
      <w:r w:rsidRPr="00BE05A8">
        <w:rPr>
          <w:szCs w:val="24"/>
        </w:rPr>
        <w:t xml:space="preserve"> </w:t>
      </w:r>
    </w:p>
    <w:tbl>
      <w:tblPr>
        <w:tblW w:w="5089" w:type="pct"/>
        <w:tblInd w:w="-100" w:type="dxa"/>
        <w:tblBorders>
          <w:top w:val="single" w:sz="8" w:space="0" w:color="666666"/>
          <w:left w:val="single" w:sz="8" w:space="0" w:color="666666"/>
          <w:bottom w:val="single" w:sz="8" w:space="0" w:color="666666"/>
          <w:right w:val="single" w:sz="8" w:space="0" w:color="666666"/>
        </w:tblBorders>
        <w:tblCellMar>
          <w:top w:w="100" w:type="dxa"/>
          <w:left w:w="100" w:type="dxa"/>
          <w:bottom w:w="100" w:type="dxa"/>
          <w:right w:w="100" w:type="dxa"/>
        </w:tblCellMar>
        <w:tblLook w:val="0000" w:firstRow="0" w:lastRow="0" w:firstColumn="0" w:lastColumn="0" w:noHBand="0" w:noVBand="0"/>
      </w:tblPr>
      <w:tblGrid>
        <w:gridCol w:w="1402"/>
        <w:gridCol w:w="3742"/>
        <w:gridCol w:w="1294"/>
        <w:gridCol w:w="1402"/>
        <w:gridCol w:w="1520"/>
      </w:tblGrid>
      <w:tr w:rsidR="00D71C24" w:rsidRPr="00BE05A8" w14:paraId="0279E393" w14:textId="77777777" w:rsidTr="008E3F16">
        <w:trPr>
          <w:tblHeader/>
        </w:trPr>
        <w:tc>
          <w:tcPr>
            <w:tcW w:w="749" w:type="pct"/>
            <w:tcBorders>
              <w:top w:val="single" w:sz="8" w:space="0" w:color="666666"/>
              <w:left w:val="single" w:sz="8" w:space="0" w:color="666666"/>
              <w:bottom w:val="single" w:sz="8" w:space="0" w:color="666666"/>
              <w:right w:val="single" w:sz="8" w:space="0" w:color="666666"/>
            </w:tcBorders>
            <w:shd w:val="clear" w:color="auto" w:fill="auto"/>
            <w:vAlign w:val="center"/>
          </w:tcPr>
          <w:p w14:paraId="6849599F" w14:textId="77777777" w:rsidR="00D71C24" w:rsidRPr="00BE05A8" w:rsidRDefault="00D71C24" w:rsidP="00AE0953">
            <w:pPr>
              <w:jc w:val="center"/>
              <w:rPr>
                <w:rFonts w:ascii="Arial" w:hAnsi="Arial" w:cs="Arial"/>
                <w:b/>
                <w:bCs/>
              </w:rPr>
            </w:pPr>
            <w:r w:rsidRPr="00BE05A8">
              <w:rPr>
                <w:rFonts w:ascii="Arial" w:hAnsi="Arial" w:cs="Arial"/>
                <w:b/>
                <w:bCs/>
              </w:rPr>
              <w:t xml:space="preserve">Target Date </w:t>
            </w:r>
            <w:r w:rsidRPr="00BE05A8">
              <w:rPr>
                <w:rFonts w:ascii="Arial" w:hAnsi="Arial" w:cs="Arial"/>
                <w:b/>
                <w:bCs/>
                <w:sz w:val="16"/>
                <w:szCs w:val="16"/>
              </w:rPr>
              <w:t>(mm/</w:t>
            </w:r>
            <w:proofErr w:type="spellStart"/>
            <w:r w:rsidRPr="00BE05A8">
              <w:rPr>
                <w:rFonts w:ascii="Arial" w:hAnsi="Arial" w:cs="Arial"/>
                <w:b/>
                <w:bCs/>
                <w:sz w:val="16"/>
                <w:szCs w:val="16"/>
              </w:rPr>
              <w:t>dd</w:t>
            </w:r>
            <w:proofErr w:type="spellEnd"/>
            <w:r w:rsidRPr="00BE05A8">
              <w:rPr>
                <w:rFonts w:ascii="Arial" w:hAnsi="Arial" w:cs="Arial"/>
                <w:b/>
                <w:bCs/>
                <w:sz w:val="16"/>
                <w:szCs w:val="16"/>
              </w:rPr>
              <w:t>/</w:t>
            </w:r>
            <w:proofErr w:type="spellStart"/>
            <w:r w:rsidRPr="00BE05A8">
              <w:rPr>
                <w:rFonts w:ascii="Arial" w:hAnsi="Arial" w:cs="Arial"/>
                <w:b/>
                <w:bCs/>
                <w:sz w:val="16"/>
                <w:szCs w:val="16"/>
              </w:rPr>
              <w:t>yyyy</w:t>
            </w:r>
            <w:proofErr w:type="spellEnd"/>
            <w:r w:rsidRPr="00BE05A8">
              <w:rPr>
                <w:rFonts w:ascii="Arial" w:hAnsi="Arial" w:cs="Arial"/>
                <w:b/>
                <w:bCs/>
                <w:sz w:val="16"/>
                <w:szCs w:val="16"/>
              </w:rPr>
              <w:t>)</w:t>
            </w:r>
          </w:p>
        </w:tc>
        <w:tc>
          <w:tcPr>
            <w:tcW w:w="2069" w:type="pct"/>
            <w:tcBorders>
              <w:top w:val="single" w:sz="8" w:space="0" w:color="666666"/>
              <w:left w:val="single" w:sz="8" w:space="0" w:color="666666"/>
              <w:bottom w:val="single" w:sz="8" w:space="0" w:color="666666"/>
              <w:right w:val="single" w:sz="8" w:space="0" w:color="666666"/>
            </w:tcBorders>
            <w:vAlign w:val="center"/>
          </w:tcPr>
          <w:p w14:paraId="61000E83" w14:textId="77777777" w:rsidR="00D71C24" w:rsidRPr="00BE05A8" w:rsidRDefault="00D71C24" w:rsidP="00AE0953">
            <w:pPr>
              <w:jc w:val="center"/>
              <w:rPr>
                <w:rFonts w:ascii="Arial" w:hAnsi="Arial" w:cs="Arial"/>
                <w:b/>
                <w:bCs/>
              </w:rPr>
            </w:pPr>
            <w:r w:rsidRPr="00BE05A8">
              <w:rPr>
                <w:rFonts w:ascii="Arial" w:hAnsi="Arial" w:cs="Arial"/>
                <w:b/>
                <w:bCs/>
              </w:rPr>
              <w:t>Planned Activities</w:t>
            </w:r>
          </w:p>
        </w:tc>
        <w:tc>
          <w:tcPr>
            <w:tcW w:w="691" w:type="pct"/>
            <w:tcBorders>
              <w:top w:val="single" w:sz="8" w:space="0" w:color="666666"/>
              <w:left w:val="single" w:sz="8" w:space="0" w:color="666666"/>
              <w:bottom w:val="single" w:sz="8" w:space="0" w:color="666666"/>
              <w:right w:val="single" w:sz="8" w:space="0" w:color="666666"/>
            </w:tcBorders>
          </w:tcPr>
          <w:p w14:paraId="5A39AB0E" w14:textId="77777777" w:rsidR="00D71C24" w:rsidRPr="00BE05A8" w:rsidRDefault="00D71C24" w:rsidP="00AE0953">
            <w:pPr>
              <w:jc w:val="center"/>
              <w:rPr>
                <w:rFonts w:ascii="Arial" w:hAnsi="Arial" w:cs="Arial"/>
                <w:b/>
                <w:bCs/>
              </w:rPr>
            </w:pPr>
            <w:r w:rsidRPr="00BE05A8">
              <w:rPr>
                <w:rFonts w:ascii="Arial" w:hAnsi="Arial" w:cs="Arial"/>
                <w:b/>
                <w:bCs/>
              </w:rPr>
              <w:t xml:space="preserve">Sufficient Funding &amp; Staffing? </w:t>
            </w:r>
          </w:p>
          <w:p w14:paraId="71640E67" w14:textId="77777777" w:rsidR="00D71C24" w:rsidRPr="00BE05A8" w:rsidRDefault="00D71C24" w:rsidP="00AE0953">
            <w:pPr>
              <w:jc w:val="center"/>
              <w:rPr>
                <w:rFonts w:ascii="Arial" w:hAnsi="Arial" w:cs="Arial"/>
                <w:b/>
                <w:bCs/>
              </w:rPr>
            </w:pPr>
            <w:r w:rsidRPr="00BE05A8">
              <w:rPr>
                <w:rFonts w:ascii="Arial" w:hAnsi="Arial" w:cs="Arial"/>
                <w:b/>
                <w:bCs/>
                <w:sz w:val="16"/>
                <w:szCs w:val="16"/>
              </w:rPr>
              <w:t>(Yes or No)</w:t>
            </w:r>
          </w:p>
        </w:tc>
        <w:tc>
          <w:tcPr>
            <w:tcW w:w="677" w:type="pct"/>
            <w:tcBorders>
              <w:top w:val="single" w:sz="8" w:space="0" w:color="666666"/>
              <w:left w:val="single" w:sz="8" w:space="0" w:color="666666"/>
              <w:bottom w:val="single" w:sz="8" w:space="0" w:color="666666"/>
              <w:right w:val="single" w:sz="8" w:space="0" w:color="666666"/>
            </w:tcBorders>
            <w:shd w:val="clear" w:color="auto" w:fill="auto"/>
            <w:vAlign w:val="center"/>
          </w:tcPr>
          <w:p w14:paraId="268968DA" w14:textId="77777777" w:rsidR="00D71C24" w:rsidRPr="00BE05A8" w:rsidRDefault="00D71C24" w:rsidP="00AE0953">
            <w:pPr>
              <w:jc w:val="center"/>
              <w:rPr>
                <w:rFonts w:ascii="Arial" w:hAnsi="Arial" w:cs="Arial"/>
                <w:b/>
                <w:bCs/>
              </w:rPr>
            </w:pPr>
            <w:r w:rsidRPr="00BE05A8">
              <w:rPr>
                <w:rFonts w:ascii="Arial" w:hAnsi="Arial" w:cs="Arial"/>
                <w:b/>
                <w:bCs/>
              </w:rPr>
              <w:t xml:space="preserve">Modified Date </w:t>
            </w:r>
            <w:r w:rsidRPr="00BE05A8">
              <w:rPr>
                <w:rFonts w:ascii="Arial" w:hAnsi="Arial" w:cs="Arial"/>
                <w:b/>
                <w:bCs/>
                <w:sz w:val="16"/>
                <w:szCs w:val="16"/>
              </w:rPr>
              <w:t>(mm/</w:t>
            </w:r>
            <w:proofErr w:type="spellStart"/>
            <w:r w:rsidRPr="00BE05A8">
              <w:rPr>
                <w:rFonts w:ascii="Arial" w:hAnsi="Arial" w:cs="Arial"/>
                <w:b/>
                <w:bCs/>
                <w:sz w:val="16"/>
                <w:szCs w:val="16"/>
              </w:rPr>
              <w:t>dd</w:t>
            </w:r>
            <w:proofErr w:type="spellEnd"/>
            <w:r w:rsidRPr="00BE05A8">
              <w:rPr>
                <w:rFonts w:ascii="Arial" w:hAnsi="Arial" w:cs="Arial"/>
                <w:b/>
                <w:bCs/>
                <w:sz w:val="16"/>
                <w:szCs w:val="16"/>
              </w:rPr>
              <w:t>/</w:t>
            </w:r>
            <w:proofErr w:type="spellStart"/>
            <w:r w:rsidRPr="00BE05A8">
              <w:rPr>
                <w:rFonts w:ascii="Arial" w:hAnsi="Arial" w:cs="Arial"/>
                <w:b/>
                <w:bCs/>
                <w:sz w:val="16"/>
                <w:szCs w:val="16"/>
              </w:rPr>
              <w:t>yyyy</w:t>
            </w:r>
            <w:proofErr w:type="spellEnd"/>
            <w:r w:rsidRPr="00BE05A8">
              <w:rPr>
                <w:rFonts w:ascii="Arial" w:hAnsi="Arial" w:cs="Arial"/>
                <w:b/>
                <w:bCs/>
                <w:sz w:val="16"/>
                <w:szCs w:val="16"/>
              </w:rPr>
              <w:t>)</w:t>
            </w:r>
          </w:p>
        </w:tc>
        <w:tc>
          <w:tcPr>
            <w:tcW w:w="814" w:type="pct"/>
            <w:tcBorders>
              <w:top w:val="single" w:sz="8" w:space="0" w:color="666666"/>
              <w:left w:val="single" w:sz="8" w:space="0" w:color="666666"/>
              <w:bottom w:val="single" w:sz="8" w:space="0" w:color="666666"/>
              <w:right w:val="single" w:sz="8" w:space="0" w:color="666666"/>
            </w:tcBorders>
            <w:shd w:val="clear" w:color="auto" w:fill="auto"/>
            <w:vAlign w:val="center"/>
          </w:tcPr>
          <w:p w14:paraId="0088282C" w14:textId="77777777" w:rsidR="00D71C24" w:rsidRPr="00BE05A8" w:rsidRDefault="00D71C24" w:rsidP="00AE0953">
            <w:pPr>
              <w:jc w:val="center"/>
              <w:rPr>
                <w:rFonts w:ascii="Arial" w:hAnsi="Arial" w:cs="Arial"/>
                <w:b/>
                <w:bCs/>
              </w:rPr>
            </w:pPr>
            <w:r w:rsidRPr="00BE05A8">
              <w:rPr>
                <w:rFonts w:ascii="Arial" w:hAnsi="Arial" w:cs="Arial"/>
                <w:b/>
                <w:bCs/>
              </w:rPr>
              <w:t xml:space="preserve">Completion Date </w:t>
            </w:r>
            <w:r w:rsidRPr="00BE05A8">
              <w:rPr>
                <w:rFonts w:ascii="Arial" w:hAnsi="Arial" w:cs="Arial"/>
                <w:b/>
                <w:bCs/>
                <w:sz w:val="16"/>
                <w:szCs w:val="16"/>
              </w:rPr>
              <w:t>(mm/</w:t>
            </w:r>
            <w:proofErr w:type="spellStart"/>
            <w:r w:rsidRPr="00BE05A8">
              <w:rPr>
                <w:rFonts w:ascii="Arial" w:hAnsi="Arial" w:cs="Arial"/>
                <w:b/>
                <w:bCs/>
                <w:sz w:val="16"/>
                <w:szCs w:val="16"/>
              </w:rPr>
              <w:t>dd</w:t>
            </w:r>
            <w:proofErr w:type="spellEnd"/>
            <w:r w:rsidRPr="00BE05A8">
              <w:rPr>
                <w:rFonts w:ascii="Arial" w:hAnsi="Arial" w:cs="Arial"/>
                <w:b/>
                <w:bCs/>
                <w:sz w:val="16"/>
                <w:szCs w:val="16"/>
              </w:rPr>
              <w:t>/</w:t>
            </w:r>
            <w:proofErr w:type="spellStart"/>
            <w:r w:rsidRPr="00BE05A8">
              <w:rPr>
                <w:rFonts w:ascii="Arial" w:hAnsi="Arial" w:cs="Arial"/>
                <w:b/>
                <w:bCs/>
                <w:sz w:val="16"/>
                <w:szCs w:val="16"/>
              </w:rPr>
              <w:t>yyyy</w:t>
            </w:r>
            <w:proofErr w:type="spellEnd"/>
            <w:r w:rsidRPr="00BE05A8">
              <w:rPr>
                <w:rFonts w:ascii="Arial" w:hAnsi="Arial" w:cs="Arial"/>
                <w:b/>
                <w:bCs/>
                <w:sz w:val="16"/>
                <w:szCs w:val="16"/>
              </w:rPr>
              <w:t>)</w:t>
            </w:r>
          </w:p>
        </w:tc>
      </w:tr>
      <w:tr w:rsidR="00D71C24" w:rsidRPr="00BE05A8" w14:paraId="760DAFEC" w14:textId="77777777" w:rsidTr="008E3F16">
        <w:tc>
          <w:tcPr>
            <w:tcW w:w="749" w:type="pct"/>
            <w:tcBorders>
              <w:top w:val="single" w:sz="8" w:space="0" w:color="666666"/>
              <w:left w:val="single" w:sz="8" w:space="0" w:color="666666"/>
              <w:bottom w:val="single" w:sz="8" w:space="0" w:color="666666"/>
              <w:right w:val="single" w:sz="8" w:space="0" w:color="666666"/>
            </w:tcBorders>
            <w:shd w:val="clear" w:color="auto" w:fill="auto"/>
            <w:vAlign w:val="center"/>
          </w:tcPr>
          <w:p w14:paraId="191C2BBD" w14:textId="77777777" w:rsidR="00D71C24" w:rsidRPr="00BE05A8" w:rsidRDefault="00174257" w:rsidP="00AE0953">
            <w:pPr>
              <w:rPr>
                <w:rFonts w:ascii="Arial" w:hAnsi="Arial" w:cs="Arial"/>
              </w:rPr>
            </w:pPr>
            <w:r>
              <w:rPr>
                <w:rFonts w:ascii="Arial" w:hAnsi="Arial" w:cs="Arial"/>
              </w:rPr>
              <w:t>0</w:t>
            </w:r>
            <w:r w:rsidR="00F313D9">
              <w:rPr>
                <w:rFonts w:ascii="Arial" w:hAnsi="Arial" w:cs="Arial"/>
              </w:rPr>
              <w:t>9/30/2019</w:t>
            </w:r>
          </w:p>
        </w:tc>
        <w:tc>
          <w:tcPr>
            <w:tcW w:w="2069" w:type="pct"/>
            <w:tcBorders>
              <w:top w:val="single" w:sz="8" w:space="0" w:color="666666"/>
              <w:left w:val="single" w:sz="8" w:space="0" w:color="666666"/>
              <w:bottom w:val="single" w:sz="8" w:space="0" w:color="666666"/>
              <w:right w:val="single" w:sz="8" w:space="0" w:color="666666"/>
            </w:tcBorders>
          </w:tcPr>
          <w:p w14:paraId="68C6AC83" w14:textId="77777777" w:rsidR="00D71C24" w:rsidRPr="00BE05A8" w:rsidRDefault="0051623D" w:rsidP="00FC0507">
            <w:pPr>
              <w:rPr>
                <w:rFonts w:ascii="Arial" w:hAnsi="Arial" w:cs="Arial"/>
              </w:rPr>
            </w:pPr>
            <w:r>
              <w:rPr>
                <w:rFonts w:ascii="Arial" w:hAnsi="Arial" w:cs="Arial"/>
              </w:rPr>
              <w:t xml:space="preserve">Explore the feasibility of revising existing performance </w:t>
            </w:r>
            <w:r w:rsidR="00FC0507">
              <w:rPr>
                <w:rFonts w:ascii="Arial" w:hAnsi="Arial" w:cs="Arial"/>
              </w:rPr>
              <w:t xml:space="preserve">standards </w:t>
            </w:r>
            <w:r>
              <w:rPr>
                <w:rFonts w:ascii="Arial" w:hAnsi="Arial" w:cs="Arial"/>
              </w:rPr>
              <w:t>to better rate managers and supervisors on their efforts to ensure EEO</w:t>
            </w:r>
            <w:r w:rsidR="00174257">
              <w:rPr>
                <w:rFonts w:ascii="Arial" w:hAnsi="Arial" w:cs="Arial"/>
              </w:rPr>
              <w:t>.</w:t>
            </w:r>
          </w:p>
        </w:tc>
        <w:tc>
          <w:tcPr>
            <w:tcW w:w="691" w:type="pct"/>
            <w:tcBorders>
              <w:top w:val="single" w:sz="8" w:space="0" w:color="666666"/>
              <w:left w:val="single" w:sz="8" w:space="0" w:color="666666"/>
              <w:bottom w:val="single" w:sz="8" w:space="0" w:color="666666"/>
              <w:right w:val="single" w:sz="8" w:space="0" w:color="666666"/>
            </w:tcBorders>
          </w:tcPr>
          <w:p w14:paraId="28D50DA6" w14:textId="77777777" w:rsidR="00D71C24" w:rsidRPr="00BE05A8" w:rsidRDefault="00F313D9" w:rsidP="00AE0953">
            <w:pPr>
              <w:rPr>
                <w:rFonts w:ascii="Arial" w:hAnsi="Arial" w:cs="Arial"/>
              </w:rPr>
            </w:pPr>
            <w:r>
              <w:rPr>
                <w:rFonts w:ascii="Arial" w:hAnsi="Arial" w:cs="Arial"/>
              </w:rPr>
              <w:t>Yes</w:t>
            </w:r>
          </w:p>
        </w:tc>
        <w:tc>
          <w:tcPr>
            <w:tcW w:w="677" w:type="pct"/>
            <w:tcBorders>
              <w:top w:val="single" w:sz="8" w:space="0" w:color="666666"/>
              <w:left w:val="single" w:sz="8" w:space="0" w:color="666666"/>
              <w:bottom w:val="single" w:sz="8" w:space="0" w:color="666666"/>
              <w:right w:val="single" w:sz="8" w:space="0" w:color="666666"/>
            </w:tcBorders>
            <w:shd w:val="clear" w:color="auto" w:fill="auto"/>
            <w:vAlign w:val="center"/>
          </w:tcPr>
          <w:p w14:paraId="10795241" w14:textId="77777777" w:rsidR="00D71C24" w:rsidRPr="00BE05A8" w:rsidRDefault="00D71C24" w:rsidP="00AE0953">
            <w:pPr>
              <w:rPr>
                <w:rFonts w:ascii="Arial" w:hAnsi="Arial" w:cs="Arial"/>
              </w:rPr>
            </w:pPr>
          </w:p>
        </w:tc>
        <w:tc>
          <w:tcPr>
            <w:tcW w:w="814" w:type="pct"/>
            <w:tcBorders>
              <w:top w:val="single" w:sz="8" w:space="0" w:color="666666"/>
              <w:left w:val="single" w:sz="8" w:space="0" w:color="666666"/>
              <w:bottom w:val="single" w:sz="8" w:space="0" w:color="666666"/>
              <w:right w:val="single" w:sz="8" w:space="0" w:color="666666"/>
            </w:tcBorders>
            <w:shd w:val="clear" w:color="auto" w:fill="auto"/>
            <w:vAlign w:val="center"/>
          </w:tcPr>
          <w:p w14:paraId="19553CE4" w14:textId="77777777" w:rsidR="00D71C24" w:rsidRPr="00BE05A8" w:rsidRDefault="0007751E" w:rsidP="00AE0953">
            <w:pPr>
              <w:rPr>
                <w:rFonts w:ascii="Arial" w:hAnsi="Arial" w:cs="Arial"/>
              </w:rPr>
            </w:pPr>
            <w:r>
              <w:rPr>
                <w:rFonts w:ascii="Arial" w:hAnsi="Arial" w:cs="Arial"/>
              </w:rPr>
              <w:t>0</w:t>
            </w:r>
            <w:r w:rsidR="00FC1162">
              <w:rPr>
                <w:rFonts w:ascii="Arial" w:hAnsi="Arial" w:cs="Arial"/>
              </w:rPr>
              <w:t>9/30/2019</w:t>
            </w:r>
          </w:p>
        </w:tc>
      </w:tr>
      <w:tr w:rsidR="00D71C24" w:rsidRPr="00BE05A8" w14:paraId="0935A51E" w14:textId="77777777" w:rsidTr="008E3F16">
        <w:tc>
          <w:tcPr>
            <w:tcW w:w="749" w:type="pct"/>
            <w:tcBorders>
              <w:top w:val="single" w:sz="8" w:space="0" w:color="666666"/>
              <w:left w:val="single" w:sz="8" w:space="0" w:color="666666"/>
              <w:bottom w:val="single" w:sz="8" w:space="0" w:color="666666"/>
              <w:right w:val="single" w:sz="8" w:space="0" w:color="666666"/>
            </w:tcBorders>
            <w:shd w:val="clear" w:color="auto" w:fill="auto"/>
            <w:vAlign w:val="center"/>
          </w:tcPr>
          <w:p w14:paraId="0622DA50" w14:textId="77777777" w:rsidR="00D71C24" w:rsidRPr="00BE05A8" w:rsidRDefault="00F313D9" w:rsidP="00AE0953">
            <w:pPr>
              <w:rPr>
                <w:rFonts w:ascii="Arial" w:hAnsi="Arial" w:cs="Arial"/>
              </w:rPr>
            </w:pPr>
            <w:r>
              <w:rPr>
                <w:rFonts w:ascii="Arial" w:hAnsi="Arial" w:cs="Arial"/>
              </w:rPr>
              <w:t>04/01/2020</w:t>
            </w:r>
          </w:p>
        </w:tc>
        <w:tc>
          <w:tcPr>
            <w:tcW w:w="2069" w:type="pct"/>
            <w:tcBorders>
              <w:top w:val="single" w:sz="8" w:space="0" w:color="666666"/>
              <w:left w:val="single" w:sz="8" w:space="0" w:color="666666"/>
              <w:bottom w:val="single" w:sz="8" w:space="0" w:color="666666"/>
              <w:right w:val="single" w:sz="8" w:space="0" w:color="666666"/>
            </w:tcBorders>
          </w:tcPr>
          <w:p w14:paraId="021DDFFF" w14:textId="77777777" w:rsidR="00D71C24" w:rsidRPr="00BE05A8" w:rsidRDefault="006401AD" w:rsidP="004C4645">
            <w:pPr>
              <w:rPr>
                <w:rFonts w:ascii="Arial" w:hAnsi="Arial" w:cs="Arial"/>
              </w:rPr>
            </w:pPr>
            <w:r>
              <w:rPr>
                <w:rFonts w:ascii="Arial" w:hAnsi="Arial" w:cs="Arial"/>
              </w:rPr>
              <w:t xml:space="preserve">Fully support </w:t>
            </w:r>
            <w:r w:rsidR="004C4645">
              <w:rPr>
                <w:rFonts w:ascii="Arial" w:hAnsi="Arial" w:cs="Arial"/>
              </w:rPr>
              <w:t>HHS’</w:t>
            </w:r>
            <w:r>
              <w:rPr>
                <w:rFonts w:ascii="Arial" w:hAnsi="Arial" w:cs="Arial"/>
              </w:rPr>
              <w:t xml:space="preserve"> efforts to </w:t>
            </w:r>
            <w:r w:rsidR="002820D3">
              <w:rPr>
                <w:rFonts w:ascii="Arial" w:hAnsi="Arial" w:cs="Arial"/>
              </w:rPr>
              <w:t>devise a detailed set of standards</w:t>
            </w:r>
            <w:r w:rsidR="00003B6A">
              <w:rPr>
                <w:rFonts w:ascii="Arial" w:hAnsi="Arial" w:cs="Arial"/>
              </w:rPr>
              <w:t xml:space="preserve"> t</w:t>
            </w:r>
            <w:r w:rsidR="00AA4A40">
              <w:rPr>
                <w:rFonts w:ascii="Arial" w:hAnsi="Arial" w:cs="Arial"/>
              </w:rPr>
              <w:t>o replace the existing measures</w:t>
            </w:r>
            <w:r w:rsidR="00003B6A">
              <w:rPr>
                <w:rFonts w:ascii="Arial" w:hAnsi="Arial" w:cs="Arial"/>
              </w:rPr>
              <w:t>.</w:t>
            </w:r>
            <w:r w:rsidR="002820D3">
              <w:rPr>
                <w:rFonts w:ascii="Arial" w:hAnsi="Arial" w:cs="Arial"/>
              </w:rPr>
              <w:t xml:space="preserve"> </w:t>
            </w:r>
          </w:p>
        </w:tc>
        <w:tc>
          <w:tcPr>
            <w:tcW w:w="691" w:type="pct"/>
            <w:tcBorders>
              <w:top w:val="single" w:sz="8" w:space="0" w:color="666666"/>
              <w:left w:val="single" w:sz="8" w:space="0" w:color="666666"/>
              <w:bottom w:val="single" w:sz="8" w:space="0" w:color="666666"/>
              <w:right w:val="single" w:sz="8" w:space="0" w:color="666666"/>
            </w:tcBorders>
          </w:tcPr>
          <w:p w14:paraId="4F26DE33" w14:textId="77777777" w:rsidR="00D71C24" w:rsidRPr="00BE05A8" w:rsidRDefault="00F313D9" w:rsidP="00AE0953">
            <w:pPr>
              <w:rPr>
                <w:rFonts w:ascii="Arial" w:hAnsi="Arial" w:cs="Arial"/>
              </w:rPr>
            </w:pPr>
            <w:r>
              <w:rPr>
                <w:rFonts w:ascii="Arial" w:hAnsi="Arial" w:cs="Arial"/>
              </w:rPr>
              <w:t>Yes</w:t>
            </w:r>
          </w:p>
        </w:tc>
        <w:tc>
          <w:tcPr>
            <w:tcW w:w="677" w:type="pct"/>
            <w:tcBorders>
              <w:top w:val="single" w:sz="8" w:space="0" w:color="666666"/>
              <w:left w:val="single" w:sz="8" w:space="0" w:color="666666"/>
              <w:bottom w:val="single" w:sz="8" w:space="0" w:color="666666"/>
              <w:right w:val="single" w:sz="8" w:space="0" w:color="666666"/>
            </w:tcBorders>
            <w:shd w:val="clear" w:color="auto" w:fill="auto"/>
            <w:vAlign w:val="center"/>
          </w:tcPr>
          <w:p w14:paraId="21273CF3" w14:textId="77777777" w:rsidR="00D71C24" w:rsidRPr="00BE05A8" w:rsidRDefault="0007751E" w:rsidP="00AE0953">
            <w:pPr>
              <w:rPr>
                <w:rFonts w:ascii="Arial" w:hAnsi="Arial" w:cs="Arial"/>
              </w:rPr>
            </w:pPr>
            <w:r>
              <w:rPr>
                <w:rFonts w:ascii="Arial" w:hAnsi="Arial" w:cs="Arial"/>
              </w:rPr>
              <w:t>0</w:t>
            </w:r>
            <w:r w:rsidR="00FC1162">
              <w:rPr>
                <w:rFonts w:ascii="Arial" w:hAnsi="Arial" w:cs="Arial"/>
              </w:rPr>
              <w:t>5/31/2020</w:t>
            </w:r>
          </w:p>
        </w:tc>
        <w:tc>
          <w:tcPr>
            <w:tcW w:w="814" w:type="pct"/>
            <w:tcBorders>
              <w:top w:val="single" w:sz="8" w:space="0" w:color="666666"/>
              <w:left w:val="single" w:sz="8" w:space="0" w:color="666666"/>
              <w:bottom w:val="single" w:sz="8" w:space="0" w:color="666666"/>
              <w:right w:val="single" w:sz="8" w:space="0" w:color="666666"/>
            </w:tcBorders>
            <w:shd w:val="clear" w:color="auto" w:fill="auto"/>
            <w:vAlign w:val="center"/>
          </w:tcPr>
          <w:p w14:paraId="7959E867" w14:textId="77777777" w:rsidR="00D71C24" w:rsidRPr="00BE05A8" w:rsidRDefault="00D71C24" w:rsidP="00AE0953">
            <w:pPr>
              <w:rPr>
                <w:rFonts w:ascii="Arial" w:hAnsi="Arial" w:cs="Arial"/>
              </w:rPr>
            </w:pPr>
          </w:p>
        </w:tc>
      </w:tr>
      <w:tr w:rsidR="00003B6A" w:rsidRPr="00BE05A8" w14:paraId="7E1F2A82" w14:textId="77777777" w:rsidTr="008E3F16">
        <w:tc>
          <w:tcPr>
            <w:tcW w:w="749" w:type="pct"/>
            <w:tcBorders>
              <w:top w:val="single" w:sz="8" w:space="0" w:color="666666"/>
              <w:left w:val="single" w:sz="8" w:space="0" w:color="666666"/>
              <w:bottom w:val="single" w:sz="8" w:space="0" w:color="666666"/>
              <w:right w:val="single" w:sz="8" w:space="0" w:color="666666"/>
            </w:tcBorders>
            <w:shd w:val="clear" w:color="auto" w:fill="auto"/>
            <w:vAlign w:val="center"/>
          </w:tcPr>
          <w:p w14:paraId="6A0C2060" w14:textId="77777777" w:rsidR="00003B6A" w:rsidRPr="00BE05A8" w:rsidRDefault="00174257" w:rsidP="00AE0953">
            <w:pPr>
              <w:rPr>
                <w:rFonts w:ascii="Arial" w:hAnsi="Arial" w:cs="Arial"/>
              </w:rPr>
            </w:pPr>
            <w:r>
              <w:rPr>
                <w:rFonts w:ascii="Arial" w:hAnsi="Arial" w:cs="Arial"/>
              </w:rPr>
              <w:t>0</w:t>
            </w:r>
            <w:r w:rsidR="00F313D9">
              <w:rPr>
                <w:rFonts w:ascii="Arial" w:hAnsi="Arial" w:cs="Arial"/>
              </w:rPr>
              <w:t>9/30/2020</w:t>
            </w:r>
          </w:p>
        </w:tc>
        <w:tc>
          <w:tcPr>
            <w:tcW w:w="2069" w:type="pct"/>
            <w:tcBorders>
              <w:top w:val="single" w:sz="8" w:space="0" w:color="666666"/>
              <w:left w:val="single" w:sz="8" w:space="0" w:color="666666"/>
              <w:bottom w:val="single" w:sz="8" w:space="0" w:color="666666"/>
              <w:right w:val="single" w:sz="8" w:space="0" w:color="666666"/>
            </w:tcBorders>
          </w:tcPr>
          <w:p w14:paraId="6E42F0B8" w14:textId="77777777" w:rsidR="00003B6A" w:rsidRDefault="006401AD" w:rsidP="006401AD">
            <w:pPr>
              <w:rPr>
                <w:rFonts w:ascii="Arial" w:hAnsi="Arial" w:cs="Arial"/>
              </w:rPr>
            </w:pPr>
            <w:r>
              <w:rPr>
                <w:rFonts w:ascii="Arial" w:hAnsi="Arial" w:cs="Arial"/>
              </w:rPr>
              <w:t xml:space="preserve">Ensure HRSA rating officials participate in the HHS briefing on </w:t>
            </w:r>
            <w:r w:rsidR="0082401B">
              <w:rPr>
                <w:rFonts w:ascii="Arial" w:hAnsi="Arial" w:cs="Arial"/>
              </w:rPr>
              <w:t xml:space="preserve">the </w:t>
            </w:r>
            <w:r>
              <w:rPr>
                <w:rFonts w:ascii="Arial" w:hAnsi="Arial" w:cs="Arial"/>
              </w:rPr>
              <w:t xml:space="preserve">new </w:t>
            </w:r>
            <w:r w:rsidR="004C4645">
              <w:rPr>
                <w:rFonts w:ascii="Arial" w:hAnsi="Arial" w:cs="Arial"/>
              </w:rPr>
              <w:t xml:space="preserve">EEO </w:t>
            </w:r>
            <w:r w:rsidR="0082401B">
              <w:rPr>
                <w:rFonts w:ascii="Arial" w:hAnsi="Arial" w:cs="Arial"/>
              </w:rPr>
              <w:t xml:space="preserve">performance </w:t>
            </w:r>
            <w:r>
              <w:rPr>
                <w:rFonts w:ascii="Arial" w:hAnsi="Arial" w:cs="Arial"/>
              </w:rPr>
              <w:t>standard</w:t>
            </w:r>
            <w:r w:rsidR="0082401B">
              <w:rPr>
                <w:rFonts w:ascii="Arial" w:hAnsi="Arial" w:cs="Arial"/>
              </w:rPr>
              <w:t>s</w:t>
            </w:r>
            <w:r w:rsidR="00174257">
              <w:rPr>
                <w:rFonts w:ascii="Arial" w:hAnsi="Arial" w:cs="Arial"/>
              </w:rPr>
              <w:t>.</w:t>
            </w:r>
          </w:p>
        </w:tc>
        <w:tc>
          <w:tcPr>
            <w:tcW w:w="691" w:type="pct"/>
            <w:tcBorders>
              <w:top w:val="single" w:sz="8" w:space="0" w:color="666666"/>
              <w:left w:val="single" w:sz="8" w:space="0" w:color="666666"/>
              <w:bottom w:val="single" w:sz="8" w:space="0" w:color="666666"/>
              <w:right w:val="single" w:sz="8" w:space="0" w:color="666666"/>
            </w:tcBorders>
          </w:tcPr>
          <w:p w14:paraId="1919A7A0" w14:textId="77777777" w:rsidR="00003B6A" w:rsidRPr="00BE05A8" w:rsidRDefault="00CF00FF" w:rsidP="00AE0953">
            <w:pPr>
              <w:rPr>
                <w:rFonts w:ascii="Arial" w:hAnsi="Arial" w:cs="Arial"/>
              </w:rPr>
            </w:pPr>
            <w:r>
              <w:rPr>
                <w:rFonts w:ascii="Arial" w:hAnsi="Arial" w:cs="Arial"/>
              </w:rPr>
              <w:t>Yes</w:t>
            </w:r>
          </w:p>
        </w:tc>
        <w:tc>
          <w:tcPr>
            <w:tcW w:w="677" w:type="pct"/>
            <w:tcBorders>
              <w:top w:val="single" w:sz="8" w:space="0" w:color="666666"/>
              <w:left w:val="single" w:sz="8" w:space="0" w:color="666666"/>
              <w:bottom w:val="single" w:sz="8" w:space="0" w:color="666666"/>
              <w:right w:val="single" w:sz="8" w:space="0" w:color="666666"/>
            </w:tcBorders>
            <w:shd w:val="clear" w:color="auto" w:fill="auto"/>
            <w:vAlign w:val="center"/>
          </w:tcPr>
          <w:p w14:paraId="08406471" w14:textId="77777777" w:rsidR="00003B6A" w:rsidRPr="00BE05A8" w:rsidRDefault="0007751E" w:rsidP="00AE0953">
            <w:pPr>
              <w:rPr>
                <w:rFonts w:ascii="Arial" w:hAnsi="Arial" w:cs="Arial"/>
              </w:rPr>
            </w:pPr>
            <w:r>
              <w:rPr>
                <w:rFonts w:ascii="Arial" w:hAnsi="Arial" w:cs="Arial"/>
              </w:rPr>
              <w:t>0</w:t>
            </w:r>
            <w:r w:rsidR="00FC1162">
              <w:rPr>
                <w:rFonts w:ascii="Arial" w:hAnsi="Arial" w:cs="Arial"/>
              </w:rPr>
              <w:t>9/30/2020</w:t>
            </w:r>
          </w:p>
        </w:tc>
        <w:tc>
          <w:tcPr>
            <w:tcW w:w="814" w:type="pct"/>
            <w:tcBorders>
              <w:top w:val="single" w:sz="8" w:space="0" w:color="666666"/>
              <w:left w:val="single" w:sz="8" w:space="0" w:color="666666"/>
              <w:bottom w:val="single" w:sz="8" w:space="0" w:color="666666"/>
              <w:right w:val="single" w:sz="8" w:space="0" w:color="666666"/>
            </w:tcBorders>
            <w:shd w:val="clear" w:color="auto" w:fill="auto"/>
            <w:vAlign w:val="center"/>
          </w:tcPr>
          <w:p w14:paraId="295A092F" w14:textId="77777777" w:rsidR="00003B6A" w:rsidRPr="00BE05A8" w:rsidRDefault="00003B6A" w:rsidP="00AE0953">
            <w:pPr>
              <w:rPr>
                <w:rFonts w:ascii="Arial" w:hAnsi="Arial" w:cs="Arial"/>
              </w:rPr>
            </w:pPr>
          </w:p>
        </w:tc>
      </w:tr>
      <w:tr w:rsidR="00F313D9" w:rsidRPr="00BE05A8" w14:paraId="7365F011" w14:textId="77777777" w:rsidTr="008E3F16">
        <w:tc>
          <w:tcPr>
            <w:tcW w:w="749" w:type="pct"/>
            <w:tcBorders>
              <w:top w:val="single" w:sz="8" w:space="0" w:color="666666"/>
              <w:left w:val="single" w:sz="8" w:space="0" w:color="666666"/>
              <w:bottom w:val="single" w:sz="8" w:space="0" w:color="666666"/>
              <w:right w:val="single" w:sz="8" w:space="0" w:color="666666"/>
            </w:tcBorders>
            <w:shd w:val="clear" w:color="auto" w:fill="auto"/>
            <w:vAlign w:val="center"/>
          </w:tcPr>
          <w:p w14:paraId="0CAEC6A6" w14:textId="77777777" w:rsidR="00F313D9" w:rsidRDefault="00F313D9" w:rsidP="00AE0953">
            <w:pPr>
              <w:rPr>
                <w:rFonts w:ascii="Arial" w:hAnsi="Arial" w:cs="Arial"/>
              </w:rPr>
            </w:pPr>
            <w:r>
              <w:rPr>
                <w:rFonts w:ascii="Arial" w:hAnsi="Arial" w:cs="Arial"/>
              </w:rPr>
              <w:lastRenderedPageBreak/>
              <w:t>12/31/2020</w:t>
            </w:r>
          </w:p>
        </w:tc>
        <w:tc>
          <w:tcPr>
            <w:tcW w:w="2069" w:type="pct"/>
            <w:tcBorders>
              <w:top w:val="single" w:sz="8" w:space="0" w:color="666666"/>
              <w:left w:val="single" w:sz="8" w:space="0" w:color="666666"/>
              <w:bottom w:val="single" w:sz="8" w:space="0" w:color="666666"/>
              <w:right w:val="single" w:sz="8" w:space="0" w:color="666666"/>
            </w:tcBorders>
          </w:tcPr>
          <w:p w14:paraId="280786E1" w14:textId="77777777" w:rsidR="00F313D9" w:rsidRDefault="00F313D9" w:rsidP="006401AD">
            <w:pPr>
              <w:rPr>
                <w:rFonts w:ascii="Arial" w:hAnsi="Arial" w:cs="Arial"/>
              </w:rPr>
            </w:pPr>
            <w:r>
              <w:rPr>
                <w:rFonts w:ascii="Arial" w:hAnsi="Arial" w:cs="Arial"/>
              </w:rPr>
              <w:t xml:space="preserve">Remind rating officials of the </w:t>
            </w:r>
            <w:r w:rsidR="006401AD">
              <w:rPr>
                <w:rFonts w:ascii="Arial" w:hAnsi="Arial" w:cs="Arial"/>
              </w:rPr>
              <w:t xml:space="preserve">EEO </w:t>
            </w:r>
            <w:r>
              <w:rPr>
                <w:rFonts w:ascii="Arial" w:hAnsi="Arial" w:cs="Arial"/>
              </w:rPr>
              <w:t xml:space="preserve">rating requirement during the establishment of </w:t>
            </w:r>
            <w:r w:rsidR="006401AD">
              <w:rPr>
                <w:rFonts w:ascii="Arial" w:hAnsi="Arial" w:cs="Arial"/>
              </w:rPr>
              <w:t xml:space="preserve">FY </w:t>
            </w:r>
            <w:r>
              <w:rPr>
                <w:rFonts w:ascii="Arial" w:hAnsi="Arial" w:cs="Arial"/>
              </w:rPr>
              <w:t xml:space="preserve">2021 performance plans.  </w:t>
            </w:r>
          </w:p>
        </w:tc>
        <w:tc>
          <w:tcPr>
            <w:tcW w:w="691" w:type="pct"/>
            <w:tcBorders>
              <w:top w:val="single" w:sz="8" w:space="0" w:color="666666"/>
              <w:left w:val="single" w:sz="8" w:space="0" w:color="666666"/>
              <w:bottom w:val="single" w:sz="8" w:space="0" w:color="666666"/>
              <w:right w:val="single" w:sz="8" w:space="0" w:color="666666"/>
            </w:tcBorders>
          </w:tcPr>
          <w:p w14:paraId="43CE1E89" w14:textId="77777777" w:rsidR="00F313D9" w:rsidRPr="00BE05A8" w:rsidRDefault="00CF00FF" w:rsidP="00AE0953">
            <w:pPr>
              <w:rPr>
                <w:rFonts w:ascii="Arial" w:hAnsi="Arial" w:cs="Arial"/>
              </w:rPr>
            </w:pPr>
            <w:r>
              <w:rPr>
                <w:rFonts w:ascii="Arial" w:hAnsi="Arial" w:cs="Arial"/>
              </w:rPr>
              <w:t>Yes</w:t>
            </w:r>
          </w:p>
        </w:tc>
        <w:tc>
          <w:tcPr>
            <w:tcW w:w="677" w:type="pct"/>
            <w:tcBorders>
              <w:top w:val="single" w:sz="8" w:space="0" w:color="666666"/>
              <w:left w:val="single" w:sz="8" w:space="0" w:color="666666"/>
              <w:bottom w:val="single" w:sz="8" w:space="0" w:color="666666"/>
              <w:right w:val="single" w:sz="8" w:space="0" w:color="666666"/>
            </w:tcBorders>
            <w:shd w:val="clear" w:color="auto" w:fill="auto"/>
            <w:vAlign w:val="center"/>
          </w:tcPr>
          <w:p w14:paraId="55763B78" w14:textId="77777777" w:rsidR="00F313D9" w:rsidRPr="00BE05A8" w:rsidRDefault="008F770C" w:rsidP="00AE0953">
            <w:pPr>
              <w:rPr>
                <w:rFonts w:ascii="Arial" w:hAnsi="Arial" w:cs="Arial"/>
              </w:rPr>
            </w:pPr>
            <w:r>
              <w:rPr>
                <w:rFonts w:ascii="Arial" w:hAnsi="Arial" w:cs="Arial"/>
              </w:rPr>
              <w:t>0</w:t>
            </w:r>
            <w:r w:rsidR="006401AD">
              <w:rPr>
                <w:rFonts w:ascii="Arial" w:hAnsi="Arial" w:cs="Arial"/>
              </w:rPr>
              <w:t>9/30/2020</w:t>
            </w:r>
          </w:p>
        </w:tc>
        <w:tc>
          <w:tcPr>
            <w:tcW w:w="814" w:type="pct"/>
            <w:tcBorders>
              <w:top w:val="single" w:sz="8" w:space="0" w:color="666666"/>
              <w:left w:val="single" w:sz="8" w:space="0" w:color="666666"/>
              <w:bottom w:val="single" w:sz="8" w:space="0" w:color="666666"/>
              <w:right w:val="single" w:sz="8" w:space="0" w:color="666666"/>
            </w:tcBorders>
            <w:shd w:val="clear" w:color="auto" w:fill="auto"/>
            <w:vAlign w:val="center"/>
          </w:tcPr>
          <w:p w14:paraId="33D4524C" w14:textId="77777777" w:rsidR="00F313D9" w:rsidRPr="00BE05A8" w:rsidRDefault="00F313D9" w:rsidP="00AE0953">
            <w:pPr>
              <w:rPr>
                <w:rFonts w:ascii="Arial" w:hAnsi="Arial" w:cs="Arial"/>
              </w:rPr>
            </w:pPr>
          </w:p>
        </w:tc>
      </w:tr>
      <w:tr w:rsidR="002820D3" w:rsidRPr="00BE05A8" w14:paraId="658DB105" w14:textId="77777777" w:rsidTr="008E3F16">
        <w:tc>
          <w:tcPr>
            <w:tcW w:w="749" w:type="pct"/>
            <w:tcBorders>
              <w:top w:val="single" w:sz="8" w:space="0" w:color="666666"/>
              <w:left w:val="single" w:sz="8" w:space="0" w:color="666666"/>
              <w:bottom w:val="single" w:sz="8" w:space="0" w:color="666666"/>
              <w:right w:val="single" w:sz="8" w:space="0" w:color="666666"/>
            </w:tcBorders>
            <w:shd w:val="clear" w:color="auto" w:fill="auto"/>
            <w:vAlign w:val="center"/>
          </w:tcPr>
          <w:p w14:paraId="28B7C0CD" w14:textId="77777777" w:rsidR="002820D3" w:rsidRPr="00BE05A8" w:rsidRDefault="00F313D9" w:rsidP="00AE0953">
            <w:pPr>
              <w:rPr>
                <w:rFonts w:ascii="Arial" w:hAnsi="Arial" w:cs="Arial"/>
              </w:rPr>
            </w:pPr>
            <w:r>
              <w:rPr>
                <w:rFonts w:ascii="Arial" w:hAnsi="Arial" w:cs="Arial"/>
              </w:rPr>
              <w:t>01/31/2021</w:t>
            </w:r>
          </w:p>
        </w:tc>
        <w:tc>
          <w:tcPr>
            <w:tcW w:w="2069" w:type="pct"/>
            <w:tcBorders>
              <w:top w:val="single" w:sz="8" w:space="0" w:color="666666"/>
              <w:left w:val="single" w:sz="8" w:space="0" w:color="666666"/>
              <w:bottom w:val="single" w:sz="8" w:space="0" w:color="666666"/>
              <w:right w:val="single" w:sz="8" w:space="0" w:color="666666"/>
            </w:tcBorders>
          </w:tcPr>
          <w:p w14:paraId="2C6C3F6E" w14:textId="77777777" w:rsidR="002820D3" w:rsidRDefault="0082401B" w:rsidP="000F233A">
            <w:pPr>
              <w:rPr>
                <w:rFonts w:ascii="Arial" w:hAnsi="Arial" w:cs="Arial"/>
              </w:rPr>
            </w:pPr>
            <w:r>
              <w:rPr>
                <w:rFonts w:ascii="Arial" w:hAnsi="Arial" w:cs="Arial"/>
              </w:rPr>
              <w:t>Rate 10</w:t>
            </w:r>
            <w:r w:rsidR="00F313D9">
              <w:rPr>
                <w:rFonts w:ascii="Arial" w:hAnsi="Arial" w:cs="Arial"/>
              </w:rPr>
              <w:t>0</w:t>
            </w:r>
            <w:r w:rsidR="00721005">
              <w:rPr>
                <w:rFonts w:ascii="Arial" w:hAnsi="Arial" w:cs="Arial"/>
              </w:rPr>
              <w:t xml:space="preserve"> percent</w:t>
            </w:r>
            <w:r w:rsidR="00F313D9">
              <w:rPr>
                <w:rFonts w:ascii="Arial" w:hAnsi="Arial" w:cs="Arial"/>
              </w:rPr>
              <w:t xml:space="preserve"> of managers and supervisors</w:t>
            </w:r>
            <w:r w:rsidR="004C4645">
              <w:rPr>
                <w:rFonts w:ascii="Arial" w:hAnsi="Arial" w:cs="Arial"/>
              </w:rPr>
              <w:t xml:space="preserve"> on their commitment to EEO as prescribed in MD-715</w:t>
            </w:r>
            <w:r w:rsidR="00174257">
              <w:rPr>
                <w:rFonts w:ascii="Arial" w:hAnsi="Arial" w:cs="Arial"/>
              </w:rPr>
              <w:t>.</w:t>
            </w:r>
          </w:p>
        </w:tc>
        <w:tc>
          <w:tcPr>
            <w:tcW w:w="691" w:type="pct"/>
            <w:tcBorders>
              <w:top w:val="single" w:sz="8" w:space="0" w:color="666666"/>
              <w:left w:val="single" w:sz="8" w:space="0" w:color="666666"/>
              <w:bottom w:val="single" w:sz="8" w:space="0" w:color="666666"/>
              <w:right w:val="single" w:sz="8" w:space="0" w:color="666666"/>
            </w:tcBorders>
          </w:tcPr>
          <w:p w14:paraId="4FCA3953" w14:textId="77777777" w:rsidR="002820D3" w:rsidRPr="00BE05A8" w:rsidRDefault="00CF00FF" w:rsidP="00AE0953">
            <w:pPr>
              <w:rPr>
                <w:rFonts w:ascii="Arial" w:hAnsi="Arial" w:cs="Arial"/>
              </w:rPr>
            </w:pPr>
            <w:r>
              <w:rPr>
                <w:rFonts w:ascii="Arial" w:hAnsi="Arial" w:cs="Arial"/>
              </w:rPr>
              <w:t>Yes</w:t>
            </w:r>
          </w:p>
        </w:tc>
        <w:tc>
          <w:tcPr>
            <w:tcW w:w="677" w:type="pct"/>
            <w:tcBorders>
              <w:top w:val="single" w:sz="8" w:space="0" w:color="666666"/>
              <w:left w:val="single" w:sz="8" w:space="0" w:color="666666"/>
              <w:bottom w:val="single" w:sz="8" w:space="0" w:color="666666"/>
              <w:right w:val="single" w:sz="8" w:space="0" w:color="666666"/>
            </w:tcBorders>
            <w:shd w:val="clear" w:color="auto" w:fill="auto"/>
            <w:vAlign w:val="center"/>
          </w:tcPr>
          <w:p w14:paraId="1C06013E" w14:textId="77777777" w:rsidR="002820D3" w:rsidRPr="00BE05A8" w:rsidRDefault="008F770C" w:rsidP="00AE0953">
            <w:pPr>
              <w:rPr>
                <w:rFonts w:ascii="Arial" w:hAnsi="Arial" w:cs="Arial"/>
              </w:rPr>
            </w:pPr>
            <w:r>
              <w:rPr>
                <w:rFonts w:ascii="Arial" w:hAnsi="Arial" w:cs="Arial"/>
              </w:rPr>
              <w:t>0</w:t>
            </w:r>
            <w:r w:rsidR="006401AD">
              <w:rPr>
                <w:rFonts w:ascii="Arial" w:hAnsi="Arial" w:cs="Arial"/>
              </w:rPr>
              <w:t>9/31/2021</w:t>
            </w:r>
          </w:p>
        </w:tc>
        <w:tc>
          <w:tcPr>
            <w:tcW w:w="814" w:type="pct"/>
            <w:tcBorders>
              <w:top w:val="single" w:sz="8" w:space="0" w:color="666666"/>
              <w:left w:val="single" w:sz="8" w:space="0" w:color="666666"/>
              <w:bottom w:val="single" w:sz="8" w:space="0" w:color="666666"/>
              <w:right w:val="single" w:sz="8" w:space="0" w:color="666666"/>
            </w:tcBorders>
            <w:shd w:val="clear" w:color="auto" w:fill="auto"/>
            <w:vAlign w:val="center"/>
          </w:tcPr>
          <w:p w14:paraId="2D6A6411" w14:textId="77777777" w:rsidR="002820D3" w:rsidRPr="00BE05A8" w:rsidRDefault="002820D3" w:rsidP="00AE0953">
            <w:pPr>
              <w:rPr>
                <w:rFonts w:ascii="Arial" w:hAnsi="Arial" w:cs="Arial"/>
              </w:rPr>
            </w:pPr>
          </w:p>
        </w:tc>
      </w:tr>
    </w:tbl>
    <w:p w14:paraId="07CD0CA6" w14:textId="77777777" w:rsidR="00D71C24" w:rsidRPr="00BE05A8" w:rsidRDefault="00D71C24" w:rsidP="00D71C24">
      <w:pPr>
        <w:pStyle w:val="Heading3"/>
        <w:spacing w:before="2" w:after="2"/>
        <w:rPr>
          <w:szCs w:val="24"/>
        </w:rPr>
      </w:pPr>
    </w:p>
    <w:p w14:paraId="606AEB22" w14:textId="77777777" w:rsidR="00D71C24" w:rsidRPr="00BE05A8" w:rsidRDefault="00D71C24" w:rsidP="00D71C24">
      <w:pPr>
        <w:pStyle w:val="Heading3"/>
        <w:spacing w:before="2" w:after="2"/>
        <w:rPr>
          <w:szCs w:val="24"/>
        </w:rPr>
      </w:pPr>
    </w:p>
    <w:p w14:paraId="00CB655A" w14:textId="77777777" w:rsidR="00D71C24" w:rsidRPr="00BE05A8" w:rsidRDefault="00D71C24" w:rsidP="00D71C24">
      <w:pPr>
        <w:pStyle w:val="Heading3"/>
        <w:spacing w:before="2" w:after="2"/>
        <w:rPr>
          <w:szCs w:val="24"/>
        </w:rPr>
      </w:pPr>
      <w:r w:rsidRPr="00BE05A8">
        <w:rPr>
          <w:szCs w:val="24"/>
        </w:rPr>
        <w:t xml:space="preserve">Report of Accomplishments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5"/>
        <w:gridCol w:w="6736"/>
      </w:tblGrid>
      <w:tr w:rsidR="00D71C24" w:rsidRPr="0057445B" w14:paraId="60276B9A" w14:textId="77777777" w:rsidTr="007D7948">
        <w:trPr>
          <w:trHeight w:val="485"/>
        </w:trPr>
        <w:tc>
          <w:tcPr>
            <w:tcW w:w="2565" w:type="dxa"/>
            <w:vAlign w:val="center"/>
          </w:tcPr>
          <w:p w14:paraId="15FBD3B0" w14:textId="77777777" w:rsidR="00D71C24" w:rsidRPr="00BE05A8" w:rsidRDefault="00D71C24" w:rsidP="00AE0953">
            <w:pPr>
              <w:pStyle w:val="NormalWeb"/>
              <w:spacing w:before="2" w:after="2"/>
              <w:jc w:val="center"/>
              <w:rPr>
                <w:rFonts w:ascii="Arial" w:hAnsi="Arial" w:cs="Arial"/>
                <w:b/>
              </w:rPr>
            </w:pPr>
            <w:r w:rsidRPr="00BE05A8">
              <w:rPr>
                <w:rFonts w:ascii="Arial" w:hAnsi="Arial" w:cs="Arial"/>
                <w:b/>
              </w:rPr>
              <w:t>Fiscal Year</w:t>
            </w:r>
          </w:p>
        </w:tc>
        <w:tc>
          <w:tcPr>
            <w:tcW w:w="6736" w:type="dxa"/>
            <w:vAlign w:val="center"/>
          </w:tcPr>
          <w:p w14:paraId="78F4BDEF" w14:textId="77777777" w:rsidR="00D71C24" w:rsidRPr="006073AD" w:rsidRDefault="00D71C24" w:rsidP="00AE0953">
            <w:pPr>
              <w:pStyle w:val="NormalWeb"/>
              <w:spacing w:before="2" w:after="2"/>
              <w:jc w:val="center"/>
              <w:rPr>
                <w:rFonts w:ascii="Arial" w:hAnsi="Arial" w:cs="Arial"/>
              </w:rPr>
            </w:pPr>
            <w:r w:rsidRPr="00BE05A8">
              <w:rPr>
                <w:rFonts w:ascii="Arial" w:hAnsi="Arial" w:cs="Arial"/>
                <w:b/>
              </w:rPr>
              <w:t>Accomplishments</w:t>
            </w:r>
          </w:p>
        </w:tc>
      </w:tr>
      <w:tr w:rsidR="004C4645" w:rsidRPr="0057445B" w14:paraId="3053050D" w14:textId="77777777" w:rsidTr="007D7948">
        <w:trPr>
          <w:trHeight w:val="530"/>
        </w:trPr>
        <w:tc>
          <w:tcPr>
            <w:tcW w:w="2565" w:type="dxa"/>
            <w:vAlign w:val="center"/>
          </w:tcPr>
          <w:p w14:paraId="6357D938" w14:textId="77777777" w:rsidR="004C4645" w:rsidRDefault="004C4645" w:rsidP="00AE0953">
            <w:pPr>
              <w:pStyle w:val="NormalWeb"/>
              <w:spacing w:before="2" w:after="2"/>
              <w:jc w:val="center"/>
              <w:rPr>
                <w:rFonts w:ascii="Arial" w:hAnsi="Arial" w:cs="Arial"/>
                <w:b/>
              </w:rPr>
            </w:pPr>
            <w:r>
              <w:rPr>
                <w:rFonts w:ascii="Arial" w:hAnsi="Arial" w:cs="Arial"/>
                <w:b/>
              </w:rPr>
              <w:t>2019</w:t>
            </w:r>
          </w:p>
        </w:tc>
        <w:tc>
          <w:tcPr>
            <w:tcW w:w="6736" w:type="dxa"/>
          </w:tcPr>
          <w:p w14:paraId="3C353739" w14:textId="77777777" w:rsidR="00010945" w:rsidRDefault="004C4645" w:rsidP="00010945">
            <w:pPr>
              <w:pStyle w:val="NormalWeb"/>
              <w:spacing w:before="2" w:after="2"/>
              <w:rPr>
                <w:rFonts w:ascii="Arial" w:hAnsi="Arial" w:cs="Arial"/>
              </w:rPr>
            </w:pPr>
            <w:r>
              <w:rPr>
                <w:rFonts w:ascii="Arial" w:hAnsi="Arial" w:cs="Arial"/>
              </w:rPr>
              <w:t xml:space="preserve">After several discussions between OCRDI and </w:t>
            </w:r>
            <w:r w:rsidR="00A56FC5">
              <w:rPr>
                <w:rFonts w:ascii="Arial" w:hAnsi="Arial" w:cs="Arial"/>
              </w:rPr>
              <w:t xml:space="preserve">OHR, the Agency determined that it was not </w:t>
            </w:r>
            <w:r>
              <w:rPr>
                <w:rFonts w:ascii="Arial" w:hAnsi="Arial" w:cs="Arial"/>
              </w:rPr>
              <w:t>feasible to establish new performance measures tha</w:t>
            </w:r>
            <w:r w:rsidR="00672996">
              <w:rPr>
                <w:rFonts w:ascii="Arial" w:hAnsi="Arial" w:cs="Arial"/>
              </w:rPr>
              <w:t>t would fully rate managers/</w:t>
            </w:r>
            <w:r>
              <w:rPr>
                <w:rFonts w:ascii="Arial" w:hAnsi="Arial" w:cs="Arial"/>
              </w:rPr>
              <w:t>supervisors on their commitment to EEO</w:t>
            </w:r>
            <w:r w:rsidR="00A56FC5">
              <w:rPr>
                <w:rFonts w:ascii="Arial" w:hAnsi="Arial" w:cs="Arial"/>
              </w:rPr>
              <w:t>; however</w:t>
            </w:r>
            <w:r>
              <w:rPr>
                <w:rFonts w:ascii="Arial" w:hAnsi="Arial" w:cs="Arial"/>
              </w:rPr>
              <w:t xml:space="preserve">, the Agency </w:t>
            </w:r>
            <w:r w:rsidR="00A56FC5">
              <w:rPr>
                <w:rFonts w:ascii="Arial" w:hAnsi="Arial" w:cs="Arial"/>
              </w:rPr>
              <w:t>decided</w:t>
            </w:r>
            <w:r>
              <w:rPr>
                <w:rFonts w:ascii="Arial" w:hAnsi="Arial" w:cs="Arial"/>
              </w:rPr>
              <w:t xml:space="preserve"> to devise a guide sheet that educates rating officials on activities that should be taken into account when </w:t>
            </w:r>
            <w:r w:rsidR="00672996">
              <w:rPr>
                <w:rFonts w:ascii="Arial" w:hAnsi="Arial" w:cs="Arial"/>
              </w:rPr>
              <w:t>using the existing EEO performance standard to rate</w:t>
            </w:r>
            <w:r>
              <w:rPr>
                <w:rFonts w:ascii="Arial" w:hAnsi="Arial" w:cs="Arial"/>
              </w:rPr>
              <w:t xml:space="preserve"> managers/supervisors.</w:t>
            </w:r>
            <w:r w:rsidR="00BB2369">
              <w:rPr>
                <w:rFonts w:ascii="Arial" w:hAnsi="Arial" w:cs="Arial"/>
              </w:rPr>
              <w:t xml:space="preserve">  As a result, </w:t>
            </w:r>
            <w:r w:rsidR="00010945">
              <w:rPr>
                <w:rFonts w:ascii="Arial" w:hAnsi="Arial" w:cs="Arial"/>
              </w:rPr>
              <w:t xml:space="preserve">the OCRDI </w:t>
            </w:r>
            <w:r w:rsidR="00BB2369">
              <w:rPr>
                <w:rFonts w:ascii="Arial" w:hAnsi="Arial" w:cs="Arial"/>
              </w:rPr>
              <w:t>MD-715 Workgroup</w:t>
            </w:r>
            <w:r w:rsidR="00010945">
              <w:rPr>
                <w:rFonts w:ascii="Arial" w:hAnsi="Arial" w:cs="Arial"/>
              </w:rPr>
              <w:t xml:space="preserve"> was charged </w:t>
            </w:r>
            <w:r w:rsidR="0050430A">
              <w:rPr>
                <w:rFonts w:ascii="Arial" w:hAnsi="Arial" w:cs="Arial"/>
              </w:rPr>
              <w:t>with de</w:t>
            </w:r>
            <w:r w:rsidR="00A56FC5">
              <w:rPr>
                <w:rFonts w:ascii="Arial" w:hAnsi="Arial" w:cs="Arial"/>
              </w:rPr>
              <w:t xml:space="preserve">veloping </w:t>
            </w:r>
            <w:r w:rsidR="00672996">
              <w:rPr>
                <w:rFonts w:ascii="Arial" w:hAnsi="Arial" w:cs="Arial"/>
              </w:rPr>
              <w:t xml:space="preserve">an objective set of factors that the rater </w:t>
            </w:r>
            <w:r w:rsidR="00B13C93">
              <w:rPr>
                <w:rFonts w:ascii="Arial" w:hAnsi="Arial" w:cs="Arial"/>
              </w:rPr>
              <w:t xml:space="preserve">would use to review </w:t>
            </w:r>
            <w:r w:rsidR="00672996">
              <w:rPr>
                <w:rFonts w:ascii="Arial" w:hAnsi="Arial" w:cs="Arial"/>
              </w:rPr>
              <w:t xml:space="preserve">managers/supervisors’ full commitment to EEO. </w:t>
            </w:r>
          </w:p>
          <w:p w14:paraId="6094658A" w14:textId="77777777" w:rsidR="00672996" w:rsidRDefault="00010945" w:rsidP="00F27215">
            <w:pPr>
              <w:pStyle w:val="NormalWeb"/>
              <w:spacing w:before="2" w:after="2"/>
              <w:rPr>
                <w:rFonts w:ascii="Arial" w:hAnsi="Arial" w:cs="Arial"/>
              </w:rPr>
            </w:pPr>
            <w:r>
              <w:rPr>
                <w:rFonts w:ascii="Arial" w:hAnsi="Arial" w:cs="Arial"/>
              </w:rPr>
              <w:t>Simultaneously</w:t>
            </w:r>
            <w:r w:rsidR="00272EE8">
              <w:rPr>
                <w:rFonts w:ascii="Arial" w:hAnsi="Arial" w:cs="Arial"/>
              </w:rPr>
              <w:t xml:space="preserve">, </w:t>
            </w:r>
            <w:r>
              <w:rPr>
                <w:rFonts w:ascii="Arial" w:hAnsi="Arial" w:cs="Arial"/>
              </w:rPr>
              <w:t xml:space="preserve">the </w:t>
            </w:r>
            <w:r w:rsidR="00272EE8">
              <w:rPr>
                <w:rFonts w:ascii="Arial" w:hAnsi="Arial" w:cs="Arial"/>
              </w:rPr>
              <w:t>OCRDI</w:t>
            </w:r>
            <w:r>
              <w:rPr>
                <w:rFonts w:ascii="Arial" w:hAnsi="Arial" w:cs="Arial"/>
              </w:rPr>
              <w:t xml:space="preserve"> D</w:t>
            </w:r>
            <w:r w:rsidR="00272EE8">
              <w:rPr>
                <w:rFonts w:ascii="Arial" w:hAnsi="Arial" w:cs="Arial"/>
              </w:rPr>
              <w:t xml:space="preserve">irector was engaged in several meetings with </w:t>
            </w:r>
            <w:r w:rsidR="00F27215">
              <w:rPr>
                <w:rFonts w:ascii="Arial" w:hAnsi="Arial" w:cs="Arial"/>
              </w:rPr>
              <w:t xml:space="preserve">the </w:t>
            </w:r>
            <w:r w:rsidR="00272EE8">
              <w:rPr>
                <w:rFonts w:ascii="Arial" w:hAnsi="Arial" w:cs="Arial"/>
              </w:rPr>
              <w:t>HHS EEO Director</w:t>
            </w:r>
            <w:r w:rsidR="00F27215">
              <w:rPr>
                <w:rFonts w:ascii="Arial" w:hAnsi="Arial" w:cs="Arial"/>
              </w:rPr>
              <w:t xml:space="preserve"> as well as other </w:t>
            </w:r>
            <w:proofErr w:type="spellStart"/>
            <w:r w:rsidR="00F27215">
              <w:rPr>
                <w:rFonts w:ascii="Arial" w:hAnsi="Arial" w:cs="Arial"/>
              </w:rPr>
              <w:t>OpDiv</w:t>
            </w:r>
            <w:proofErr w:type="spellEnd"/>
            <w:r w:rsidR="00F27215">
              <w:rPr>
                <w:rFonts w:ascii="Arial" w:hAnsi="Arial" w:cs="Arial"/>
              </w:rPr>
              <w:t xml:space="preserve"> EEO Directors</w:t>
            </w:r>
            <w:r w:rsidR="00272EE8">
              <w:rPr>
                <w:rFonts w:ascii="Arial" w:hAnsi="Arial" w:cs="Arial"/>
              </w:rPr>
              <w:t xml:space="preserve"> in which it became </w:t>
            </w:r>
            <w:r>
              <w:rPr>
                <w:rFonts w:ascii="Arial" w:hAnsi="Arial" w:cs="Arial"/>
              </w:rPr>
              <w:t>apparent</w:t>
            </w:r>
            <w:r w:rsidR="00272EE8">
              <w:rPr>
                <w:rFonts w:ascii="Arial" w:hAnsi="Arial" w:cs="Arial"/>
              </w:rPr>
              <w:t xml:space="preserve"> that this program deficiency was present in several HHS </w:t>
            </w:r>
            <w:proofErr w:type="spellStart"/>
            <w:r w:rsidR="00F27215">
              <w:rPr>
                <w:rFonts w:ascii="Arial" w:hAnsi="Arial" w:cs="Arial"/>
              </w:rPr>
              <w:t>OpDivs</w:t>
            </w:r>
            <w:proofErr w:type="spellEnd"/>
            <w:r w:rsidR="00F27215">
              <w:rPr>
                <w:rFonts w:ascii="Arial" w:hAnsi="Arial" w:cs="Arial"/>
              </w:rPr>
              <w:t>.  As a result, t</w:t>
            </w:r>
            <w:r>
              <w:rPr>
                <w:rFonts w:ascii="Arial" w:hAnsi="Arial" w:cs="Arial"/>
              </w:rPr>
              <w:t xml:space="preserve">he deficiency </w:t>
            </w:r>
            <w:r w:rsidR="00F27215">
              <w:rPr>
                <w:rFonts w:ascii="Arial" w:hAnsi="Arial" w:cs="Arial"/>
              </w:rPr>
              <w:t>was deemed an</w:t>
            </w:r>
            <w:r>
              <w:rPr>
                <w:rFonts w:ascii="Arial" w:hAnsi="Arial" w:cs="Arial"/>
              </w:rPr>
              <w:t xml:space="preserve"> HHS </w:t>
            </w:r>
            <w:r w:rsidR="00F27215">
              <w:rPr>
                <w:rFonts w:ascii="Arial" w:hAnsi="Arial" w:cs="Arial"/>
              </w:rPr>
              <w:t>EEO Director’s priority</w:t>
            </w:r>
            <w:r>
              <w:rPr>
                <w:rFonts w:ascii="Arial" w:hAnsi="Arial" w:cs="Arial"/>
              </w:rPr>
              <w:t>.  This paved the way for the HHS EEO Director to lead the efforts to establish new EEO performance standards with HHS-wide implementation</w:t>
            </w:r>
            <w:r w:rsidR="00F27215">
              <w:rPr>
                <w:rFonts w:ascii="Arial" w:hAnsi="Arial" w:cs="Arial"/>
              </w:rPr>
              <w:t xml:space="preserve">, </w:t>
            </w:r>
            <w:r w:rsidR="00672996">
              <w:rPr>
                <w:rFonts w:ascii="Arial" w:hAnsi="Arial" w:cs="Arial"/>
              </w:rPr>
              <w:t xml:space="preserve">thus </w:t>
            </w:r>
            <w:r w:rsidR="00F27215">
              <w:rPr>
                <w:rFonts w:ascii="Arial" w:hAnsi="Arial" w:cs="Arial"/>
              </w:rPr>
              <w:t>halting the work of the OCRDI MD-715 Workgroup in support of full participation at the HHS-level</w:t>
            </w:r>
            <w:r>
              <w:rPr>
                <w:rFonts w:ascii="Arial" w:hAnsi="Arial" w:cs="Arial"/>
              </w:rPr>
              <w:t xml:space="preserve">.  </w:t>
            </w:r>
          </w:p>
          <w:p w14:paraId="38084530" w14:textId="77777777" w:rsidR="004C4645" w:rsidRDefault="00D97CFC" w:rsidP="00D8240A">
            <w:pPr>
              <w:pStyle w:val="NormalWeb"/>
              <w:spacing w:before="2" w:after="2"/>
              <w:rPr>
                <w:rFonts w:ascii="Arial" w:hAnsi="Arial" w:cs="Arial"/>
              </w:rPr>
            </w:pPr>
            <w:r>
              <w:rPr>
                <w:rFonts w:ascii="Arial" w:hAnsi="Arial" w:cs="Arial"/>
              </w:rPr>
              <w:t xml:space="preserve">Per routine communication with the HHS EEO Director, the new performance measures will be </w:t>
            </w:r>
            <w:r w:rsidR="00D8240A">
              <w:rPr>
                <w:rFonts w:ascii="Arial" w:hAnsi="Arial" w:cs="Arial"/>
              </w:rPr>
              <w:t>anticipated</w:t>
            </w:r>
            <w:r>
              <w:rPr>
                <w:rFonts w:ascii="Arial" w:hAnsi="Arial" w:cs="Arial"/>
              </w:rPr>
              <w:t xml:space="preserve"> </w:t>
            </w:r>
            <w:r w:rsidR="00672996">
              <w:rPr>
                <w:rFonts w:ascii="Arial" w:hAnsi="Arial" w:cs="Arial"/>
              </w:rPr>
              <w:t>by the end of the FY 2020 reporting period with HHS-wide implementation occurring in FY 2021</w:t>
            </w:r>
            <w:r>
              <w:rPr>
                <w:rFonts w:ascii="Arial" w:hAnsi="Arial" w:cs="Arial"/>
              </w:rPr>
              <w:t xml:space="preserve">.  HRSA will continue to support HHS and will comply with the new performance rating requirements, </w:t>
            </w:r>
            <w:r w:rsidR="00672996">
              <w:rPr>
                <w:rFonts w:ascii="Arial" w:hAnsi="Arial" w:cs="Arial"/>
              </w:rPr>
              <w:t xml:space="preserve">thus </w:t>
            </w:r>
            <w:r>
              <w:rPr>
                <w:rFonts w:ascii="Arial" w:hAnsi="Arial" w:cs="Arial"/>
              </w:rPr>
              <w:t>eliminating th</w:t>
            </w:r>
            <w:r w:rsidR="00672996">
              <w:rPr>
                <w:rFonts w:ascii="Arial" w:hAnsi="Arial" w:cs="Arial"/>
              </w:rPr>
              <w:t>is program deficiency</w:t>
            </w:r>
            <w:r>
              <w:rPr>
                <w:rFonts w:ascii="Arial" w:hAnsi="Arial" w:cs="Arial"/>
              </w:rPr>
              <w:t xml:space="preserve">. </w:t>
            </w:r>
            <w:r>
              <w:rPr>
                <w:rFonts w:ascii="Arial" w:hAnsi="Arial" w:cs="Arial"/>
              </w:rPr>
              <w:lastRenderedPageBreak/>
              <w:t xml:space="preserve">Accomplishments and/or plan modifications will be highlighted in the FY 2020 MD-715 Report. </w:t>
            </w:r>
          </w:p>
        </w:tc>
      </w:tr>
    </w:tbl>
    <w:p w14:paraId="7BF5898D" w14:textId="77777777" w:rsidR="0069477C" w:rsidRDefault="0069477C" w:rsidP="0069477C">
      <w:pPr>
        <w:pStyle w:val="NormalWeb"/>
        <w:rPr>
          <w:rFonts w:ascii="Arial" w:hAnsi="Arial" w:cs="Arial"/>
        </w:rPr>
        <w:sectPr w:rsidR="0069477C" w:rsidSect="00535AB8">
          <w:footerReference w:type="default" r:id="rId26"/>
          <w:pgSz w:w="12240" w:h="15840" w:code="1"/>
          <w:pgMar w:top="1008" w:right="1584" w:bottom="1008" w:left="1440" w:header="720" w:footer="720" w:gutter="0"/>
          <w:cols w:space="720"/>
          <w:docGrid w:linePitch="360"/>
        </w:sectPr>
      </w:pPr>
    </w:p>
    <w:p w14:paraId="15AAF184" w14:textId="77777777" w:rsidR="00D71C24" w:rsidRPr="000E4338" w:rsidRDefault="00D71C24" w:rsidP="0069477C">
      <w:pPr>
        <w:pStyle w:val="NormalWeb"/>
        <w:rPr>
          <w:rFonts w:ascii="Arial" w:hAnsi="Arial" w:cs="Arial"/>
        </w:rPr>
      </w:pPr>
    </w:p>
    <w:p w14:paraId="5A002234" w14:textId="77777777" w:rsidR="006721DD" w:rsidRPr="00783C37" w:rsidRDefault="006721DD" w:rsidP="006721DD">
      <w:pPr>
        <w:pStyle w:val="Heading2"/>
        <w:spacing w:before="2" w:after="2"/>
        <w:jc w:val="center"/>
        <w:rPr>
          <w:sz w:val="28"/>
          <w:szCs w:val="28"/>
        </w:rPr>
      </w:pPr>
      <w:bookmarkStart w:id="8" w:name="id3261884"/>
      <w:bookmarkEnd w:id="8"/>
      <w:r w:rsidRPr="00783C37">
        <w:rPr>
          <w:sz w:val="28"/>
          <w:szCs w:val="28"/>
        </w:rPr>
        <w:t>MD-715</w:t>
      </w:r>
      <w:bookmarkStart w:id="9" w:name="id3261886"/>
      <w:bookmarkEnd w:id="9"/>
      <w:r w:rsidRPr="00783C37">
        <w:rPr>
          <w:sz w:val="28"/>
          <w:szCs w:val="28"/>
        </w:rPr>
        <w:t xml:space="preserve"> – Part I</w:t>
      </w:r>
    </w:p>
    <w:p w14:paraId="522D0925" w14:textId="77777777" w:rsidR="006721DD" w:rsidRPr="00783C37" w:rsidRDefault="006721DD" w:rsidP="006721DD">
      <w:pPr>
        <w:pStyle w:val="Heading2"/>
        <w:spacing w:before="2" w:after="2"/>
        <w:jc w:val="center"/>
        <w:rPr>
          <w:bCs/>
          <w:sz w:val="28"/>
        </w:rPr>
      </w:pPr>
      <w:r w:rsidRPr="00783C37">
        <w:rPr>
          <w:bCs/>
          <w:sz w:val="28"/>
        </w:rPr>
        <w:t>Agency</w:t>
      </w:r>
      <w:r w:rsidRPr="00783C37">
        <w:rPr>
          <w:rStyle w:val="Strong"/>
          <w:sz w:val="28"/>
        </w:rPr>
        <w:t xml:space="preserve"> </w:t>
      </w:r>
      <w:r w:rsidRPr="00783C37">
        <w:rPr>
          <w:bCs/>
          <w:sz w:val="28"/>
        </w:rPr>
        <w:t>EEO Plan to Eliminate Identified Barrier</w:t>
      </w:r>
    </w:p>
    <w:p w14:paraId="24C4ABA2" w14:textId="77777777" w:rsidR="006721DD" w:rsidRPr="00783C37" w:rsidRDefault="006721DD" w:rsidP="006721DD">
      <w:pPr>
        <w:pStyle w:val="Heading2"/>
        <w:spacing w:before="2" w:after="2"/>
        <w:jc w:val="center"/>
        <w:rPr>
          <w:rStyle w:val="Strong"/>
          <w:bCs w:val="0"/>
          <w:sz w:val="28"/>
          <w:szCs w:val="28"/>
        </w:rPr>
      </w:pPr>
    </w:p>
    <w:p w14:paraId="27F91B81" w14:textId="77777777" w:rsidR="006721DD" w:rsidRDefault="006721DD" w:rsidP="006721DD">
      <w:pPr>
        <w:pStyle w:val="NormalWeb"/>
        <w:spacing w:before="2" w:after="2"/>
        <w:jc w:val="both"/>
        <w:rPr>
          <w:rFonts w:ascii="Arial" w:hAnsi="Arial" w:cs="Arial"/>
        </w:rPr>
      </w:pPr>
      <w:r>
        <w:rPr>
          <w:rFonts w:ascii="Arial" w:hAnsi="Arial" w:cs="Arial"/>
        </w:rPr>
        <w:t>Please describe the status of each plan that the agency implemented to identify possible barriers in policies, procedures, or practices for employees and applicants by race, ethnicity, and gender.</w:t>
      </w:r>
    </w:p>
    <w:p w14:paraId="1AA0D971" w14:textId="77777777" w:rsidR="006721DD" w:rsidRDefault="006721DD" w:rsidP="006721DD">
      <w:pPr>
        <w:pStyle w:val="NormalWeb"/>
        <w:spacing w:before="2" w:after="2"/>
        <w:jc w:val="both"/>
        <w:rPr>
          <w:rFonts w:ascii="Arial" w:hAnsi="Arial" w:cs="Arial"/>
        </w:rPr>
      </w:pPr>
    </w:p>
    <w:p w14:paraId="27C272A8" w14:textId="77777777" w:rsidR="006721DD" w:rsidRDefault="006721DD" w:rsidP="006721DD">
      <w:pPr>
        <w:pStyle w:val="NormalWeb"/>
        <w:spacing w:before="2" w:after="2"/>
        <w:jc w:val="both"/>
        <w:rPr>
          <w:rFonts w:ascii="Arial" w:hAnsi="Arial" w:cs="Arial"/>
        </w:rPr>
      </w:pPr>
      <w:r>
        <w:rPr>
          <w:rFonts w:ascii="Arial" w:hAnsi="Arial" w:cs="Arial"/>
          <w:noProof/>
        </w:rPr>
        <mc:AlternateContent>
          <mc:Choice Requires="wps">
            <w:drawing>
              <wp:inline distT="0" distB="0" distL="0" distR="0" wp14:anchorId="11CEE18E" wp14:editId="48AFBF41">
                <wp:extent cx="133350" cy="139700"/>
                <wp:effectExtent l="0" t="0" r="19050" b="12700"/>
                <wp:docPr id="108" name="Rectangle 108" descr="checkbox" title="check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406069F" id="Rectangle 108" o:spid="_x0000_s1026" alt="Title: checkbox - Description: checkbox" style="width:10.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">
                <w10:anchorlock/>
              </v:rect>
            </w:pict>
          </mc:Fallback>
        </mc:AlternateContent>
      </w:r>
      <w:r>
        <w:rPr>
          <w:rFonts w:ascii="Arial" w:hAnsi="Arial" w:cs="Arial"/>
        </w:rPr>
        <w:t xml:space="preserve">  If the agency did not conduct barrier analysis during the reporting period, please check the box.</w:t>
      </w:r>
    </w:p>
    <w:p w14:paraId="69B5701E" w14:textId="77777777" w:rsidR="006721DD" w:rsidRPr="00783C37" w:rsidRDefault="006721DD" w:rsidP="006721DD">
      <w:pPr>
        <w:pStyle w:val="NormalWeb"/>
        <w:spacing w:before="2" w:after="2"/>
        <w:jc w:val="both"/>
        <w:rPr>
          <w:rFonts w:ascii="Arial" w:hAnsi="Arial" w:cs="Arial"/>
        </w:rPr>
      </w:pPr>
    </w:p>
    <w:p w14:paraId="709B2DF9" w14:textId="77777777" w:rsidR="006721DD" w:rsidRPr="009D596D" w:rsidRDefault="006721DD" w:rsidP="006721DD">
      <w:pPr>
        <w:pStyle w:val="Heading3"/>
        <w:spacing w:before="2" w:after="2"/>
        <w:rPr>
          <w:szCs w:val="24"/>
        </w:rPr>
      </w:pPr>
      <w:r w:rsidRPr="00783C37">
        <w:rPr>
          <w:szCs w:val="24"/>
        </w:rPr>
        <w:t xml:space="preserve">Statement of Condition That Was a </w:t>
      </w:r>
      <w:r w:rsidRPr="009D596D">
        <w:rPr>
          <w:szCs w:val="24"/>
        </w:rPr>
        <w:t>Trigger for a Potential Barrier:</w:t>
      </w:r>
      <w:bookmarkStart w:id="10" w:name="$id3340706"/>
      <w:r w:rsidRPr="009D596D">
        <w:rPr>
          <w:szCs w:val="24"/>
        </w:rPr>
        <w:t> </w:t>
      </w:r>
      <w:bookmarkEnd w:id="10"/>
      <w:r w:rsidRPr="009D596D">
        <w:rPr>
          <w:szCs w:val="24"/>
        </w:rPr>
        <w:t xml:space="preserve"> </w:t>
      </w:r>
    </w:p>
    <w:tbl>
      <w:tblPr>
        <w:tblW w:w="4901" w:type="pct"/>
        <w:tblBorders>
          <w:top w:val="single" w:sz="8" w:space="0" w:color="666666"/>
          <w:left w:val="single" w:sz="8" w:space="0" w:color="666666"/>
          <w:bottom w:val="single" w:sz="8" w:space="0" w:color="666666"/>
          <w:right w:val="single" w:sz="8" w:space="0" w:color="666666"/>
        </w:tblBorders>
        <w:tblCellMar>
          <w:top w:w="100" w:type="dxa"/>
          <w:left w:w="100" w:type="dxa"/>
          <w:bottom w:w="100" w:type="dxa"/>
          <w:right w:w="100" w:type="dxa"/>
        </w:tblCellMar>
        <w:tblLook w:val="0000" w:firstRow="0" w:lastRow="0" w:firstColumn="0" w:lastColumn="0" w:noHBand="0" w:noVBand="0"/>
      </w:tblPr>
      <w:tblGrid>
        <w:gridCol w:w="1294"/>
        <w:gridCol w:w="1387"/>
        <w:gridCol w:w="6333"/>
      </w:tblGrid>
      <w:tr w:rsidR="006721DD" w:rsidRPr="009D596D" w14:paraId="6A130448" w14:textId="77777777" w:rsidTr="008B790C">
        <w:trPr>
          <w:tblHeader/>
        </w:trPr>
        <w:tc>
          <w:tcPr>
            <w:tcW w:w="0" w:type="auto"/>
            <w:tcBorders>
              <w:top w:val="single" w:sz="8" w:space="0" w:color="666666"/>
              <w:left w:val="single" w:sz="8" w:space="0" w:color="666666"/>
              <w:bottom w:val="single" w:sz="8" w:space="0" w:color="666666"/>
              <w:right w:val="single" w:sz="8" w:space="0" w:color="666666"/>
            </w:tcBorders>
            <w:shd w:val="clear" w:color="auto" w:fill="auto"/>
            <w:vAlign w:val="center"/>
          </w:tcPr>
          <w:p w14:paraId="0C3FAC0F" w14:textId="77777777" w:rsidR="006721DD" w:rsidRPr="009D596D" w:rsidRDefault="006721DD" w:rsidP="008B790C">
            <w:pPr>
              <w:jc w:val="center"/>
              <w:rPr>
                <w:rFonts w:ascii="Arial" w:hAnsi="Arial" w:cs="Arial"/>
                <w:b/>
                <w:bCs/>
              </w:rPr>
            </w:pPr>
            <w:r w:rsidRPr="009D596D">
              <w:rPr>
                <w:rFonts w:ascii="Arial" w:hAnsi="Arial" w:cs="Arial"/>
                <w:b/>
                <w:bCs/>
              </w:rPr>
              <w:t>Source of the Trigger</w:t>
            </w:r>
          </w:p>
        </w:tc>
        <w:tc>
          <w:tcPr>
            <w:tcW w:w="745" w:type="pct"/>
            <w:tcBorders>
              <w:top w:val="single" w:sz="8" w:space="0" w:color="666666"/>
              <w:left w:val="single" w:sz="8" w:space="0" w:color="666666"/>
              <w:bottom w:val="single" w:sz="8" w:space="0" w:color="666666"/>
              <w:right w:val="single" w:sz="8" w:space="0" w:color="666666"/>
            </w:tcBorders>
            <w:shd w:val="clear" w:color="auto" w:fill="auto"/>
            <w:vAlign w:val="center"/>
          </w:tcPr>
          <w:p w14:paraId="01B88602" w14:textId="77777777" w:rsidR="006721DD" w:rsidRPr="009D596D" w:rsidRDefault="006721DD" w:rsidP="008B790C">
            <w:pPr>
              <w:jc w:val="center"/>
              <w:rPr>
                <w:rFonts w:ascii="Arial" w:hAnsi="Arial" w:cs="Arial"/>
                <w:b/>
                <w:bCs/>
              </w:rPr>
            </w:pPr>
            <w:r w:rsidRPr="009D596D">
              <w:rPr>
                <w:rFonts w:ascii="Arial" w:hAnsi="Arial" w:cs="Arial"/>
                <w:b/>
                <w:bCs/>
              </w:rPr>
              <w:t xml:space="preserve">Specific Workforce Data Table </w:t>
            </w:r>
          </w:p>
        </w:tc>
        <w:tc>
          <w:tcPr>
            <w:tcW w:w="3554" w:type="pct"/>
            <w:tcBorders>
              <w:top w:val="single" w:sz="8" w:space="0" w:color="666666"/>
              <w:left w:val="single" w:sz="8" w:space="0" w:color="666666"/>
              <w:bottom w:val="single" w:sz="8" w:space="0" w:color="666666"/>
              <w:right w:val="single" w:sz="8" w:space="0" w:color="666666"/>
            </w:tcBorders>
            <w:shd w:val="clear" w:color="auto" w:fill="auto"/>
            <w:vAlign w:val="center"/>
          </w:tcPr>
          <w:p w14:paraId="1EF9A3F1" w14:textId="77777777" w:rsidR="006721DD" w:rsidRPr="009D596D" w:rsidRDefault="006721DD" w:rsidP="008B790C">
            <w:pPr>
              <w:jc w:val="center"/>
              <w:rPr>
                <w:rFonts w:ascii="Arial" w:hAnsi="Arial" w:cs="Arial"/>
                <w:b/>
                <w:bCs/>
              </w:rPr>
            </w:pPr>
            <w:r w:rsidRPr="009D596D">
              <w:rPr>
                <w:rFonts w:ascii="Arial" w:hAnsi="Arial" w:cs="Arial"/>
                <w:b/>
                <w:bCs/>
              </w:rPr>
              <w:t>Narrative Description of Trigger</w:t>
            </w:r>
          </w:p>
        </w:tc>
      </w:tr>
      <w:tr w:rsidR="006721DD" w:rsidRPr="009D596D" w14:paraId="13C86EA7" w14:textId="77777777" w:rsidTr="008B790C">
        <w:tc>
          <w:tcPr>
            <w:tcW w:w="0" w:type="auto"/>
            <w:tcBorders>
              <w:top w:val="single" w:sz="8" w:space="0" w:color="666666"/>
              <w:left w:val="single" w:sz="8" w:space="0" w:color="666666"/>
              <w:bottom w:val="single" w:sz="8" w:space="0" w:color="666666"/>
              <w:right w:val="single" w:sz="8" w:space="0" w:color="666666"/>
            </w:tcBorders>
            <w:shd w:val="clear" w:color="auto" w:fill="auto"/>
            <w:vAlign w:val="center"/>
          </w:tcPr>
          <w:p w14:paraId="769823AE" w14:textId="77777777" w:rsidR="00E16EB1" w:rsidRDefault="002A4A72" w:rsidP="008B790C">
            <w:pPr>
              <w:rPr>
                <w:rFonts w:ascii="Arial" w:hAnsi="Arial" w:cs="Arial"/>
              </w:rPr>
            </w:pPr>
            <w:r>
              <w:rPr>
                <w:rFonts w:ascii="Arial" w:hAnsi="Arial" w:cs="Arial"/>
              </w:rPr>
              <w:t>Federal Employee Viewpoint Survey</w:t>
            </w:r>
          </w:p>
          <w:p w14:paraId="459DCF22" w14:textId="77777777" w:rsidR="00E16EB1" w:rsidRDefault="00E16EB1" w:rsidP="008B790C">
            <w:pPr>
              <w:rPr>
                <w:rFonts w:ascii="Arial" w:hAnsi="Arial" w:cs="Arial"/>
              </w:rPr>
            </w:pPr>
          </w:p>
          <w:p w14:paraId="52202E2E" w14:textId="77777777" w:rsidR="006721DD" w:rsidRPr="009D596D" w:rsidRDefault="00E16EB1" w:rsidP="008B790C">
            <w:pPr>
              <w:rPr>
                <w:rFonts w:ascii="Arial" w:hAnsi="Arial" w:cs="Arial"/>
              </w:rPr>
            </w:pPr>
            <w:r>
              <w:rPr>
                <w:rFonts w:ascii="Arial" w:hAnsi="Arial" w:cs="Arial"/>
              </w:rPr>
              <w:t xml:space="preserve">MD-715 Workforce Data tables </w:t>
            </w:r>
            <w:r w:rsidR="002A4A72">
              <w:rPr>
                <w:rFonts w:ascii="Arial" w:hAnsi="Arial" w:cs="Arial"/>
              </w:rPr>
              <w:t xml:space="preserve"> </w:t>
            </w:r>
          </w:p>
        </w:tc>
        <w:tc>
          <w:tcPr>
            <w:tcW w:w="745" w:type="pct"/>
            <w:tcBorders>
              <w:top w:val="single" w:sz="8" w:space="0" w:color="666666"/>
              <w:left w:val="single" w:sz="8" w:space="0" w:color="666666"/>
              <w:bottom w:val="single" w:sz="8" w:space="0" w:color="666666"/>
              <w:right w:val="single" w:sz="8" w:space="0" w:color="666666"/>
            </w:tcBorders>
            <w:shd w:val="clear" w:color="auto" w:fill="auto"/>
            <w:vAlign w:val="center"/>
          </w:tcPr>
          <w:p w14:paraId="37988AF4" w14:textId="77777777" w:rsidR="006721DD" w:rsidRPr="009D596D" w:rsidRDefault="006721DD" w:rsidP="008B790C">
            <w:pPr>
              <w:rPr>
                <w:rFonts w:ascii="Arial" w:hAnsi="Arial" w:cs="Arial"/>
              </w:rPr>
            </w:pPr>
          </w:p>
        </w:tc>
        <w:tc>
          <w:tcPr>
            <w:tcW w:w="3554" w:type="pct"/>
            <w:tcBorders>
              <w:top w:val="single" w:sz="8" w:space="0" w:color="666666"/>
              <w:left w:val="single" w:sz="8" w:space="0" w:color="666666"/>
              <w:bottom w:val="single" w:sz="8" w:space="0" w:color="666666"/>
              <w:right w:val="single" w:sz="8" w:space="0" w:color="666666"/>
            </w:tcBorders>
            <w:shd w:val="clear" w:color="auto" w:fill="auto"/>
            <w:vAlign w:val="center"/>
          </w:tcPr>
          <w:p w14:paraId="72179039" w14:textId="77777777" w:rsidR="00592C46" w:rsidRPr="00933C9E" w:rsidRDefault="00592C46" w:rsidP="003457AB">
            <w:pPr>
              <w:rPr>
                <w:rFonts w:ascii="Arial" w:hAnsi="Arial"/>
                <w:color w:val="000000" w:themeColor="text1"/>
              </w:rPr>
            </w:pPr>
            <w:r w:rsidRPr="00933C9E">
              <w:rPr>
                <w:rFonts w:ascii="Arial" w:hAnsi="Arial"/>
                <w:color w:val="000000" w:themeColor="text1"/>
              </w:rPr>
              <w:t xml:space="preserve">In 2017, the Office of Civil Rights, Diversity and Inclusion (OCRDI) conducted a workforce analysis to detect </w:t>
            </w:r>
            <w:r w:rsidR="003457AB" w:rsidRPr="00933C9E">
              <w:rPr>
                <w:rFonts w:ascii="Arial" w:hAnsi="Arial"/>
                <w:color w:val="000000" w:themeColor="text1"/>
              </w:rPr>
              <w:t xml:space="preserve">conditions </w:t>
            </w:r>
            <w:r w:rsidRPr="00933C9E">
              <w:rPr>
                <w:rFonts w:ascii="Arial" w:hAnsi="Arial"/>
                <w:color w:val="000000" w:themeColor="text1"/>
              </w:rPr>
              <w:t xml:space="preserve">that may potentially limit employment opportunities for women at HRSA, and to inform the future HRSA Federal Women’s Program (FWP).  OCRDI identified several areas of concern, or triggers, for female employees at HRSA, including: </w:t>
            </w:r>
          </w:p>
          <w:p w14:paraId="0D04D5E4" w14:textId="77777777" w:rsidR="00592C46" w:rsidRPr="00933C9E" w:rsidRDefault="00592C46" w:rsidP="00BF5D3E">
            <w:pPr>
              <w:pStyle w:val="ListParagraph"/>
              <w:numPr>
                <w:ilvl w:val="0"/>
                <w:numId w:val="40"/>
              </w:numPr>
              <w:spacing w:before="0" w:line="276" w:lineRule="auto"/>
              <w:rPr>
                <w:rFonts w:ascii="Arial" w:hAnsi="Arial"/>
                <w:color w:val="000000" w:themeColor="text1"/>
                <w:sz w:val="24"/>
              </w:rPr>
            </w:pPr>
            <w:r w:rsidRPr="00933C9E">
              <w:rPr>
                <w:rFonts w:ascii="Arial" w:hAnsi="Arial"/>
                <w:color w:val="000000" w:themeColor="text1"/>
                <w:sz w:val="24"/>
              </w:rPr>
              <w:t>Black, Asian,</w:t>
            </w:r>
            <w:r w:rsidR="00D70A66" w:rsidRPr="00933C9E">
              <w:rPr>
                <w:rFonts w:ascii="Arial" w:hAnsi="Arial"/>
                <w:color w:val="000000" w:themeColor="text1"/>
                <w:sz w:val="24"/>
              </w:rPr>
              <w:t xml:space="preserve"> and</w:t>
            </w:r>
            <w:r w:rsidRPr="00933C9E">
              <w:rPr>
                <w:rFonts w:ascii="Arial" w:hAnsi="Arial"/>
                <w:color w:val="000000" w:themeColor="text1"/>
                <w:sz w:val="24"/>
              </w:rPr>
              <w:t xml:space="preserve"> American Indian/Alaska Native females had less than expected rates in Senior Executive positions (SES)</w:t>
            </w:r>
            <w:r w:rsidR="00D70A66" w:rsidRPr="00933C9E">
              <w:rPr>
                <w:rFonts w:ascii="Arial" w:hAnsi="Arial"/>
                <w:color w:val="000000" w:themeColor="text1"/>
                <w:sz w:val="24"/>
              </w:rPr>
              <w:t>;</w:t>
            </w:r>
            <w:r w:rsidRPr="00933C9E">
              <w:rPr>
                <w:rFonts w:ascii="Arial" w:hAnsi="Arial"/>
                <w:color w:val="000000" w:themeColor="text1"/>
                <w:sz w:val="24"/>
              </w:rPr>
              <w:t xml:space="preserve"> </w:t>
            </w:r>
          </w:p>
          <w:p w14:paraId="0D8E56FC" w14:textId="77777777" w:rsidR="00592C46" w:rsidRPr="00933C9E" w:rsidRDefault="00592C46" w:rsidP="00BF5D3E">
            <w:pPr>
              <w:pStyle w:val="ListParagraph"/>
              <w:numPr>
                <w:ilvl w:val="0"/>
                <w:numId w:val="40"/>
              </w:numPr>
              <w:spacing w:before="0"/>
              <w:rPr>
                <w:rFonts w:ascii="Arial" w:hAnsi="Arial"/>
                <w:sz w:val="24"/>
              </w:rPr>
            </w:pPr>
            <w:r w:rsidRPr="00933C9E">
              <w:rPr>
                <w:rFonts w:ascii="Arial" w:hAnsi="Arial"/>
                <w:sz w:val="24"/>
              </w:rPr>
              <w:t>White and Hispanic females had less than expected application and hiring rates compared to the Civilian Labor Force (CLF);</w:t>
            </w:r>
          </w:p>
          <w:p w14:paraId="28ABBC24" w14:textId="77777777" w:rsidR="00592C46" w:rsidRPr="00933C9E" w:rsidRDefault="00592C46" w:rsidP="00BF5D3E">
            <w:pPr>
              <w:pStyle w:val="ListParagraph"/>
              <w:numPr>
                <w:ilvl w:val="0"/>
                <w:numId w:val="40"/>
              </w:numPr>
              <w:spacing w:before="0"/>
              <w:rPr>
                <w:rFonts w:ascii="Arial" w:hAnsi="Arial"/>
                <w:sz w:val="24"/>
              </w:rPr>
            </w:pPr>
            <w:r w:rsidRPr="00933C9E">
              <w:rPr>
                <w:rFonts w:ascii="Arial" w:hAnsi="Arial"/>
                <w:sz w:val="24"/>
              </w:rPr>
              <w:t>While White female representation increases as supervisory/senior grade levels increase, Hispanic and Black female representation decreases as supervisory/senior grade levels increase;</w:t>
            </w:r>
          </w:p>
          <w:p w14:paraId="5F5D8C90" w14:textId="77777777" w:rsidR="00592C46" w:rsidRPr="00933C9E" w:rsidRDefault="00592C46" w:rsidP="00BF5D3E">
            <w:pPr>
              <w:pStyle w:val="ListParagraph"/>
              <w:numPr>
                <w:ilvl w:val="0"/>
                <w:numId w:val="40"/>
              </w:numPr>
              <w:spacing w:before="0"/>
              <w:rPr>
                <w:rFonts w:ascii="Arial" w:hAnsi="Arial"/>
                <w:sz w:val="24"/>
              </w:rPr>
            </w:pPr>
            <w:r w:rsidRPr="00933C9E">
              <w:rPr>
                <w:rFonts w:ascii="Arial" w:hAnsi="Arial"/>
                <w:sz w:val="24"/>
              </w:rPr>
              <w:t xml:space="preserve">Asian and American Indian/Alaska Native (AI/AN) representation is low for mid-level (GS-13 &amp; GS-14) managerial positions; and </w:t>
            </w:r>
          </w:p>
          <w:p w14:paraId="22E66833" w14:textId="77777777" w:rsidR="00592C46" w:rsidRPr="00933C9E" w:rsidRDefault="00592C46" w:rsidP="00BF5D3E">
            <w:pPr>
              <w:pStyle w:val="ListParagraph"/>
              <w:numPr>
                <w:ilvl w:val="0"/>
                <w:numId w:val="40"/>
              </w:numPr>
              <w:spacing w:before="0"/>
              <w:rPr>
                <w:rFonts w:ascii="Arial" w:hAnsi="Arial"/>
                <w:sz w:val="24"/>
              </w:rPr>
            </w:pPr>
            <w:r w:rsidRPr="00933C9E">
              <w:rPr>
                <w:rFonts w:ascii="Arial" w:hAnsi="Arial"/>
                <w:sz w:val="24"/>
              </w:rPr>
              <w:t xml:space="preserve">All female race/national origin groups’ New Inclusion Quotient (IQ) Index and Employee Engagement Index (EEI) scores are below HRSA goals. </w:t>
            </w:r>
          </w:p>
          <w:p w14:paraId="7C3837FA" w14:textId="77777777" w:rsidR="006721DD" w:rsidRPr="009D596D" w:rsidRDefault="006721DD" w:rsidP="008B790C">
            <w:pPr>
              <w:rPr>
                <w:rFonts w:ascii="Arial" w:hAnsi="Arial" w:cs="Arial"/>
              </w:rPr>
            </w:pPr>
          </w:p>
        </w:tc>
      </w:tr>
    </w:tbl>
    <w:p w14:paraId="0B49C7D3" w14:textId="77777777" w:rsidR="006721DD" w:rsidRPr="009D596D" w:rsidRDefault="006721DD" w:rsidP="006721DD">
      <w:pPr>
        <w:pStyle w:val="Heading3"/>
        <w:spacing w:before="2" w:after="2"/>
        <w:rPr>
          <w:szCs w:val="24"/>
        </w:rPr>
      </w:pPr>
    </w:p>
    <w:p w14:paraId="2883A43F" w14:textId="77777777" w:rsidR="006721DD" w:rsidRPr="009D596D" w:rsidRDefault="006721DD" w:rsidP="006721DD">
      <w:pPr>
        <w:pStyle w:val="Heading3"/>
        <w:spacing w:before="2" w:after="2"/>
        <w:rPr>
          <w:szCs w:val="24"/>
        </w:rPr>
      </w:pPr>
      <w:r w:rsidRPr="009D596D">
        <w:rPr>
          <w:szCs w:val="24"/>
        </w:rPr>
        <w:t>EEO Group(s) Affected by Trigger</w:t>
      </w:r>
      <w:bookmarkStart w:id="11" w:name="$id2684910"/>
      <w:r w:rsidRPr="009D596D">
        <w:rPr>
          <w:szCs w:val="24"/>
        </w:rPr>
        <w:t> </w:t>
      </w:r>
      <w:bookmarkEnd w:id="11"/>
      <w:r w:rsidRPr="009D596D">
        <w:rPr>
          <w:szCs w:val="24"/>
        </w:rPr>
        <w:t xml:space="preserve"> </w:t>
      </w:r>
    </w:p>
    <w:tbl>
      <w:tblPr>
        <w:tblW w:w="3322" w:type="pct"/>
        <w:tblBorders>
          <w:top w:val="single" w:sz="8" w:space="0" w:color="666666"/>
          <w:left w:val="single" w:sz="8" w:space="0" w:color="666666"/>
          <w:bottom w:val="single" w:sz="8" w:space="0" w:color="666666"/>
          <w:right w:val="single" w:sz="8" w:space="0" w:color="666666"/>
        </w:tblBorders>
        <w:tblCellMar>
          <w:top w:w="100" w:type="dxa"/>
          <w:left w:w="100" w:type="dxa"/>
          <w:bottom w:w="100" w:type="dxa"/>
          <w:right w:w="100" w:type="dxa"/>
        </w:tblCellMar>
        <w:tblLook w:val="0000" w:firstRow="0" w:lastRow="0" w:firstColumn="0" w:lastColumn="0" w:noHBand="0" w:noVBand="0"/>
      </w:tblPr>
      <w:tblGrid>
        <w:gridCol w:w="4598"/>
        <w:gridCol w:w="1512"/>
      </w:tblGrid>
      <w:tr w:rsidR="00287850" w:rsidRPr="009D596D" w14:paraId="3B05D882" w14:textId="77777777" w:rsidTr="00607904">
        <w:trPr>
          <w:tblHeader/>
        </w:trPr>
        <w:tc>
          <w:tcPr>
            <w:tcW w:w="3763" w:type="pct"/>
            <w:tcBorders>
              <w:top w:val="single" w:sz="8" w:space="0" w:color="666666"/>
              <w:left w:val="single" w:sz="8" w:space="0" w:color="666666"/>
              <w:bottom w:val="single" w:sz="8" w:space="0" w:color="666666"/>
              <w:right w:val="single" w:sz="8" w:space="0" w:color="666666"/>
            </w:tcBorders>
            <w:shd w:val="clear" w:color="auto" w:fill="auto"/>
            <w:vAlign w:val="center"/>
          </w:tcPr>
          <w:p w14:paraId="5D40E05F" w14:textId="77777777" w:rsidR="00287850" w:rsidRPr="009D596D" w:rsidRDefault="00287850" w:rsidP="008B790C">
            <w:pPr>
              <w:jc w:val="center"/>
              <w:rPr>
                <w:rFonts w:ascii="Arial" w:hAnsi="Arial" w:cs="Arial"/>
                <w:b/>
                <w:bCs/>
              </w:rPr>
            </w:pPr>
            <w:r w:rsidRPr="009D596D">
              <w:rPr>
                <w:rFonts w:ascii="Arial" w:hAnsi="Arial" w:cs="Arial"/>
                <w:b/>
                <w:bCs/>
              </w:rPr>
              <w:t>EEO Group</w:t>
            </w:r>
          </w:p>
        </w:tc>
        <w:tc>
          <w:tcPr>
            <w:tcW w:w="1237" w:type="pct"/>
            <w:tcBorders>
              <w:top w:val="single" w:sz="8" w:space="0" w:color="666666"/>
              <w:left w:val="single" w:sz="8" w:space="0" w:color="666666"/>
              <w:bottom w:val="single" w:sz="8" w:space="0" w:color="666666"/>
              <w:right w:val="single" w:sz="8" w:space="0" w:color="666666"/>
            </w:tcBorders>
          </w:tcPr>
          <w:p w14:paraId="1CEC9466" w14:textId="77777777" w:rsidR="00287850" w:rsidRPr="009D596D" w:rsidRDefault="00287850" w:rsidP="008B790C">
            <w:pPr>
              <w:jc w:val="center"/>
              <w:rPr>
                <w:rFonts w:ascii="Arial" w:hAnsi="Arial" w:cs="Arial"/>
                <w:b/>
                <w:bCs/>
              </w:rPr>
            </w:pPr>
          </w:p>
        </w:tc>
      </w:tr>
      <w:tr w:rsidR="00287850" w:rsidRPr="009D596D" w14:paraId="2B307F25" w14:textId="77777777" w:rsidTr="00607904">
        <w:tc>
          <w:tcPr>
            <w:tcW w:w="3763" w:type="pct"/>
            <w:tcBorders>
              <w:top w:val="single" w:sz="8" w:space="0" w:color="666666"/>
              <w:left w:val="single" w:sz="8" w:space="0" w:color="666666"/>
              <w:bottom w:val="single" w:sz="8" w:space="0" w:color="666666"/>
              <w:right w:val="single" w:sz="8" w:space="0" w:color="666666"/>
            </w:tcBorders>
            <w:shd w:val="clear" w:color="auto" w:fill="auto"/>
            <w:vAlign w:val="center"/>
          </w:tcPr>
          <w:p w14:paraId="6A4FC9B1" w14:textId="77777777" w:rsidR="00287850" w:rsidRPr="009D596D" w:rsidRDefault="00287850" w:rsidP="008B790C">
            <w:pPr>
              <w:rPr>
                <w:rFonts w:ascii="Arial" w:hAnsi="Arial" w:cs="Arial"/>
              </w:rPr>
            </w:pPr>
            <w:r w:rsidRPr="009D596D">
              <w:rPr>
                <w:rFonts w:ascii="Arial" w:hAnsi="Arial" w:cs="Arial"/>
              </w:rPr>
              <w:t>All Men</w:t>
            </w:r>
          </w:p>
        </w:tc>
        <w:tc>
          <w:tcPr>
            <w:tcW w:w="1237" w:type="pct"/>
            <w:tcBorders>
              <w:top w:val="single" w:sz="8" w:space="0" w:color="666666"/>
              <w:left w:val="single" w:sz="8" w:space="0" w:color="666666"/>
              <w:bottom w:val="single" w:sz="8" w:space="0" w:color="666666"/>
              <w:right w:val="single" w:sz="8" w:space="0" w:color="666666"/>
            </w:tcBorders>
          </w:tcPr>
          <w:p w14:paraId="11F97CAC" w14:textId="77777777" w:rsidR="00287850" w:rsidRPr="009D596D" w:rsidRDefault="00287850" w:rsidP="008B790C">
            <w:pPr>
              <w:rPr>
                <w:rFonts w:ascii="Arial" w:hAnsi="Arial" w:cs="Arial"/>
              </w:rPr>
            </w:pPr>
          </w:p>
        </w:tc>
      </w:tr>
      <w:tr w:rsidR="00287850" w:rsidRPr="009D596D" w14:paraId="5C69871A" w14:textId="77777777" w:rsidTr="00607904">
        <w:tc>
          <w:tcPr>
            <w:tcW w:w="3763" w:type="pct"/>
            <w:tcBorders>
              <w:top w:val="single" w:sz="8" w:space="0" w:color="666666"/>
              <w:left w:val="single" w:sz="8" w:space="0" w:color="666666"/>
              <w:bottom w:val="single" w:sz="8" w:space="0" w:color="666666"/>
              <w:right w:val="single" w:sz="8" w:space="0" w:color="666666"/>
            </w:tcBorders>
            <w:shd w:val="clear" w:color="auto" w:fill="auto"/>
            <w:vAlign w:val="center"/>
          </w:tcPr>
          <w:p w14:paraId="7E8A6BCE" w14:textId="77777777" w:rsidR="00287850" w:rsidRPr="009D596D" w:rsidRDefault="00287850" w:rsidP="008B790C">
            <w:pPr>
              <w:rPr>
                <w:rFonts w:ascii="Arial" w:hAnsi="Arial" w:cs="Arial"/>
              </w:rPr>
            </w:pPr>
            <w:r w:rsidRPr="009D596D">
              <w:rPr>
                <w:rFonts w:ascii="Arial" w:hAnsi="Arial" w:cs="Arial"/>
              </w:rPr>
              <w:t>All Women</w:t>
            </w:r>
          </w:p>
        </w:tc>
        <w:tc>
          <w:tcPr>
            <w:tcW w:w="1237" w:type="pct"/>
            <w:tcBorders>
              <w:top w:val="single" w:sz="8" w:space="0" w:color="666666"/>
              <w:left w:val="single" w:sz="8" w:space="0" w:color="666666"/>
              <w:bottom w:val="single" w:sz="8" w:space="0" w:color="666666"/>
              <w:right w:val="single" w:sz="8" w:space="0" w:color="666666"/>
            </w:tcBorders>
          </w:tcPr>
          <w:p w14:paraId="1F56B4F9" w14:textId="77777777" w:rsidR="00287850" w:rsidRPr="009D596D" w:rsidRDefault="00287850" w:rsidP="008B790C">
            <w:pPr>
              <w:rPr>
                <w:rFonts w:ascii="Arial" w:hAnsi="Arial" w:cs="Arial"/>
              </w:rPr>
            </w:pPr>
            <w:r>
              <w:rPr>
                <w:rFonts w:ascii="Arial" w:hAnsi="Arial" w:cs="Arial"/>
              </w:rPr>
              <w:t>X</w:t>
            </w:r>
          </w:p>
        </w:tc>
      </w:tr>
      <w:tr w:rsidR="00287850" w:rsidRPr="009D596D" w14:paraId="376E4F9F" w14:textId="77777777" w:rsidTr="00607904">
        <w:tc>
          <w:tcPr>
            <w:tcW w:w="3763" w:type="pct"/>
            <w:tcBorders>
              <w:top w:val="single" w:sz="8" w:space="0" w:color="666666"/>
              <w:left w:val="single" w:sz="8" w:space="0" w:color="666666"/>
              <w:bottom w:val="single" w:sz="8" w:space="0" w:color="666666"/>
              <w:right w:val="single" w:sz="8" w:space="0" w:color="666666"/>
            </w:tcBorders>
            <w:shd w:val="clear" w:color="auto" w:fill="auto"/>
            <w:vAlign w:val="center"/>
          </w:tcPr>
          <w:p w14:paraId="5770D7B2" w14:textId="77777777" w:rsidR="00287850" w:rsidRPr="009D596D" w:rsidRDefault="00287850" w:rsidP="008B790C">
            <w:pPr>
              <w:rPr>
                <w:rFonts w:ascii="Arial" w:hAnsi="Arial" w:cs="Arial"/>
              </w:rPr>
            </w:pPr>
            <w:r w:rsidRPr="009D596D">
              <w:rPr>
                <w:rFonts w:ascii="Arial" w:hAnsi="Arial" w:cs="Arial"/>
              </w:rPr>
              <w:t>Hispanic or Latino Males</w:t>
            </w:r>
          </w:p>
        </w:tc>
        <w:tc>
          <w:tcPr>
            <w:tcW w:w="1237" w:type="pct"/>
            <w:tcBorders>
              <w:top w:val="single" w:sz="8" w:space="0" w:color="666666"/>
              <w:left w:val="single" w:sz="8" w:space="0" w:color="666666"/>
              <w:bottom w:val="single" w:sz="8" w:space="0" w:color="666666"/>
              <w:right w:val="single" w:sz="8" w:space="0" w:color="666666"/>
            </w:tcBorders>
          </w:tcPr>
          <w:p w14:paraId="1F0FAD0B" w14:textId="77777777" w:rsidR="00287850" w:rsidRPr="009D596D" w:rsidRDefault="00287850" w:rsidP="008B790C">
            <w:pPr>
              <w:rPr>
                <w:rFonts w:ascii="Arial" w:hAnsi="Arial" w:cs="Arial"/>
              </w:rPr>
            </w:pPr>
          </w:p>
        </w:tc>
      </w:tr>
      <w:tr w:rsidR="00287850" w:rsidRPr="009D596D" w14:paraId="4B739ED7" w14:textId="77777777" w:rsidTr="00607904">
        <w:tc>
          <w:tcPr>
            <w:tcW w:w="3763" w:type="pct"/>
            <w:tcBorders>
              <w:top w:val="single" w:sz="8" w:space="0" w:color="666666"/>
              <w:left w:val="single" w:sz="8" w:space="0" w:color="666666"/>
              <w:bottom w:val="single" w:sz="8" w:space="0" w:color="666666"/>
              <w:right w:val="single" w:sz="8" w:space="0" w:color="666666"/>
            </w:tcBorders>
            <w:shd w:val="clear" w:color="auto" w:fill="auto"/>
            <w:vAlign w:val="center"/>
          </w:tcPr>
          <w:p w14:paraId="1DF14B53" w14:textId="77777777" w:rsidR="00287850" w:rsidRPr="009D596D" w:rsidRDefault="00287850" w:rsidP="008B790C">
            <w:pPr>
              <w:rPr>
                <w:rFonts w:ascii="Arial" w:hAnsi="Arial" w:cs="Arial"/>
              </w:rPr>
            </w:pPr>
            <w:r w:rsidRPr="009D596D">
              <w:rPr>
                <w:rFonts w:ascii="Arial" w:hAnsi="Arial" w:cs="Arial"/>
              </w:rPr>
              <w:t>Hispanic or Latino Females</w:t>
            </w:r>
          </w:p>
        </w:tc>
        <w:tc>
          <w:tcPr>
            <w:tcW w:w="1237" w:type="pct"/>
            <w:tcBorders>
              <w:top w:val="single" w:sz="8" w:space="0" w:color="666666"/>
              <w:left w:val="single" w:sz="8" w:space="0" w:color="666666"/>
              <w:bottom w:val="single" w:sz="8" w:space="0" w:color="666666"/>
              <w:right w:val="single" w:sz="8" w:space="0" w:color="666666"/>
            </w:tcBorders>
          </w:tcPr>
          <w:p w14:paraId="4CE36A58" w14:textId="77777777" w:rsidR="00287850" w:rsidRPr="009D596D" w:rsidRDefault="00287850" w:rsidP="008B790C">
            <w:pPr>
              <w:rPr>
                <w:rFonts w:ascii="Arial" w:hAnsi="Arial" w:cs="Arial"/>
              </w:rPr>
            </w:pPr>
          </w:p>
        </w:tc>
      </w:tr>
      <w:tr w:rsidR="00287850" w:rsidRPr="009D596D" w14:paraId="49FD4225" w14:textId="77777777" w:rsidTr="00607904">
        <w:tc>
          <w:tcPr>
            <w:tcW w:w="3763" w:type="pct"/>
            <w:tcBorders>
              <w:top w:val="single" w:sz="8" w:space="0" w:color="666666"/>
              <w:left w:val="single" w:sz="8" w:space="0" w:color="666666"/>
              <w:bottom w:val="single" w:sz="8" w:space="0" w:color="666666"/>
              <w:right w:val="single" w:sz="8" w:space="0" w:color="666666"/>
            </w:tcBorders>
            <w:shd w:val="clear" w:color="auto" w:fill="auto"/>
            <w:vAlign w:val="center"/>
          </w:tcPr>
          <w:p w14:paraId="2DA17506" w14:textId="77777777" w:rsidR="00287850" w:rsidRPr="009D596D" w:rsidRDefault="00287850" w:rsidP="008B790C">
            <w:pPr>
              <w:rPr>
                <w:rFonts w:ascii="Arial" w:hAnsi="Arial" w:cs="Arial"/>
              </w:rPr>
            </w:pPr>
            <w:r w:rsidRPr="009D596D">
              <w:rPr>
                <w:rFonts w:ascii="Arial" w:hAnsi="Arial" w:cs="Arial"/>
              </w:rPr>
              <w:t>White Males</w:t>
            </w:r>
          </w:p>
        </w:tc>
        <w:tc>
          <w:tcPr>
            <w:tcW w:w="1237" w:type="pct"/>
            <w:tcBorders>
              <w:top w:val="single" w:sz="8" w:space="0" w:color="666666"/>
              <w:left w:val="single" w:sz="8" w:space="0" w:color="666666"/>
              <w:bottom w:val="single" w:sz="8" w:space="0" w:color="666666"/>
              <w:right w:val="single" w:sz="8" w:space="0" w:color="666666"/>
            </w:tcBorders>
          </w:tcPr>
          <w:p w14:paraId="261335A2" w14:textId="77777777" w:rsidR="00287850" w:rsidRPr="009D596D" w:rsidRDefault="00287850" w:rsidP="008B790C">
            <w:pPr>
              <w:rPr>
                <w:rFonts w:ascii="Arial" w:hAnsi="Arial" w:cs="Arial"/>
              </w:rPr>
            </w:pPr>
          </w:p>
        </w:tc>
      </w:tr>
      <w:tr w:rsidR="00287850" w:rsidRPr="009D596D" w14:paraId="20D586B2" w14:textId="77777777" w:rsidTr="00607904">
        <w:tc>
          <w:tcPr>
            <w:tcW w:w="3763" w:type="pct"/>
            <w:tcBorders>
              <w:top w:val="single" w:sz="8" w:space="0" w:color="666666"/>
              <w:left w:val="single" w:sz="8" w:space="0" w:color="666666"/>
              <w:bottom w:val="single" w:sz="8" w:space="0" w:color="666666"/>
              <w:right w:val="single" w:sz="8" w:space="0" w:color="666666"/>
            </w:tcBorders>
            <w:shd w:val="clear" w:color="auto" w:fill="auto"/>
            <w:vAlign w:val="center"/>
          </w:tcPr>
          <w:p w14:paraId="13DF6B6C" w14:textId="77777777" w:rsidR="00287850" w:rsidRPr="009D596D" w:rsidRDefault="00287850" w:rsidP="008B790C">
            <w:pPr>
              <w:rPr>
                <w:rFonts w:ascii="Arial" w:hAnsi="Arial" w:cs="Arial"/>
              </w:rPr>
            </w:pPr>
            <w:r w:rsidRPr="009D596D">
              <w:rPr>
                <w:rFonts w:ascii="Arial" w:hAnsi="Arial" w:cs="Arial"/>
              </w:rPr>
              <w:t>White Females</w:t>
            </w:r>
          </w:p>
        </w:tc>
        <w:tc>
          <w:tcPr>
            <w:tcW w:w="1237" w:type="pct"/>
            <w:tcBorders>
              <w:top w:val="single" w:sz="8" w:space="0" w:color="666666"/>
              <w:left w:val="single" w:sz="8" w:space="0" w:color="666666"/>
              <w:bottom w:val="single" w:sz="8" w:space="0" w:color="666666"/>
              <w:right w:val="single" w:sz="8" w:space="0" w:color="666666"/>
            </w:tcBorders>
          </w:tcPr>
          <w:p w14:paraId="7D28C9E0" w14:textId="77777777" w:rsidR="00287850" w:rsidRPr="009D596D" w:rsidRDefault="00287850" w:rsidP="008B790C">
            <w:pPr>
              <w:rPr>
                <w:rFonts w:ascii="Arial" w:hAnsi="Arial" w:cs="Arial"/>
              </w:rPr>
            </w:pPr>
          </w:p>
        </w:tc>
      </w:tr>
      <w:tr w:rsidR="00287850" w:rsidRPr="009D596D" w14:paraId="170CCB66" w14:textId="77777777" w:rsidTr="00607904">
        <w:tc>
          <w:tcPr>
            <w:tcW w:w="3763" w:type="pct"/>
            <w:tcBorders>
              <w:top w:val="single" w:sz="8" w:space="0" w:color="666666"/>
              <w:left w:val="single" w:sz="8" w:space="0" w:color="666666"/>
              <w:bottom w:val="single" w:sz="8" w:space="0" w:color="666666"/>
              <w:right w:val="single" w:sz="8" w:space="0" w:color="666666"/>
            </w:tcBorders>
            <w:shd w:val="clear" w:color="auto" w:fill="auto"/>
            <w:vAlign w:val="center"/>
          </w:tcPr>
          <w:p w14:paraId="3A9D18EE" w14:textId="77777777" w:rsidR="00287850" w:rsidRPr="009D596D" w:rsidRDefault="00287850" w:rsidP="008B790C">
            <w:pPr>
              <w:rPr>
                <w:rFonts w:ascii="Arial" w:hAnsi="Arial" w:cs="Arial"/>
              </w:rPr>
            </w:pPr>
            <w:r w:rsidRPr="009D596D">
              <w:rPr>
                <w:rFonts w:ascii="Arial" w:hAnsi="Arial" w:cs="Arial"/>
              </w:rPr>
              <w:t>Black or African American Males</w:t>
            </w:r>
          </w:p>
        </w:tc>
        <w:tc>
          <w:tcPr>
            <w:tcW w:w="1237" w:type="pct"/>
            <w:tcBorders>
              <w:top w:val="single" w:sz="8" w:space="0" w:color="666666"/>
              <w:left w:val="single" w:sz="8" w:space="0" w:color="666666"/>
              <w:bottom w:val="single" w:sz="8" w:space="0" w:color="666666"/>
              <w:right w:val="single" w:sz="8" w:space="0" w:color="666666"/>
            </w:tcBorders>
          </w:tcPr>
          <w:p w14:paraId="37D23A21" w14:textId="77777777" w:rsidR="00287850" w:rsidRPr="009D596D" w:rsidRDefault="00287850" w:rsidP="008B790C">
            <w:pPr>
              <w:rPr>
                <w:rFonts w:ascii="Arial" w:hAnsi="Arial" w:cs="Arial"/>
              </w:rPr>
            </w:pPr>
          </w:p>
        </w:tc>
      </w:tr>
      <w:tr w:rsidR="00287850" w:rsidRPr="009D596D" w14:paraId="71221EDC" w14:textId="77777777" w:rsidTr="00607904">
        <w:tc>
          <w:tcPr>
            <w:tcW w:w="3763" w:type="pct"/>
            <w:tcBorders>
              <w:top w:val="single" w:sz="8" w:space="0" w:color="666666"/>
              <w:left w:val="single" w:sz="8" w:space="0" w:color="666666"/>
              <w:bottom w:val="single" w:sz="8" w:space="0" w:color="666666"/>
              <w:right w:val="single" w:sz="8" w:space="0" w:color="666666"/>
            </w:tcBorders>
            <w:shd w:val="clear" w:color="auto" w:fill="auto"/>
            <w:vAlign w:val="center"/>
          </w:tcPr>
          <w:p w14:paraId="60E3BF80" w14:textId="77777777" w:rsidR="00287850" w:rsidRPr="009D596D" w:rsidRDefault="00287850" w:rsidP="008B790C">
            <w:pPr>
              <w:rPr>
                <w:rFonts w:ascii="Arial" w:hAnsi="Arial" w:cs="Arial"/>
              </w:rPr>
            </w:pPr>
            <w:r w:rsidRPr="009D596D">
              <w:rPr>
                <w:rFonts w:ascii="Arial" w:hAnsi="Arial" w:cs="Arial"/>
              </w:rPr>
              <w:t>Black or African American Females</w:t>
            </w:r>
          </w:p>
        </w:tc>
        <w:tc>
          <w:tcPr>
            <w:tcW w:w="1237" w:type="pct"/>
            <w:tcBorders>
              <w:top w:val="single" w:sz="8" w:space="0" w:color="666666"/>
              <w:left w:val="single" w:sz="8" w:space="0" w:color="666666"/>
              <w:bottom w:val="single" w:sz="8" w:space="0" w:color="666666"/>
              <w:right w:val="single" w:sz="8" w:space="0" w:color="666666"/>
            </w:tcBorders>
          </w:tcPr>
          <w:p w14:paraId="1C367B3A" w14:textId="77777777" w:rsidR="00287850" w:rsidRPr="009D596D" w:rsidRDefault="00287850" w:rsidP="008B790C">
            <w:pPr>
              <w:rPr>
                <w:rFonts w:ascii="Arial" w:hAnsi="Arial" w:cs="Arial"/>
              </w:rPr>
            </w:pPr>
          </w:p>
        </w:tc>
      </w:tr>
      <w:tr w:rsidR="00287850" w:rsidRPr="009D596D" w14:paraId="49872BD3" w14:textId="77777777" w:rsidTr="00607904">
        <w:tc>
          <w:tcPr>
            <w:tcW w:w="3763" w:type="pct"/>
            <w:tcBorders>
              <w:top w:val="single" w:sz="8" w:space="0" w:color="666666"/>
              <w:left w:val="single" w:sz="8" w:space="0" w:color="666666"/>
              <w:bottom w:val="single" w:sz="8" w:space="0" w:color="666666"/>
              <w:right w:val="single" w:sz="8" w:space="0" w:color="666666"/>
            </w:tcBorders>
            <w:shd w:val="clear" w:color="auto" w:fill="auto"/>
            <w:vAlign w:val="center"/>
          </w:tcPr>
          <w:p w14:paraId="4506C001" w14:textId="77777777" w:rsidR="00287850" w:rsidRPr="009D596D" w:rsidRDefault="00287850" w:rsidP="008B790C">
            <w:pPr>
              <w:rPr>
                <w:rFonts w:ascii="Arial" w:hAnsi="Arial" w:cs="Arial"/>
              </w:rPr>
            </w:pPr>
            <w:r w:rsidRPr="009D596D">
              <w:rPr>
                <w:rFonts w:ascii="Arial" w:hAnsi="Arial" w:cs="Arial"/>
              </w:rPr>
              <w:t>Asian Males</w:t>
            </w:r>
          </w:p>
        </w:tc>
        <w:tc>
          <w:tcPr>
            <w:tcW w:w="1237" w:type="pct"/>
            <w:tcBorders>
              <w:top w:val="single" w:sz="8" w:space="0" w:color="666666"/>
              <w:left w:val="single" w:sz="8" w:space="0" w:color="666666"/>
              <w:bottom w:val="single" w:sz="8" w:space="0" w:color="666666"/>
              <w:right w:val="single" w:sz="8" w:space="0" w:color="666666"/>
            </w:tcBorders>
          </w:tcPr>
          <w:p w14:paraId="2F00B75D" w14:textId="77777777" w:rsidR="00287850" w:rsidRPr="009D596D" w:rsidRDefault="00287850" w:rsidP="008B790C">
            <w:pPr>
              <w:rPr>
                <w:rFonts w:ascii="Arial" w:hAnsi="Arial" w:cs="Arial"/>
              </w:rPr>
            </w:pPr>
          </w:p>
        </w:tc>
      </w:tr>
      <w:tr w:rsidR="00287850" w:rsidRPr="009D596D" w14:paraId="3FA2DF9C" w14:textId="77777777" w:rsidTr="00607904">
        <w:tc>
          <w:tcPr>
            <w:tcW w:w="3763" w:type="pct"/>
            <w:tcBorders>
              <w:top w:val="single" w:sz="8" w:space="0" w:color="666666"/>
              <w:left w:val="single" w:sz="8" w:space="0" w:color="666666"/>
              <w:bottom w:val="single" w:sz="8" w:space="0" w:color="666666"/>
              <w:right w:val="single" w:sz="8" w:space="0" w:color="666666"/>
            </w:tcBorders>
            <w:shd w:val="clear" w:color="auto" w:fill="auto"/>
            <w:vAlign w:val="center"/>
          </w:tcPr>
          <w:p w14:paraId="61A90A9A" w14:textId="77777777" w:rsidR="00287850" w:rsidRPr="009D596D" w:rsidRDefault="00287850" w:rsidP="008B790C">
            <w:pPr>
              <w:rPr>
                <w:rFonts w:ascii="Arial" w:hAnsi="Arial" w:cs="Arial"/>
              </w:rPr>
            </w:pPr>
            <w:r w:rsidRPr="009D596D">
              <w:rPr>
                <w:rFonts w:ascii="Arial" w:hAnsi="Arial" w:cs="Arial"/>
              </w:rPr>
              <w:t>Asian Females</w:t>
            </w:r>
          </w:p>
        </w:tc>
        <w:tc>
          <w:tcPr>
            <w:tcW w:w="1237" w:type="pct"/>
            <w:tcBorders>
              <w:top w:val="single" w:sz="8" w:space="0" w:color="666666"/>
              <w:left w:val="single" w:sz="8" w:space="0" w:color="666666"/>
              <w:bottom w:val="single" w:sz="8" w:space="0" w:color="666666"/>
              <w:right w:val="single" w:sz="8" w:space="0" w:color="666666"/>
            </w:tcBorders>
          </w:tcPr>
          <w:p w14:paraId="2D08A4B1" w14:textId="77777777" w:rsidR="00287850" w:rsidRPr="009D596D" w:rsidRDefault="00287850" w:rsidP="008B790C">
            <w:pPr>
              <w:rPr>
                <w:rFonts w:ascii="Arial" w:hAnsi="Arial" w:cs="Arial"/>
              </w:rPr>
            </w:pPr>
          </w:p>
        </w:tc>
      </w:tr>
      <w:tr w:rsidR="00287850" w:rsidRPr="009D596D" w14:paraId="451648BF" w14:textId="77777777" w:rsidTr="00607904">
        <w:tc>
          <w:tcPr>
            <w:tcW w:w="3763" w:type="pct"/>
            <w:tcBorders>
              <w:top w:val="single" w:sz="8" w:space="0" w:color="666666"/>
              <w:left w:val="single" w:sz="8" w:space="0" w:color="666666"/>
              <w:bottom w:val="single" w:sz="8" w:space="0" w:color="666666"/>
              <w:right w:val="single" w:sz="8" w:space="0" w:color="666666"/>
            </w:tcBorders>
            <w:shd w:val="clear" w:color="auto" w:fill="auto"/>
            <w:vAlign w:val="center"/>
          </w:tcPr>
          <w:p w14:paraId="66693E2F" w14:textId="77777777" w:rsidR="00287850" w:rsidRPr="009D596D" w:rsidRDefault="00287850" w:rsidP="008B790C">
            <w:pPr>
              <w:rPr>
                <w:rFonts w:ascii="Arial" w:hAnsi="Arial" w:cs="Arial"/>
              </w:rPr>
            </w:pPr>
            <w:r w:rsidRPr="009D596D">
              <w:rPr>
                <w:rFonts w:ascii="Arial" w:hAnsi="Arial" w:cs="Arial"/>
              </w:rPr>
              <w:t>Native Hawaiian or Other Pacific Islander Males</w:t>
            </w:r>
          </w:p>
        </w:tc>
        <w:tc>
          <w:tcPr>
            <w:tcW w:w="1237" w:type="pct"/>
            <w:tcBorders>
              <w:top w:val="single" w:sz="8" w:space="0" w:color="666666"/>
              <w:left w:val="single" w:sz="8" w:space="0" w:color="666666"/>
              <w:bottom w:val="single" w:sz="8" w:space="0" w:color="666666"/>
              <w:right w:val="single" w:sz="8" w:space="0" w:color="666666"/>
            </w:tcBorders>
          </w:tcPr>
          <w:p w14:paraId="6E837B18" w14:textId="77777777" w:rsidR="00287850" w:rsidRPr="009D596D" w:rsidRDefault="00287850" w:rsidP="008B790C">
            <w:pPr>
              <w:rPr>
                <w:rFonts w:ascii="Arial" w:hAnsi="Arial" w:cs="Arial"/>
              </w:rPr>
            </w:pPr>
          </w:p>
        </w:tc>
      </w:tr>
      <w:tr w:rsidR="00287850" w:rsidRPr="009D596D" w14:paraId="70254939" w14:textId="77777777" w:rsidTr="00607904">
        <w:tc>
          <w:tcPr>
            <w:tcW w:w="3763" w:type="pct"/>
            <w:tcBorders>
              <w:top w:val="single" w:sz="8" w:space="0" w:color="666666"/>
              <w:left w:val="single" w:sz="8" w:space="0" w:color="666666"/>
              <w:bottom w:val="single" w:sz="8" w:space="0" w:color="666666"/>
              <w:right w:val="single" w:sz="8" w:space="0" w:color="666666"/>
            </w:tcBorders>
            <w:shd w:val="clear" w:color="auto" w:fill="auto"/>
            <w:vAlign w:val="center"/>
          </w:tcPr>
          <w:p w14:paraId="02F19923" w14:textId="77777777" w:rsidR="00287850" w:rsidRPr="009D596D" w:rsidRDefault="00287850" w:rsidP="008B790C">
            <w:pPr>
              <w:rPr>
                <w:rFonts w:ascii="Arial" w:hAnsi="Arial" w:cs="Arial"/>
              </w:rPr>
            </w:pPr>
            <w:r w:rsidRPr="009D596D">
              <w:rPr>
                <w:rFonts w:ascii="Arial" w:hAnsi="Arial" w:cs="Arial"/>
              </w:rPr>
              <w:t>Native Hawaiian or Other Pacific Islander Females</w:t>
            </w:r>
          </w:p>
        </w:tc>
        <w:tc>
          <w:tcPr>
            <w:tcW w:w="1237" w:type="pct"/>
            <w:tcBorders>
              <w:top w:val="single" w:sz="8" w:space="0" w:color="666666"/>
              <w:left w:val="single" w:sz="8" w:space="0" w:color="666666"/>
              <w:bottom w:val="single" w:sz="8" w:space="0" w:color="666666"/>
              <w:right w:val="single" w:sz="8" w:space="0" w:color="666666"/>
            </w:tcBorders>
          </w:tcPr>
          <w:p w14:paraId="098C8DB7" w14:textId="77777777" w:rsidR="00287850" w:rsidRPr="009D596D" w:rsidRDefault="00287850" w:rsidP="008B790C">
            <w:pPr>
              <w:rPr>
                <w:rFonts w:ascii="Arial" w:hAnsi="Arial" w:cs="Arial"/>
              </w:rPr>
            </w:pPr>
          </w:p>
        </w:tc>
      </w:tr>
      <w:tr w:rsidR="00287850" w:rsidRPr="009D596D" w14:paraId="7E6690EB" w14:textId="77777777" w:rsidTr="00607904">
        <w:tc>
          <w:tcPr>
            <w:tcW w:w="3763" w:type="pct"/>
            <w:tcBorders>
              <w:top w:val="single" w:sz="8" w:space="0" w:color="666666"/>
              <w:left w:val="single" w:sz="8" w:space="0" w:color="666666"/>
              <w:bottom w:val="single" w:sz="8" w:space="0" w:color="666666"/>
              <w:right w:val="single" w:sz="8" w:space="0" w:color="666666"/>
            </w:tcBorders>
            <w:shd w:val="clear" w:color="auto" w:fill="auto"/>
            <w:vAlign w:val="center"/>
          </w:tcPr>
          <w:p w14:paraId="6176F2D3" w14:textId="77777777" w:rsidR="00287850" w:rsidRPr="009D596D" w:rsidRDefault="00287850" w:rsidP="008B790C">
            <w:pPr>
              <w:rPr>
                <w:rFonts w:ascii="Arial" w:hAnsi="Arial" w:cs="Arial"/>
              </w:rPr>
            </w:pPr>
            <w:r w:rsidRPr="009D596D">
              <w:rPr>
                <w:rFonts w:ascii="Arial" w:hAnsi="Arial" w:cs="Arial"/>
              </w:rPr>
              <w:t>American Indian or Alaska Native Males</w:t>
            </w:r>
          </w:p>
        </w:tc>
        <w:tc>
          <w:tcPr>
            <w:tcW w:w="1237" w:type="pct"/>
            <w:tcBorders>
              <w:top w:val="single" w:sz="8" w:space="0" w:color="666666"/>
              <w:left w:val="single" w:sz="8" w:space="0" w:color="666666"/>
              <w:bottom w:val="single" w:sz="8" w:space="0" w:color="666666"/>
              <w:right w:val="single" w:sz="8" w:space="0" w:color="666666"/>
            </w:tcBorders>
          </w:tcPr>
          <w:p w14:paraId="2B4E858F" w14:textId="77777777" w:rsidR="00287850" w:rsidRPr="009D596D" w:rsidRDefault="00287850" w:rsidP="008B790C">
            <w:pPr>
              <w:rPr>
                <w:rFonts w:ascii="Arial" w:hAnsi="Arial" w:cs="Arial"/>
              </w:rPr>
            </w:pPr>
          </w:p>
        </w:tc>
      </w:tr>
      <w:tr w:rsidR="00287850" w:rsidRPr="009D596D" w14:paraId="01C00221" w14:textId="77777777" w:rsidTr="00607904">
        <w:tc>
          <w:tcPr>
            <w:tcW w:w="3763" w:type="pct"/>
            <w:tcBorders>
              <w:top w:val="single" w:sz="8" w:space="0" w:color="666666"/>
              <w:left w:val="single" w:sz="8" w:space="0" w:color="666666"/>
              <w:bottom w:val="single" w:sz="8" w:space="0" w:color="666666"/>
              <w:right w:val="single" w:sz="8" w:space="0" w:color="666666"/>
            </w:tcBorders>
            <w:shd w:val="clear" w:color="auto" w:fill="auto"/>
            <w:vAlign w:val="center"/>
          </w:tcPr>
          <w:p w14:paraId="3FD27CA2" w14:textId="77777777" w:rsidR="00287850" w:rsidRPr="009D596D" w:rsidRDefault="00287850" w:rsidP="008B790C">
            <w:pPr>
              <w:rPr>
                <w:rFonts w:ascii="Arial" w:hAnsi="Arial" w:cs="Arial"/>
              </w:rPr>
            </w:pPr>
            <w:r w:rsidRPr="009D596D">
              <w:rPr>
                <w:rFonts w:ascii="Arial" w:hAnsi="Arial" w:cs="Arial"/>
              </w:rPr>
              <w:t>American Indian or Alaska Native Females</w:t>
            </w:r>
          </w:p>
        </w:tc>
        <w:tc>
          <w:tcPr>
            <w:tcW w:w="1237" w:type="pct"/>
            <w:tcBorders>
              <w:top w:val="single" w:sz="8" w:space="0" w:color="666666"/>
              <w:left w:val="single" w:sz="8" w:space="0" w:color="666666"/>
              <w:bottom w:val="single" w:sz="8" w:space="0" w:color="666666"/>
              <w:right w:val="single" w:sz="8" w:space="0" w:color="666666"/>
            </w:tcBorders>
          </w:tcPr>
          <w:p w14:paraId="09043709" w14:textId="77777777" w:rsidR="00287850" w:rsidRPr="009D596D" w:rsidRDefault="00287850" w:rsidP="008B790C">
            <w:pPr>
              <w:rPr>
                <w:rFonts w:ascii="Arial" w:hAnsi="Arial" w:cs="Arial"/>
              </w:rPr>
            </w:pPr>
          </w:p>
        </w:tc>
      </w:tr>
      <w:tr w:rsidR="00287850" w:rsidRPr="009D596D" w14:paraId="440C3220" w14:textId="77777777" w:rsidTr="00607904">
        <w:tc>
          <w:tcPr>
            <w:tcW w:w="3763" w:type="pct"/>
            <w:tcBorders>
              <w:top w:val="single" w:sz="8" w:space="0" w:color="666666"/>
              <w:left w:val="single" w:sz="8" w:space="0" w:color="666666"/>
              <w:bottom w:val="single" w:sz="8" w:space="0" w:color="666666"/>
              <w:right w:val="single" w:sz="8" w:space="0" w:color="666666"/>
            </w:tcBorders>
            <w:shd w:val="clear" w:color="auto" w:fill="auto"/>
            <w:vAlign w:val="center"/>
          </w:tcPr>
          <w:p w14:paraId="3E1E65C2" w14:textId="77777777" w:rsidR="00287850" w:rsidRPr="009D596D" w:rsidRDefault="00287850" w:rsidP="008B790C">
            <w:pPr>
              <w:rPr>
                <w:rFonts w:ascii="Arial" w:hAnsi="Arial" w:cs="Arial"/>
              </w:rPr>
            </w:pPr>
            <w:r w:rsidRPr="009D596D">
              <w:rPr>
                <w:rFonts w:ascii="Arial" w:hAnsi="Arial" w:cs="Arial"/>
              </w:rPr>
              <w:t>Two or More Races Males</w:t>
            </w:r>
          </w:p>
        </w:tc>
        <w:tc>
          <w:tcPr>
            <w:tcW w:w="1237" w:type="pct"/>
            <w:tcBorders>
              <w:top w:val="single" w:sz="8" w:space="0" w:color="666666"/>
              <w:left w:val="single" w:sz="8" w:space="0" w:color="666666"/>
              <w:bottom w:val="single" w:sz="8" w:space="0" w:color="666666"/>
              <w:right w:val="single" w:sz="8" w:space="0" w:color="666666"/>
            </w:tcBorders>
          </w:tcPr>
          <w:p w14:paraId="2F329F0B" w14:textId="77777777" w:rsidR="00287850" w:rsidRPr="009D596D" w:rsidRDefault="00287850" w:rsidP="008B790C">
            <w:pPr>
              <w:rPr>
                <w:rFonts w:ascii="Arial" w:hAnsi="Arial" w:cs="Arial"/>
              </w:rPr>
            </w:pPr>
          </w:p>
        </w:tc>
      </w:tr>
      <w:tr w:rsidR="00287850" w:rsidRPr="009D596D" w14:paraId="7D89DC8F" w14:textId="77777777" w:rsidTr="00607904">
        <w:tc>
          <w:tcPr>
            <w:tcW w:w="3763" w:type="pct"/>
            <w:tcBorders>
              <w:top w:val="single" w:sz="8" w:space="0" w:color="666666"/>
              <w:left w:val="single" w:sz="8" w:space="0" w:color="666666"/>
              <w:bottom w:val="single" w:sz="8" w:space="0" w:color="666666"/>
              <w:right w:val="single" w:sz="8" w:space="0" w:color="666666"/>
            </w:tcBorders>
            <w:shd w:val="clear" w:color="auto" w:fill="auto"/>
            <w:vAlign w:val="center"/>
          </w:tcPr>
          <w:p w14:paraId="22EBDA41" w14:textId="77777777" w:rsidR="00287850" w:rsidRPr="009D596D" w:rsidRDefault="00287850" w:rsidP="008B790C">
            <w:pPr>
              <w:rPr>
                <w:rFonts w:ascii="Arial" w:hAnsi="Arial" w:cs="Arial"/>
              </w:rPr>
            </w:pPr>
            <w:r w:rsidRPr="009D596D">
              <w:rPr>
                <w:rFonts w:ascii="Arial" w:hAnsi="Arial" w:cs="Arial"/>
              </w:rPr>
              <w:t>Two or More Races Females</w:t>
            </w:r>
          </w:p>
        </w:tc>
        <w:tc>
          <w:tcPr>
            <w:tcW w:w="1237" w:type="pct"/>
            <w:tcBorders>
              <w:top w:val="single" w:sz="8" w:space="0" w:color="666666"/>
              <w:left w:val="single" w:sz="8" w:space="0" w:color="666666"/>
              <w:bottom w:val="single" w:sz="8" w:space="0" w:color="666666"/>
              <w:right w:val="single" w:sz="8" w:space="0" w:color="666666"/>
            </w:tcBorders>
          </w:tcPr>
          <w:p w14:paraId="4D20C747" w14:textId="77777777" w:rsidR="00287850" w:rsidRPr="009D596D" w:rsidRDefault="00287850" w:rsidP="008B790C">
            <w:pPr>
              <w:rPr>
                <w:rFonts w:ascii="Arial" w:hAnsi="Arial" w:cs="Arial"/>
              </w:rPr>
            </w:pPr>
          </w:p>
        </w:tc>
      </w:tr>
    </w:tbl>
    <w:p w14:paraId="2CDF5E20" w14:textId="77777777" w:rsidR="006721DD" w:rsidRPr="009D596D" w:rsidRDefault="006721DD" w:rsidP="006721DD">
      <w:pPr>
        <w:pStyle w:val="Heading3"/>
        <w:spacing w:before="2" w:after="2"/>
        <w:rPr>
          <w:szCs w:val="24"/>
        </w:rPr>
      </w:pPr>
    </w:p>
    <w:p w14:paraId="102AB4FD" w14:textId="77777777" w:rsidR="006721DD" w:rsidRPr="009D596D" w:rsidRDefault="006721DD" w:rsidP="006721DD">
      <w:pPr>
        <w:pStyle w:val="Heading3"/>
        <w:spacing w:before="2" w:after="2"/>
        <w:rPr>
          <w:szCs w:val="24"/>
        </w:rPr>
      </w:pPr>
      <w:r w:rsidRPr="009D596D">
        <w:rPr>
          <w:szCs w:val="24"/>
        </w:rPr>
        <w:t>Barrier Analysis Process</w:t>
      </w:r>
      <w:bookmarkStart w:id="12" w:name="$id3500573"/>
      <w:r w:rsidRPr="009D596D">
        <w:rPr>
          <w:szCs w:val="24"/>
        </w:rPr>
        <w:t> </w:t>
      </w:r>
      <w:bookmarkEnd w:id="12"/>
      <w:r w:rsidRPr="009D596D">
        <w:rPr>
          <w:szCs w:val="24"/>
        </w:rPr>
        <w:t xml:space="preserve"> </w:t>
      </w:r>
    </w:p>
    <w:tbl>
      <w:tblPr>
        <w:tblW w:w="4900" w:type="pct"/>
        <w:tblBorders>
          <w:top w:val="single" w:sz="8" w:space="0" w:color="666666"/>
          <w:left w:val="single" w:sz="8" w:space="0" w:color="666666"/>
          <w:bottom w:val="single" w:sz="8" w:space="0" w:color="666666"/>
          <w:right w:val="single" w:sz="8" w:space="0" w:color="666666"/>
        </w:tblBorders>
        <w:tblCellMar>
          <w:top w:w="100" w:type="dxa"/>
          <w:left w:w="100" w:type="dxa"/>
          <w:bottom w:w="100" w:type="dxa"/>
          <w:right w:w="100" w:type="dxa"/>
        </w:tblCellMar>
        <w:tblLook w:val="0000" w:firstRow="0" w:lastRow="0" w:firstColumn="0" w:lastColumn="0" w:noHBand="0" w:noVBand="0"/>
      </w:tblPr>
      <w:tblGrid>
        <w:gridCol w:w="2702"/>
        <w:gridCol w:w="1454"/>
        <w:gridCol w:w="4856"/>
      </w:tblGrid>
      <w:tr w:rsidR="006721DD" w:rsidRPr="009D596D" w14:paraId="6C714E50" w14:textId="77777777" w:rsidTr="008B790C">
        <w:trPr>
          <w:tblHeader/>
        </w:trPr>
        <w:tc>
          <w:tcPr>
            <w:tcW w:w="1542" w:type="pct"/>
            <w:tcBorders>
              <w:top w:val="single" w:sz="8" w:space="0" w:color="666666"/>
              <w:left w:val="single" w:sz="8" w:space="0" w:color="666666"/>
              <w:bottom w:val="single" w:sz="8" w:space="0" w:color="666666"/>
              <w:right w:val="single" w:sz="8" w:space="0" w:color="666666"/>
            </w:tcBorders>
            <w:shd w:val="clear" w:color="auto" w:fill="auto"/>
            <w:vAlign w:val="center"/>
          </w:tcPr>
          <w:p w14:paraId="516E0CB3" w14:textId="77777777" w:rsidR="006721DD" w:rsidRPr="009D596D" w:rsidRDefault="006721DD" w:rsidP="008B790C">
            <w:pPr>
              <w:jc w:val="center"/>
              <w:rPr>
                <w:rFonts w:ascii="Arial" w:hAnsi="Arial" w:cs="Arial"/>
                <w:b/>
                <w:bCs/>
              </w:rPr>
            </w:pPr>
            <w:r w:rsidRPr="009D596D">
              <w:rPr>
                <w:rFonts w:ascii="Arial" w:hAnsi="Arial" w:cs="Arial"/>
                <w:b/>
                <w:bCs/>
              </w:rPr>
              <w:t>Sources of Data</w:t>
            </w:r>
          </w:p>
        </w:tc>
        <w:tc>
          <w:tcPr>
            <w:tcW w:w="721" w:type="pct"/>
            <w:tcBorders>
              <w:top w:val="single" w:sz="8" w:space="0" w:color="666666"/>
              <w:left w:val="single" w:sz="8" w:space="0" w:color="666666"/>
              <w:bottom w:val="single" w:sz="8" w:space="0" w:color="666666"/>
              <w:right w:val="single" w:sz="8" w:space="0" w:color="666666"/>
            </w:tcBorders>
            <w:shd w:val="clear" w:color="auto" w:fill="auto"/>
            <w:vAlign w:val="center"/>
          </w:tcPr>
          <w:p w14:paraId="05EA111D" w14:textId="77777777" w:rsidR="006721DD" w:rsidRPr="009D596D" w:rsidRDefault="006721DD" w:rsidP="008B790C">
            <w:pPr>
              <w:jc w:val="center"/>
              <w:rPr>
                <w:rFonts w:ascii="Arial" w:hAnsi="Arial" w:cs="Arial"/>
                <w:b/>
                <w:bCs/>
              </w:rPr>
            </w:pPr>
            <w:r w:rsidRPr="009D596D">
              <w:rPr>
                <w:rFonts w:ascii="Arial" w:hAnsi="Arial" w:cs="Arial"/>
                <w:b/>
                <w:bCs/>
              </w:rPr>
              <w:t>Source Reviewed?</w:t>
            </w:r>
          </w:p>
          <w:p w14:paraId="7F9F3017" w14:textId="77777777" w:rsidR="006721DD" w:rsidRPr="009D596D" w:rsidRDefault="006721DD" w:rsidP="008B790C">
            <w:pPr>
              <w:jc w:val="center"/>
              <w:rPr>
                <w:rFonts w:ascii="Arial" w:hAnsi="Arial" w:cs="Arial"/>
                <w:b/>
                <w:bCs/>
                <w:sz w:val="16"/>
                <w:szCs w:val="16"/>
              </w:rPr>
            </w:pPr>
            <w:r w:rsidRPr="009D596D">
              <w:rPr>
                <w:rFonts w:ascii="Arial" w:hAnsi="Arial" w:cs="Arial"/>
                <w:b/>
                <w:bCs/>
                <w:sz w:val="16"/>
                <w:szCs w:val="16"/>
              </w:rPr>
              <w:t>(Yes or No)</w:t>
            </w:r>
          </w:p>
        </w:tc>
        <w:tc>
          <w:tcPr>
            <w:tcW w:w="2737" w:type="pct"/>
            <w:tcBorders>
              <w:top w:val="single" w:sz="8" w:space="0" w:color="666666"/>
              <w:left w:val="single" w:sz="8" w:space="0" w:color="666666"/>
              <w:bottom w:val="single" w:sz="8" w:space="0" w:color="666666"/>
              <w:right w:val="single" w:sz="8" w:space="0" w:color="666666"/>
            </w:tcBorders>
            <w:shd w:val="clear" w:color="auto" w:fill="auto"/>
            <w:vAlign w:val="center"/>
          </w:tcPr>
          <w:p w14:paraId="1904E927" w14:textId="77777777" w:rsidR="006721DD" w:rsidRPr="009D596D" w:rsidRDefault="006721DD" w:rsidP="008B790C">
            <w:pPr>
              <w:jc w:val="center"/>
              <w:rPr>
                <w:rFonts w:ascii="Arial" w:hAnsi="Arial" w:cs="Arial"/>
                <w:b/>
                <w:bCs/>
              </w:rPr>
            </w:pPr>
            <w:r w:rsidRPr="009D596D">
              <w:rPr>
                <w:rFonts w:ascii="Arial" w:hAnsi="Arial" w:cs="Arial"/>
                <w:b/>
                <w:bCs/>
              </w:rPr>
              <w:t>Identify Information Collected</w:t>
            </w:r>
          </w:p>
        </w:tc>
      </w:tr>
      <w:tr w:rsidR="006721DD" w:rsidRPr="009D596D" w14:paraId="2FC9624F" w14:textId="77777777" w:rsidTr="008B790C">
        <w:tc>
          <w:tcPr>
            <w:tcW w:w="1542" w:type="pct"/>
            <w:tcBorders>
              <w:top w:val="single" w:sz="8" w:space="0" w:color="666666"/>
              <w:left w:val="single" w:sz="8" w:space="0" w:color="666666"/>
              <w:bottom w:val="single" w:sz="8" w:space="0" w:color="666666"/>
              <w:right w:val="single" w:sz="8" w:space="0" w:color="666666"/>
            </w:tcBorders>
            <w:shd w:val="clear" w:color="auto" w:fill="auto"/>
            <w:vAlign w:val="center"/>
          </w:tcPr>
          <w:p w14:paraId="51D64866" w14:textId="77777777" w:rsidR="006721DD" w:rsidRPr="009D596D" w:rsidRDefault="006721DD" w:rsidP="008B790C">
            <w:pPr>
              <w:rPr>
                <w:rFonts w:ascii="Arial" w:hAnsi="Arial" w:cs="Arial"/>
              </w:rPr>
            </w:pPr>
            <w:r w:rsidRPr="009D596D">
              <w:rPr>
                <w:rFonts w:ascii="Arial" w:hAnsi="Arial" w:cs="Arial"/>
              </w:rPr>
              <w:t xml:space="preserve">Workforce Data Tables </w:t>
            </w:r>
          </w:p>
        </w:tc>
        <w:tc>
          <w:tcPr>
            <w:tcW w:w="721" w:type="pct"/>
            <w:tcBorders>
              <w:top w:val="single" w:sz="8" w:space="0" w:color="666666"/>
              <w:left w:val="single" w:sz="8" w:space="0" w:color="666666"/>
              <w:bottom w:val="single" w:sz="8" w:space="0" w:color="666666"/>
              <w:right w:val="single" w:sz="8" w:space="0" w:color="666666"/>
            </w:tcBorders>
            <w:shd w:val="clear" w:color="auto" w:fill="auto"/>
            <w:vAlign w:val="center"/>
          </w:tcPr>
          <w:p w14:paraId="24A45C47" w14:textId="77777777" w:rsidR="006721DD" w:rsidRPr="009D596D" w:rsidRDefault="00720497" w:rsidP="008B790C">
            <w:pPr>
              <w:rPr>
                <w:rFonts w:ascii="Arial" w:hAnsi="Arial" w:cs="Arial"/>
              </w:rPr>
            </w:pPr>
            <w:r>
              <w:rPr>
                <w:rFonts w:ascii="Arial" w:hAnsi="Arial" w:cs="Arial"/>
              </w:rPr>
              <w:t>Yes</w:t>
            </w:r>
          </w:p>
        </w:tc>
        <w:tc>
          <w:tcPr>
            <w:tcW w:w="2737" w:type="pct"/>
            <w:tcBorders>
              <w:top w:val="single" w:sz="8" w:space="0" w:color="666666"/>
              <w:left w:val="single" w:sz="8" w:space="0" w:color="666666"/>
              <w:bottom w:val="single" w:sz="8" w:space="0" w:color="666666"/>
              <w:right w:val="single" w:sz="8" w:space="0" w:color="666666"/>
            </w:tcBorders>
            <w:shd w:val="clear" w:color="auto" w:fill="auto"/>
            <w:vAlign w:val="center"/>
          </w:tcPr>
          <w:p w14:paraId="5074E6DC" w14:textId="77777777" w:rsidR="006721DD" w:rsidRPr="009D596D" w:rsidRDefault="00720497" w:rsidP="008B790C">
            <w:pPr>
              <w:rPr>
                <w:rFonts w:ascii="Arial" w:hAnsi="Arial" w:cs="Arial"/>
              </w:rPr>
            </w:pPr>
            <w:r>
              <w:rPr>
                <w:rFonts w:ascii="Arial" w:hAnsi="Arial" w:cs="Arial"/>
              </w:rPr>
              <w:t xml:space="preserve">Participation rates in the overall workforce, mission critical occupations and senior level </w:t>
            </w:r>
            <w:r>
              <w:rPr>
                <w:rFonts w:ascii="Arial" w:hAnsi="Arial" w:cs="Arial"/>
              </w:rPr>
              <w:lastRenderedPageBreak/>
              <w:t>positions; new hire and separation rates; awards and promotions data.  Data was assessed in the aggregate as well as by race/national origin and gender.</w:t>
            </w:r>
          </w:p>
        </w:tc>
      </w:tr>
      <w:tr w:rsidR="006721DD" w:rsidRPr="009D596D" w14:paraId="2C7F8C98" w14:textId="77777777" w:rsidTr="008B790C">
        <w:tc>
          <w:tcPr>
            <w:tcW w:w="1542" w:type="pct"/>
            <w:tcBorders>
              <w:top w:val="single" w:sz="8" w:space="0" w:color="666666"/>
              <w:left w:val="single" w:sz="8" w:space="0" w:color="666666"/>
              <w:bottom w:val="single" w:sz="8" w:space="0" w:color="666666"/>
              <w:right w:val="single" w:sz="8" w:space="0" w:color="666666"/>
            </w:tcBorders>
            <w:shd w:val="clear" w:color="auto" w:fill="auto"/>
            <w:vAlign w:val="center"/>
          </w:tcPr>
          <w:p w14:paraId="5BCD491D" w14:textId="77777777" w:rsidR="006721DD" w:rsidRPr="009D596D" w:rsidRDefault="006721DD" w:rsidP="008B790C">
            <w:pPr>
              <w:rPr>
                <w:rFonts w:ascii="Arial" w:hAnsi="Arial" w:cs="Arial"/>
              </w:rPr>
            </w:pPr>
            <w:r w:rsidRPr="009D596D">
              <w:rPr>
                <w:rFonts w:ascii="Arial" w:hAnsi="Arial" w:cs="Arial"/>
              </w:rPr>
              <w:lastRenderedPageBreak/>
              <w:t>Complaint Data (Trends)</w:t>
            </w:r>
          </w:p>
        </w:tc>
        <w:tc>
          <w:tcPr>
            <w:tcW w:w="721" w:type="pct"/>
            <w:tcBorders>
              <w:top w:val="single" w:sz="8" w:space="0" w:color="666666"/>
              <w:left w:val="single" w:sz="8" w:space="0" w:color="666666"/>
              <w:bottom w:val="single" w:sz="8" w:space="0" w:color="666666"/>
              <w:right w:val="single" w:sz="8" w:space="0" w:color="666666"/>
            </w:tcBorders>
            <w:shd w:val="clear" w:color="auto" w:fill="auto"/>
            <w:vAlign w:val="center"/>
          </w:tcPr>
          <w:p w14:paraId="6D7AC442" w14:textId="77777777" w:rsidR="006721DD" w:rsidRPr="009D596D" w:rsidRDefault="00720497" w:rsidP="008B790C">
            <w:pPr>
              <w:rPr>
                <w:rFonts w:ascii="Arial" w:hAnsi="Arial" w:cs="Arial"/>
              </w:rPr>
            </w:pPr>
            <w:r>
              <w:rPr>
                <w:rFonts w:ascii="Arial" w:hAnsi="Arial" w:cs="Arial"/>
              </w:rPr>
              <w:t>Yes</w:t>
            </w:r>
          </w:p>
        </w:tc>
        <w:tc>
          <w:tcPr>
            <w:tcW w:w="2737" w:type="pct"/>
            <w:tcBorders>
              <w:top w:val="single" w:sz="8" w:space="0" w:color="666666"/>
              <w:left w:val="single" w:sz="8" w:space="0" w:color="666666"/>
              <w:bottom w:val="single" w:sz="8" w:space="0" w:color="666666"/>
              <w:right w:val="single" w:sz="8" w:space="0" w:color="666666"/>
            </w:tcBorders>
            <w:shd w:val="clear" w:color="auto" w:fill="auto"/>
            <w:vAlign w:val="center"/>
          </w:tcPr>
          <w:p w14:paraId="19C8194E" w14:textId="77777777" w:rsidR="006721DD" w:rsidRPr="009D596D" w:rsidRDefault="00720497" w:rsidP="008B790C">
            <w:pPr>
              <w:rPr>
                <w:rFonts w:ascii="Arial" w:hAnsi="Arial" w:cs="Arial"/>
              </w:rPr>
            </w:pPr>
            <w:r>
              <w:rPr>
                <w:rFonts w:ascii="Arial" w:hAnsi="Arial" w:cs="Arial"/>
              </w:rPr>
              <w:t xml:space="preserve">Number of EEO cases filed by women at HRSA and the most alleged bases of discrimination and issues by race/national origin and gender. </w:t>
            </w:r>
          </w:p>
        </w:tc>
      </w:tr>
      <w:tr w:rsidR="006721DD" w:rsidRPr="009D596D" w14:paraId="15DFB9EE" w14:textId="77777777" w:rsidTr="008B790C">
        <w:tc>
          <w:tcPr>
            <w:tcW w:w="1542" w:type="pct"/>
            <w:tcBorders>
              <w:top w:val="single" w:sz="8" w:space="0" w:color="666666"/>
              <w:left w:val="single" w:sz="8" w:space="0" w:color="666666"/>
              <w:bottom w:val="single" w:sz="8" w:space="0" w:color="666666"/>
              <w:right w:val="single" w:sz="8" w:space="0" w:color="666666"/>
            </w:tcBorders>
            <w:shd w:val="clear" w:color="auto" w:fill="auto"/>
            <w:vAlign w:val="center"/>
          </w:tcPr>
          <w:p w14:paraId="34417318" w14:textId="77777777" w:rsidR="006721DD" w:rsidRPr="009D596D" w:rsidRDefault="006721DD" w:rsidP="008B790C">
            <w:pPr>
              <w:rPr>
                <w:rFonts w:ascii="Arial" w:hAnsi="Arial" w:cs="Arial"/>
              </w:rPr>
            </w:pPr>
            <w:r w:rsidRPr="009D596D">
              <w:rPr>
                <w:rFonts w:ascii="Arial" w:hAnsi="Arial" w:cs="Arial"/>
              </w:rPr>
              <w:t>Grievance Data (Trends)</w:t>
            </w:r>
          </w:p>
        </w:tc>
        <w:tc>
          <w:tcPr>
            <w:tcW w:w="721" w:type="pct"/>
            <w:tcBorders>
              <w:top w:val="single" w:sz="8" w:space="0" w:color="666666"/>
              <w:left w:val="single" w:sz="8" w:space="0" w:color="666666"/>
              <w:bottom w:val="single" w:sz="8" w:space="0" w:color="666666"/>
              <w:right w:val="single" w:sz="8" w:space="0" w:color="666666"/>
            </w:tcBorders>
            <w:shd w:val="clear" w:color="auto" w:fill="auto"/>
            <w:vAlign w:val="center"/>
          </w:tcPr>
          <w:p w14:paraId="4DE92B52" w14:textId="77777777" w:rsidR="006721DD" w:rsidRPr="009D596D" w:rsidRDefault="006670D2" w:rsidP="008B790C">
            <w:pPr>
              <w:rPr>
                <w:rFonts w:ascii="Arial" w:hAnsi="Arial" w:cs="Arial"/>
              </w:rPr>
            </w:pPr>
            <w:r>
              <w:rPr>
                <w:rFonts w:ascii="Arial" w:hAnsi="Arial" w:cs="Arial"/>
              </w:rPr>
              <w:t>No</w:t>
            </w:r>
          </w:p>
        </w:tc>
        <w:tc>
          <w:tcPr>
            <w:tcW w:w="2737" w:type="pct"/>
            <w:tcBorders>
              <w:top w:val="single" w:sz="8" w:space="0" w:color="666666"/>
              <w:left w:val="single" w:sz="8" w:space="0" w:color="666666"/>
              <w:bottom w:val="single" w:sz="8" w:space="0" w:color="666666"/>
              <w:right w:val="single" w:sz="8" w:space="0" w:color="666666"/>
            </w:tcBorders>
            <w:shd w:val="clear" w:color="auto" w:fill="auto"/>
            <w:vAlign w:val="center"/>
          </w:tcPr>
          <w:p w14:paraId="052FCD32" w14:textId="77777777" w:rsidR="006721DD" w:rsidRPr="009D596D" w:rsidRDefault="006721DD" w:rsidP="008B790C">
            <w:pPr>
              <w:rPr>
                <w:rFonts w:ascii="Arial" w:hAnsi="Arial" w:cs="Arial"/>
              </w:rPr>
            </w:pPr>
          </w:p>
        </w:tc>
      </w:tr>
      <w:tr w:rsidR="006721DD" w:rsidRPr="009D596D" w14:paraId="484239DD" w14:textId="77777777" w:rsidTr="008B790C">
        <w:tc>
          <w:tcPr>
            <w:tcW w:w="1542" w:type="pct"/>
            <w:tcBorders>
              <w:top w:val="single" w:sz="8" w:space="0" w:color="666666"/>
              <w:left w:val="single" w:sz="8" w:space="0" w:color="666666"/>
              <w:bottom w:val="single" w:sz="8" w:space="0" w:color="666666"/>
              <w:right w:val="single" w:sz="8" w:space="0" w:color="666666"/>
            </w:tcBorders>
            <w:shd w:val="clear" w:color="auto" w:fill="auto"/>
            <w:vAlign w:val="center"/>
          </w:tcPr>
          <w:p w14:paraId="42EC8CDE" w14:textId="77777777" w:rsidR="006721DD" w:rsidRPr="009D596D" w:rsidRDefault="006721DD" w:rsidP="008B790C">
            <w:pPr>
              <w:rPr>
                <w:rFonts w:ascii="Arial" w:hAnsi="Arial" w:cs="Arial"/>
              </w:rPr>
            </w:pPr>
            <w:r w:rsidRPr="009D596D">
              <w:rPr>
                <w:rFonts w:ascii="Arial" w:hAnsi="Arial" w:cs="Arial"/>
              </w:rPr>
              <w:t xml:space="preserve">Findings from Decisions (e.g., EEO, Grievance, MSPB, Anti-Harassment Processes)  </w:t>
            </w:r>
          </w:p>
        </w:tc>
        <w:tc>
          <w:tcPr>
            <w:tcW w:w="721" w:type="pct"/>
            <w:tcBorders>
              <w:top w:val="single" w:sz="8" w:space="0" w:color="666666"/>
              <w:left w:val="single" w:sz="8" w:space="0" w:color="666666"/>
              <w:bottom w:val="single" w:sz="8" w:space="0" w:color="666666"/>
              <w:right w:val="single" w:sz="8" w:space="0" w:color="666666"/>
            </w:tcBorders>
            <w:shd w:val="clear" w:color="auto" w:fill="auto"/>
            <w:vAlign w:val="center"/>
          </w:tcPr>
          <w:p w14:paraId="07E4FD57" w14:textId="77777777" w:rsidR="006721DD" w:rsidRPr="009D596D" w:rsidRDefault="006670D2" w:rsidP="008B790C">
            <w:pPr>
              <w:rPr>
                <w:rFonts w:ascii="Arial" w:hAnsi="Arial" w:cs="Arial"/>
              </w:rPr>
            </w:pPr>
            <w:r>
              <w:rPr>
                <w:rFonts w:ascii="Arial" w:hAnsi="Arial" w:cs="Arial"/>
              </w:rPr>
              <w:t>Yes</w:t>
            </w:r>
          </w:p>
        </w:tc>
        <w:tc>
          <w:tcPr>
            <w:tcW w:w="2737" w:type="pct"/>
            <w:tcBorders>
              <w:top w:val="single" w:sz="8" w:space="0" w:color="666666"/>
              <w:left w:val="single" w:sz="8" w:space="0" w:color="666666"/>
              <w:bottom w:val="single" w:sz="8" w:space="0" w:color="666666"/>
              <w:right w:val="single" w:sz="8" w:space="0" w:color="666666"/>
            </w:tcBorders>
            <w:shd w:val="clear" w:color="auto" w:fill="auto"/>
            <w:vAlign w:val="center"/>
          </w:tcPr>
          <w:p w14:paraId="76D79A2A" w14:textId="77777777" w:rsidR="006721DD" w:rsidRPr="009D596D" w:rsidRDefault="006670D2" w:rsidP="008B790C">
            <w:pPr>
              <w:rPr>
                <w:rFonts w:ascii="Arial" w:hAnsi="Arial" w:cs="Arial"/>
              </w:rPr>
            </w:pPr>
            <w:r>
              <w:rPr>
                <w:rFonts w:ascii="Arial" w:hAnsi="Arial" w:cs="Arial"/>
              </w:rPr>
              <w:t>Findings from the EEO process</w:t>
            </w:r>
          </w:p>
        </w:tc>
      </w:tr>
      <w:tr w:rsidR="006721DD" w:rsidRPr="009D596D" w14:paraId="0406E49B" w14:textId="77777777" w:rsidTr="008B790C">
        <w:tc>
          <w:tcPr>
            <w:tcW w:w="1542" w:type="pct"/>
            <w:tcBorders>
              <w:top w:val="single" w:sz="8" w:space="0" w:color="666666"/>
              <w:left w:val="single" w:sz="8" w:space="0" w:color="666666"/>
              <w:bottom w:val="single" w:sz="8" w:space="0" w:color="666666"/>
              <w:right w:val="single" w:sz="8" w:space="0" w:color="666666"/>
            </w:tcBorders>
            <w:shd w:val="clear" w:color="auto" w:fill="auto"/>
            <w:vAlign w:val="center"/>
          </w:tcPr>
          <w:p w14:paraId="2FB2AFD3" w14:textId="77777777" w:rsidR="006721DD" w:rsidRPr="009D596D" w:rsidRDefault="006721DD" w:rsidP="008B790C">
            <w:pPr>
              <w:rPr>
                <w:rFonts w:ascii="Arial" w:hAnsi="Arial" w:cs="Arial"/>
              </w:rPr>
            </w:pPr>
            <w:r w:rsidRPr="009D596D">
              <w:rPr>
                <w:rFonts w:ascii="Arial" w:hAnsi="Arial" w:cs="Arial"/>
              </w:rPr>
              <w:t>Climate Assessment Survey (e.g., FEVS)</w:t>
            </w:r>
          </w:p>
        </w:tc>
        <w:tc>
          <w:tcPr>
            <w:tcW w:w="721" w:type="pct"/>
            <w:tcBorders>
              <w:top w:val="single" w:sz="8" w:space="0" w:color="666666"/>
              <w:left w:val="single" w:sz="8" w:space="0" w:color="666666"/>
              <w:bottom w:val="single" w:sz="8" w:space="0" w:color="666666"/>
              <w:right w:val="single" w:sz="8" w:space="0" w:color="666666"/>
            </w:tcBorders>
            <w:shd w:val="clear" w:color="auto" w:fill="auto"/>
            <w:vAlign w:val="center"/>
          </w:tcPr>
          <w:p w14:paraId="750FF1A3" w14:textId="77777777" w:rsidR="006721DD" w:rsidRPr="009D596D" w:rsidRDefault="00720497" w:rsidP="008B790C">
            <w:pPr>
              <w:rPr>
                <w:rFonts w:ascii="Arial" w:hAnsi="Arial" w:cs="Arial"/>
              </w:rPr>
            </w:pPr>
            <w:r>
              <w:rPr>
                <w:rFonts w:ascii="Arial" w:hAnsi="Arial" w:cs="Arial"/>
              </w:rPr>
              <w:t>Yes</w:t>
            </w:r>
          </w:p>
        </w:tc>
        <w:tc>
          <w:tcPr>
            <w:tcW w:w="2737" w:type="pct"/>
            <w:tcBorders>
              <w:top w:val="single" w:sz="8" w:space="0" w:color="666666"/>
              <w:left w:val="single" w:sz="8" w:space="0" w:color="666666"/>
              <w:bottom w:val="single" w:sz="8" w:space="0" w:color="666666"/>
              <w:right w:val="single" w:sz="8" w:space="0" w:color="666666"/>
            </w:tcBorders>
            <w:shd w:val="clear" w:color="auto" w:fill="auto"/>
            <w:vAlign w:val="center"/>
          </w:tcPr>
          <w:p w14:paraId="7FB5FF0F" w14:textId="77777777" w:rsidR="006721DD" w:rsidRPr="009D596D" w:rsidRDefault="00720497" w:rsidP="008B790C">
            <w:pPr>
              <w:rPr>
                <w:rFonts w:ascii="Arial" w:hAnsi="Arial" w:cs="Arial"/>
              </w:rPr>
            </w:pPr>
            <w:r>
              <w:rPr>
                <w:rFonts w:ascii="Arial" w:hAnsi="Arial" w:cs="Arial"/>
              </w:rPr>
              <w:t xml:space="preserve">New Inclusion Quotient and Employee Engagement Index scores </w:t>
            </w:r>
          </w:p>
        </w:tc>
      </w:tr>
      <w:tr w:rsidR="006721DD" w:rsidRPr="009D596D" w14:paraId="2F26B9D6" w14:textId="77777777" w:rsidTr="008B790C">
        <w:tc>
          <w:tcPr>
            <w:tcW w:w="1542" w:type="pct"/>
            <w:tcBorders>
              <w:top w:val="single" w:sz="8" w:space="0" w:color="666666"/>
              <w:left w:val="single" w:sz="8" w:space="0" w:color="666666"/>
              <w:bottom w:val="single" w:sz="8" w:space="0" w:color="666666"/>
              <w:right w:val="single" w:sz="8" w:space="0" w:color="666666"/>
            </w:tcBorders>
            <w:shd w:val="clear" w:color="auto" w:fill="auto"/>
            <w:vAlign w:val="center"/>
          </w:tcPr>
          <w:p w14:paraId="177CAF0E" w14:textId="77777777" w:rsidR="006721DD" w:rsidRPr="009D596D" w:rsidRDefault="006721DD" w:rsidP="008B790C">
            <w:pPr>
              <w:rPr>
                <w:rFonts w:ascii="Arial" w:hAnsi="Arial" w:cs="Arial"/>
              </w:rPr>
            </w:pPr>
            <w:r w:rsidRPr="009D596D">
              <w:rPr>
                <w:rFonts w:ascii="Arial" w:hAnsi="Arial" w:cs="Arial"/>
              </w:rPr>
              <w:t>Exit Interview Data</w:t>
            </w:r>
          </w:p>
        </w:tc>
        <w:tc>
          <w:tcPr>
            <w:tcW w:w="721" w:type="pct"/>
            <w:tcBorders>
              <w:top w:val="single" w:sz="8" w:space="0" w:color="666666"/>
              <w:left w:val="single" w:sz="8" w:space="0" w:color="666666"/>
              <w:bottom w:val="single" w:sz="8" w:space="0" w:color="666666"/>
              <w:right w:val="single" w:sz="8" w:space="0" w:color="666666"/>
            </w:tcBorders>
            <w:shd w:val="clear" w:color="auto" w:fill="auto"/>
            <w:vAlign w:val="center"/>
          </w:tcPr>
          <w:p w14:paraId="25546E06" w14:textId="77777777" w:rsidR="006721DD" w:rsidRPr="009D596D" w:rsidRDefault="006670D2" w:rsidP="008B790C">
            <w:pPr>
              <w:rPr>
                <w:rFonts w:ascii="Arial" w:hAnsi="Arial" w:cs="Arial"/>
              </w:rPr>
            </w:pPr>
            <w:r>
              <w:rPr>
                <w:rFonts w:ascii="Arial" w:hAnsi="Arial" w:cs="Arial"/>
              </w:rPr>
              <w:t>pending</w:t>
            </w:r>
          </w:p>
        </w:tc>
        <w:tc>
          <w:tcPr>
            <w:tcW w:w="2737" w:type="pct"/>
            <w:tcBorders>
              <w:top w:val="single" w:sz="8" w:space="0" w:color="666666"/>
              <w:left w:val="single" w:sz="8" w:space="0" w:color="666666"/>
              <w:bottom w:val="single" w:sz="8" w:space="0" w:color="666666"/>
              <w:right w:val="single" w:sz="8" w:space="0" w:color="666666"/>
            </w:tcBorders>
            <w:shd w:val="clear" w:color="auto" w:fill="auto"/>
            <w:vAlign w:val="center"/>
          </w:tcPr>
          <w:p w14:paraId="330DB007" w14:textId="77777777" w:rsidR="006721DD" w:rsidRPr="009D596D" w:rsidRDefault="006670D2" w:rsidP="000C3694">
            <w:pPr>
              <w:rPr>
                <w:rFonts w:ascii="Arial" w:hAnsi="Arial" w:cs="Arial"/>
              </w:rPr>
            </w:pPr>
            <w:r>
              <w:rPr>
                <w:rFonts w:ascii="Arial" w:hAnsi="Arial" w:cs="Arial"/>
              </w:rPr>
              <w:t xml:space="preserve">This review will occur in FY </w:t>
            </w:r>
            <w:r w:rsidR="000C3694">
              <w:rPr>
                <w:rFonts w:ascii="Arial" w:hAnsi="Arial" w:cs="Arial"/>
              </w:rPr>
              <w:t>2020</w:t>
            </w:r>
          </w:p>
        </w:tc>
      </w:tr>
      <w:tr w:rsidR="006721DD" w:rsidRPr="009D596D" w14:paraId="0F2A3B1F" w14:textId="77777777" w:rsidTr="008B790C">
        <w:tc>
          <w:tcPr>
            <w:tcW w:w="1542" w:type="pct"/>
            <w:tcBorders>
              <w:top w:val="single" w:sz="8" w:space="0" w:color="666666"/>
              <w:left w:val="single" w:sz="8" w:space="0" w:color="666666"/>
              <w:bottom w:val="single" w:sz="8" w:space="0" w:color="666666"/>
              <w:right w:val="single" w:sz="8" w:space="0" w:color="666666"/>
            </w:tcBorders>
            <w:shd w:val="clear" w:color="auto" w:fill="auto"/>
            <w:vAlign w:val="center"/>
          </w:tcPr>
          <w:p w14:paraId="7BB4108B" w14:textId="77777777" w:rsidR="006721DD" w:rsidRPr="009D596D" w:rsidRDefault="006721DD" w:rsidP="008B790C">
            <w:pPr>
              <w:rPr>
                <w:rFonts w:ascii="Arial" w:hAnsi="Arial" w:cs="Arial"/>
              </w:rPr>
            </w:pPr>
            <w:r w:rsidRPr="009D596D">
              <w:rPr>
                <w:rFonts w:ascii="Arial" w:hAnsi="Arial" w:cs="Arial"/>
              </w:rPr>
              <w:t>Focus Groups</w:t>
            </w:r>
          </w:p>
        </w:tc>
        <w:tc>
          <w:tcPr>
            <w:tcW w:w="721" w:type="pct"/>
            <w:tcBorders>
              <w:top w:val="single" w:sz="8" w:space="0" w:color="666666"/>
              <w:left w:val="single" w:sz="8" w:space="0" w:color="666666"/>
              <w:bottom w:val="single" w:sz="8" w:space="0" w:color="666666"/>
              <w:right w:val="single" w:sz="8" w:space="0" w:color="666666"/>
            </w:tcBorders>
            <w:shd w:val="clear" w:color="auto" w:fill="auto"/>
            <w:vAlign w:val="center"/>
          </w:tcPr>
          <w:p w14:paraId="45EBA17A" w14:textId="77777777" w:rsidR="006721DD" w:rsidRPr="009D596D" w:rsidRDefault="006670D2" w:rsidP="008B790C">
            <w:pPr>
              <w:rPr>
                <w:rFonts w:ascii="Arial" w:hAnsi="Arial" w:cs="Arial"/>
              </w:rPr>
            </w:pPr>
            <w:r>
              <w:rPr>
                <w:rFonts w:ascii="Arial" w:hAnsi="Arial" w:cs="Arial"/>
              </w:rPr>
              <w:t>pending</w:t>
            </w:r>
          </w:p>
        </w:tc>
        <w:tc>
          <w:tcPr>
            <w:tcW w:w="2737" w:type="pct"/>
            <w:tcBorders>
              <w:top w:val="single" w:sz="8" w:space="0" w:color="666666"/>
              <w:left w:val="single" w:sz="8" w:space="0" w:color="666666"/>
              <w:bottom w:val="single" w:sz="8" w:space="0" w:color="666666"/>
              <w:right w:val="single" w:sz="8" w:space="0" w:color="666666"/>
            </w:tcBorders>
            <w:shd w:val="clear" w:color="auto" w:fill="auto"/>
            <w:vAlign w:val="center"/>
          </w:tcPr>
          <w:p w14:paraId="7B9E9E42" w14:textId="77777777" w:rsidR="006721DD" w:rsidRPr="009D596D" w:rsidRDefault="006670D2" w:rsidP="000C3694">
            <w:pPr>
              <w:rPr>
                <w:rFonts w:ascii="Arial" w:hAnsi="Arial" w:cs="Arial"/>
              </w:rPr>
            </w:pPr>
            <w:r>
              <w:rPr>
                <w:rFonts w:ascii="Arial" w:hAnsi="Arial" w:cs="Arial"/>
              </w:rPr>
              <w:t xml:space="preserve">This review will occur in FY </w:t>
            </w:r>
            <w:r w:rsidR="000C3694">
              <w:rPr>
                <w:rFonts w:ascii="Arial" w:hAnsi="Arial" w:cs="Arial"/>
              </w:rPr>
              <w:t>2020</w:t>
            </w:r>
          </w:p>
        </w:tc>
      </w:tr>
      <w:tr w:rsidR="006721DD" w:rsidRPr="009D596D" w14:paraId="04C2E77E" w14:textId="77777777" w:rsidTr="008B790C">
        <w:tc>
          <w:tcPr>
            <w:tcW w:w="1542" w:type="pct"/>
            <w:tcBorders>
              <w:top w:val="single" w:sz="8" w:space="0" w:color="666666"/>
              <w:left w:val="single" w:sz="8" w:space="0" w:color="666666"/>
              <w:bottom w:val="single" w:sz="8" w:space="0" w:color="666666"/>
              <w:right w:val="single" w:sz="8" w:space="0" w:color="666666"/>
            </w:tcBorders>
            <w:shd w:val="clear" w:color="auto" w:fill="auto"/>
            <w:vAlign w:val="center"/>
          </w:tcPr>
          <w:p w14:paraId="622AD286" w14:textId="77777777" w:rsidR="006721DD" w:rsidRPr="009D596D" w:rsidRDefault="006721DD" w:rsidP="008B790C">
            <w:pPr>
              <w:rPr>
                <w:rFonts w:ascii="Arial" w:hAnsi="Arial" w:cs="Arial"/>
              </w:rPr>
            </w:pPr>
            <w:r w:rsidRPr="009D596D">
              <w:rPr>
                <w:rFonts w:ascii="Arial" w:hAnsi="Arial" w:cs="Arial"/>
              </w:rPr>
              <w:t>Interviews</w:t>
            </w:r>
          </w:p>
        </w:tc>
        <w:tc>
          <w:tcPr>
            <w:tcW w:w="721" w:type="pct"/>
            <w:tcBorders>
              <w:top w:val="single" w:sz="8" w:space="0" w:color="666666"/>
              <w:left w:val="single" w:sz="8" w:space="0" w:color="666666"/>
              <w:bottom w:val="single" w:sz="8" w:space="0" w:color="666666"/>
              <w:right w:val="single" w:sz="8" w:space="0" w:color="666666"/>
            </w:tcBorders>
            <w:shd w:val="clear" w:color="auto" w:fill="auto"/>
            <w:vAlign w:val="center"/>
          </w:tcPr>
          <w:p w14:paraId="1FDB5CB6" w14:textId="77777777" w:rsidR="006721DD" w:rsidRPr="009D596D" w:rsidRDefault="006670D2" w:rsidP="008B790C">
            <w:pPr>
              <w:rPr>
                <w:rFonts w:ascii="Arial" w:hAnsi="Arial" w:cs="Arial"/>
              </w:rPr>
            </w:pPr>
            <w:r>
              <w:rPr>
                <w:rFonts w:ascii="Arial" w:hAnsi="Arial" w:cs="Arial"/>
              </w:rPr>
              <w:t>pending</w:t>
            </w:r>
          </w:p>
        </w:tc>
        <w:tc>
          <w:tcPr>
            <w:tcW w:w="2737" w:type="pct"/>
            <w:tcBorders>
              <w:top w:val="single" w:sz="8" w:space="0" w:color="666666"/>
              <w:left w:val="single" w:sz="8" w:space="0" w:color="666666"/>
              <w:bottom w:val="single" w:sz="8" w:space="0" w:color="666666"/>
              <w:right w:val="single" w:sz="8" w:space="0" w:color="666666"/>
            </w:tcBorders>
            <w:shd w:val="clear" w:color="auto" w:fill="auto"/>
            <w:vAlign w:val="center"/>
          </w:tcPr>
          <w:p w14:paraId="3D807986" w14:textId="77777777" w:rsidR="006721DD" w:rsidRPr="009D596D" w:rsidRDefault="006670D2" w:rsidP="008B790C">
            <w:pPr>
              <w:rPr>
                <w:rFonts w:ascii="Arial" w:hAnsi="Arial" w:cs="Arial"/>
              </w:rPr>
            </w:pPr>
            <w:r>
              <w:rPr>
                <w:rFonts w:ascii="Arial" w:hAnsi="Arial" w:cs="Arial"/>
              </w:rPr>
              <w:t>This review will occur in FY 2020</w:t>
            </w:r>
          </w:p>
        </w:tc>
      </w:tr>
      <w:tr w:rsidR="006721DD" w:rsidRPr="009D596D" w14:paraId="776727D5" w14:textId="77777777" w:rsidTr="008B790C">
        <w:tc>
          <w:tcPr>
            <w:tcW w:w="1542" w:type="pct"/>
            <w:tcBorders>
              <w:top w:val="single" w:sz="8" w:space="0" w:color="666666"/>
              <w:left w:val="single" w:sz="8" w:space="0" w:color="666666"/>
              <w:bottom w:val="single" w:sz="8" w:space="0" w:color="666666"/>
              <w:right w:val="single" w:sz="8" w:space="0" w:color="666666"/>
            </w:tcBorders>
            <w:shd w:val="clear" w:color="auto" w:fill="auto"/>
            <w:vAlign w:val="center"/>
          </w:tcPr>
          <w:p w14:paraId="44379022" w14:textId="77777777" w:rsidR="006721DD" w:rsidRPr="009D596D" w:rsidRDefault="006721DD" w:rsidP="008B790C">
            <w:pPr>
              <w:rPr>
                <w:rFonts w:ascii="Arial" w:hAnsi="Arial" w:cs="Arial"/>
              </w:rPr>
            </w:pPr>
            <w:r w:rsidRPr="009D596D">
              <w:rPr>
                <w:rFonts w:ascii="Arial" w:hAnsi="Arial" w:cs="Arial"/>
              </w:rPr>
              <w:t>Reports (e.g., Congress, EEOC, MSPB, GAO, OPM)</w:t>
            </w:r>
          </w:p>
        </w:tc>
        <w:tc>
          <w:tcPr>
            <w:tcW w:w="721" w:type="pct"/>
            <w:tcBorders>
              <w:top w:val="single" w:sz="8" w:space="0" w:color="666666"/>
              <w:left w:val="single" w:sz="8" w:space="0" w:color="666666"/>
              <w:bottom w:val="single" w:sz="8" w:space="0" w:color="666666"/>
              <w:right w:val="single" w:sz="8" w:space="0" w:color="666666"/>
            </w:tcBorders>
            <w:shd w:val="clear" w:color="auto" w:fill="auto"/>
            <w:vAlign w:val="center"/>
          </w:tcPr>
          <w:p w14:paraId="22A14D82" w14:textId="77777777" w:rsidR="006721DD" w:rsidRPr="009D596D" w:rsidRDefault="006721DD" w:rsidP="008B790C">
            <w:pPr>
              <w:rPr>
                <w:rFonts w:ascii="Arial" w:hAnsi="Arial" w:cs="Arial"/>
              </w:rPr>
            </w:pPr>
          </w:p>
        </w:tc>
        <w:tc>
          <w:tcPr>
            <w:tcW w:w="2737" w:type="pct"/>
            <w:tcBorders>
              <w:top w:val="single" w:sz="8" w:space="0" w:color="666666"/>
              <w:left w:val="single" w:sz="8" w:space="0" w:color="666666"/>
              <w:bottom w:val="single" w:sz="8" w:space="0" w:color="666666"/>
              <w:right w:val="single" w:sz="8" w:space="0" w:color="666666"/>
            </w:tcBorders>
            <w:shd w:val="clear" w:color="auto" w:fill="auto"/>
            <w:vAlign w:val="center"/>
          </w:tcPr>
          <w:p w14:paraId="21272FF2" w14:textId="77777777" w:rsidR="006721DD" w:rsidRPr="009D596D" w:rsidRDefault="006721DD" w:rsidP="008B790C">
            <w:pPr>
              <w:rPr>
                <w:rFonts w:ascii="Arial" w:hAnsi="Arial" w:cs="Arial"/>
              </w:rPr>
            </w:pPr>
          </w:p>
        </w:tc>
      </w:tr>
      <w:tr w:rsidR="006721DD" w:rsidRPr="009D596D" w14:paraId="0A53103F" w14:textId="77777777" w:rsidTr="008B790C">
        <w:tc>
          <w:tcPr>
            <w:tcW w:w="1542" w:type="pct"/>
            <w:tcBorders>
              <w:top w:val="single" w:sz="8" w:space="0" w:color="666666"/>
              <w:left w:val="single" w:sz="8" w:space="0" w:color="666666"/>
              <w:bottom w:val="single" w:sz="8" w:space="0" w:color="666666"/>
              <w:right w:val="single" w:sz="8" w:space="0" w:color="666666"/>
            </w:tcBorders>
            <w:shd w:val="clear" w:color="auto" w:fill="auto"/>
            <w:vAlign w:val="center"/>
          </w:tcPr>
          <w:p w14:paraId="4B701D2D" w14:textId="77777777" w:rsidR="006721DD" w:rsidRPr="009D596D" w:rsidRDefault="006721DD" w:rsidP="008B790C">
            <w:pPr>
              <w:rPr>
                <w:rFonts w:ascii="Arial" w:hAnsi="Arial" w:cs="Arial"/>
              </w:rPr>
            </w:pPr>
            <w:r w:rsidRPr="009D596D">
              <w:rPr>
                <w:rFonts w:ascii="Arial" w:hAnsi="Arial" w:cs="Arial"/>
              </w:rPr>
              <w:t>Other (Please Describe)</w:t>
            </w:r>
          </w:p>
        </w:tc>
        <w:tc>
          <w:tcPr>
            <w:tcW w:w="721" w:type="pct"/>
            <w:tcBorders>
              <w:top w:val="single" w:sz="8" w:space="0" w:color="666666"/>
              <w:left w:val="single" w:sz="8" w:space="0" w:color="666666"/>
              <w:bottom w:val="single" w:sz="8" w:space="0" w:color="666666"/>
              <w:right w:val="single" w:sz="8" w:space="0" w:color="666666"/>
            </w:tcBorders>
            <w:shd w:val="clear" w:color="auto" w:fill="auto"/>
            <w:vAlign w:val="center"/>
          </w:tcPr>
          <w:p w14:paraId="271C187F" w14:textId="77777777" w:rsidR="006721DD" w:rsidRPr="009D596D" w:rsidRDefault="006721DD" w:rsidP="008B790C">
            <w:pPr>
              <w:rPr>
                <w:rFonts w:ascii="Arial" w:hAnsi="Arial" w:cs="Arial"/>
              </w:rPr>
            </w:pPr>
          </w:p>
        </w:tc>
        <w:tc>
          <w:tcPr>
            <w:tcW w:w="2737" w:type="pct"/>
            <w:tcBorders>
              <w:top w:val="single" w:sz="8" w:space="0" w:color="666666"/>
              <w:left w:val="single" w:sz="8" w:space="0" w:color="666666"/>
              <w:bottom w:val="single" w:sz="8" w:space="0" w:color="666666"/>
              <w:right w:val="single" w:sz="8" w:space="0" w:color="666666"/>
            </w:tcBorders>
            <w:shd w:val="clear" w:color="auto" w:fill="auto"/>
            <w:vAlign w:val="center"/>
          </w:tcPr>
          <w:p w14:paraId="7BE48F1C" w14:textId="77777777" w:rsidR="006721DD" w:rsidRPr="009D596D" w:rsidRDefault="006721DD" w:rsidP="008B790C">
            <w:pPr>
              <w:rPr>
                <w:rFonts w:ascii="Arial" w:hAnsi="Arial" w:cs="Arial"/>
              </w:rPr>
            </w:pPr>
          </w:p>
        </w:tc>
      </w:tr>
    </w:tbl>
    <w:p w14:paraId="2FA30A18" w14:textId="77777777" w:rsidR="006721DD" w:rsidRPr="009D596D" w:rsidRDefault="006721DD" w:rsidP="006721DD">
      <w:pPr>
        <w:pStyle w:val="Heading3"/>
        <w:spacing w:before="2" w:after="2"/>
        <w:rPr>
          <w:szCs w:val="24"/>
        </w:rPr>
      </w:pPr>
    </w:p>
    <w:p w14:paraId="1CC6FFF4" w14:textId="77777777" w:rsidR="006721DD" w:rsidRPr="009D596D" w:rsidRDefault="006721DD" w:rsidP="006721DD">
      <w:pPr>
        <w:pStyle w:val="Heading3"/>
        <w:spacing w:before="2" w:after="2"/>
        <w:rPr>
          <w:szCs w:val="24"/>
        </w:rPr>
      </w:pPr>
      <w:r w:rsidRPr="009D596D">
        <w:rPr>
          <w:szCs w:val="24"/>
        </w:rPr>
        <w:t>Status of Barrier Analysis Process</w:t>
      </w:r>
      <w:bookmarkStart w:id="13" w:name="$id3309747"/>
      <w:r w:rsidRPr="009D596D">
        <w:rPr>
          <w:szCs w:val="24"/>
        </w:rPr>
        <w:t> </w:t>
      </w:r>
      <w:bookmarkEnd w:id="13"/>
      <w:r w:rsidRPr="009D596D">
        <w:rPr>
          <w:szCs w:val="24"/>
        </w:rPr>
        <w:t xml:space="preserve"> </w:t>
      </w:r>
    </w:p>
    <w:tbl>
      <w:tblPr>
        <w:tblW w:w="4900" w:type="pct"/>
        <w:tblBorders>
          <w:top w:val="single" w:sz="8" w:space="0" w:color="666666"/>
          <w:left w:val="single" w:sz="8" w:space="0" w:color="666666"/>
          <w:bottom w:val="single" w:sz="8" w:space="0" w:color="666666"/>
          <w:right w:val="single" w:sz="8" w:space="0" w:color="666666"/>
        </w:tblBorders>
        <w:tblCellMar>
          <w:top w:w="100" w:type="dxa"/>
          <w:left w:w="100" w:type="dxa"/>
          <w:bottom w:w="100" w:type="dxa"/>
          <w:right w:w="100" w:type="dxa"/>
        </w:tblCellMar>
        <w:tblLook w:val="0000" w:firstRow="0" w:lastRow="0" w:firstColumn="0" w:lastColumn="0" w:noHBand="0" w:noVBand="0"/>
      </w:tblPr>
      <w:tblGrid>
        <w:gridCol w:w="4182"/>
        <w:gridCol w:w="4830"/>
      </w:tblGrid>
      <w:tr w:rsidR="006721DD" w:rsidRPr="009D596D" w14:paraId="371B221F" w14:textId="77777777" w:rsidTr="008B790C">
        <w:trPr>
          <w:tblHeader/>
        </w:trPr>
        <w:tc>
          <w:tcPr>
            <w:tcW w:w="2320" w:type="pct"/>
            <w:tcBorders>
              <w:top w:val="single" w:sz="8" w:space="0" w:color="666666"/>
              <w:left w:val="single" w:sz="8" w:space="0" w:color="666666"/>
              <w:bottom w:val="single" w:sz="8" w:space="0" w:color="666666"/>
              <w:right w:val="single" w:sz="8" w:space="0" w:color="666666"/>
            </w:tcBorders>
            <w:shd w:val="clear" w:color="auto" w:fill="auto"/>
            <w:vAlign w:val="center"/>
          </w:tcPr>
          <w:p w14:paraId="19560730" w14:textId="77777777" w:rsidR="006721DD" w:rsidRPr="009D596D" w:rsidRDefault="006721DD" w:rsidP="008B790C">
            <w:pPr>
              <w:jc w:val="center"/>
              <w:rPr>
                <w:rFonts w:ascii="Arial" w:hAnsi="Arial" w:cs="Arial"/>
                <w:b/>
                <w:bCs/>
              </w:rPr>
            </w:pPr>
            <w:r w:rsidRPr="009D596D">
              <w:rPr>
                <w:rFonts w:ascii="Arial" w:hAnsi="Arial" w:cs="Arial"/>
                <w:b/>
                <w:bCs/>
              </w:rPr>
              <w:t>Barrier Analysis Process Completed?</w:t>
            </w:r>
          </w:p>
          <w:p w14:paraId="145E8439" w14:textId="77777777" w:rsidR="006721DD" w:rsidRPr="009D596D" w:rsidRDefault="006721DD" w:rsidP="008B790C">
            <w:pPr>
              <w:jc w:val="center"/>
              <w:rPr>
                <w:rFonts w:ascii="Arial" w:hAnsi="Arial" w:cs="Arial"/>
                <w:b/>
                <w:bCs/>
                <w:sz w:val="16"/>
                <w:szCs w:val="16"/>
              </w:rPr>
            </w:pPr>
            <w:r w:rsidRPr="009D596D">
              <w:rPr>
                <w:rFonts w:ascii="Arial" w:hAnsi="Arial" w:cs="Arial"/>
                <w:b/>
                <w:bCs/>
                <w:sz w:val="16"/>
                <w:szCs w:val="16"/>
              </w:rPr>
              <w:t>(Yes or No)</w:t>
            </w:r>
          </w:p>
        </w:tc>
        <w:tc>
          <w:tcPr>
            <w:tcW w:w="2680" w:type="pct"/>
            <w:tcBorders>
              <w:top w:val="single" w:sz="8" w:space="0" w:color="666666"/>
              <w:left w:val="single" w:sz="8" w:space="0" w:color="666666"/>
              <w:bottom w:val="single" w:sz="8" w:space="0" w:color="666666"/>
              <w:right w:val="single" w:sz="8" w:space="0" w:color="666666"/>
            </w:tcBorders>
            <w:shd w:val="clear" w:color="auto" w:fill="auto"/>
            <w:vAlign w:val="center"/>
          </w:tcPr>
          <w:p w14:paraId="090332A3" w14:textId="77777777" w:rsidR="006721DD" w:rsidRPr="009D596D" w:rsidRDefault="006721DD" w:rsidP="008B790C">
            <w:pPr>
              <w:jc w:val="center"/>
              <w:rPr>
                <w:rFonts w:ascii="Arial" w:hAnsi="Arial" w:cs="Arial"/>
                <w:b/>
                <w:bCs/>
              </w:rPr>
            </w:pPr>
            <w:r w:rsidRPr="009D596D">
              <w:rPr>
                <w:rFonts w:ascii="Arial" w:hAnsi="Arial" w:cs="Arial"/>
                <w:b/>
                <w:bCs/>
              </w:rPr>
              <w:t>Barrier(s) Identified?</w:t>
            </w:r>
          </w:p>
          <w:p w14:paraId="5ABA45F8" w14:textId="77777777" w:rsidR="006721DD" w:rsidRPr="009D596D" w:rsidRDefault="006721DD" w:rsidP="008B790C">
            <w:pPr>
              <w:jc w:val="center"/>
              <w:rPr>
                <w:rFonts w:ascii="Arial" w:hAnsi="Arial" w:cs="Arial"/>
                <w:b/>
                <w:bCs/>
                <w:sz w:val="16"/>
                <w:szCs w:val="16"/>
              </w:rPr>
            </w:pPr>
            <w:r w:rsidRPr="009D596D">
              <w:rPr>
                <w:rFonts w:ascii="Arial" w:hAnsi="Arial" w:cs="Arial"/>
                <w:b/>
                <w:bCs/>
                <w:sz w:val="16"/>
                <w:szCs w:val="16"/>
              </w:rPr>
              <w:t>(Yes or No)</w:t>
            </w:r>
          </w:p>
        </w:tc>
      </w:tr>
      <w:tr w:rsidR="006721DD" w:rsidRPr="009D596D" w14:paraId="4B837FF4" w14:textId="77777777" w:rsidTr="008B790C">
        <w:tc>
          <w:tcPr>
            <w:tcW w:w="2320" w:type="pct"/>
            <w:tcBorders>
              <w:top w:val="single" w:sz="8" w:space="0" w:color="666666"/>
              <w:left w:val="single" w:sz="8" w:space="0" w:color="666666"/>
              <w:bottom w:val="single" w:sz="8" w:space="0" w:color="666666"/>
              <w:right w:val="single" w:sz="8" w:space="0" w:color="666666"/>
            </w:tcBorders>
            <w:shd w:val="clear" w:color="auto" w:fill="auto"/>
            <w:vAlign w:val="center"/>
          </w:tcPr>
          <w:p w14:paraId="26F8CFBD" w14:textId="77777777" w:rsidR="006721DD" w:rsidRPr="009D596D" w:rsidRDefault="008D58C5" w:rsidP="008B790C">
            <w:pPr>
              <w:rPr>
                <w:rFonts w:ascii="Arial" w:hAnsi="Arial" w:cs="Arial"/>
              </w:rPr>
            </w:pPr>
            <w:r>
              <w:rPr>
                <w:rFonts w:ascii="Arial" w:hAnsi="Arial" w:cs="Arial"/>
              </w:rPr>
              <w:t>No</w:t>
            </w:r>
          </w:p>
        </w:tc>
        <w:tc>
          <w:tcPr>
            <w:tcW w:w="2680" w:type="pct"/>
            <w:tcBorders>
              <w:top w:val="single" w:sz="8" w:space="0" w:color="666666"/>
              <w:left w:val="single" w:sz="8" w:space="0" w:color="666666"/>
              <w:bottom w:val="single" w:sz="8" w:space="0" w:color="666666"/>
              <w:right w:val="single" w:sz="8" w:space="0" w:color="666666"/>
            </w:tcBorders>
            <w:shd w:val="clear" w:color="auto" w:fill="auto"/>
            <w:vAlign w:val="center"/>
          </w:tcPr>
          <w:p w14:paraId="32463C49" w14:textId="77777777" w:rsidR="006721DD" w:rsidRPr="009D596D" w:rsidRDefault="006721DD" w:rsidP="008B790C">
            <w:pPr>
              <w:rPr>
                <w:rFonts w:ascii="Arial" w:hAnsi="Arial" w:cs="Arial"/>
              </w:rPr>
            </w:pPr>
          </w:p>
        </w:tc>
      </w:tr>
    </w:tbl>
    <w:p w14:paraId="0ED09FC4" w14:textId="77777777" w:rsidR="006721DD" w:rsidRPr="009D596D" w:rsidRDefault="006721DD" w:rsidP="006721DD">
      <w:pPr>
        <w:pStyle w:val="Heading3"/>
        <w:spacing w:before="2" w:after="2"/>
        <w:rPr>
          <w:szCs w:val="24"/>
        </w:rPr>
      </w:pPr>
    </w:p>
    <w:p w14:paraId="748DD9CC" w14:textId="77777777" w:rsidR="006721DD" w:rsidRPr="009D596D" w:rsidRDefault="006721DD" w:rsidP="006721DD">
      <w:pPr>
        <w:pStyle w:val="Heading3"/>
        <w:spacing w:before="2" w:after="2"/>
        <w:rPr>
          <w:szCs w:val="24"/>
        </w:rPr>
      </w:pPr>
      <w:r w:rsidRPr="009D596D">
        <w:rPr>
          <w:szCs w:val="24"/>
        </w:rPr>
        <w:t>Statement of Identified Barrier(s)</w:t>
      </w:r>
      <w:bookmarkStart w:id="14" w:name="$id2760284"/>
      <w:r w:rsidRPr="009D596D">
        <w:rPr>
          <w:szCs w:val="24"/>
        </w:rPr>
        <w:t> </w:t>
      </w:r>
      <w:bookmarkEnd w:id="14"/>
      <w:r w:rsidRPr="009D596D">
        <w:rPr>
          <w:szCs w:val="24"/>
        </w:rPr>
        <w:t xml:space="preserve"> </w:t>
      </w:r>
    </w:p>
    <w:tbl>
      <w:tblPr>
        <w:tblW w:w="4901" w:type="pct"/>
        <w:tblBorders>
          <w:top w:val="single" w:sz="8" w:space="0" w:color="666666"/>
          <w:left w:val="single" w:sz="8" w:space="0" w:color="666666"/>
          <w:bottom w:val="single" w:sz="8" w:space="0" w:color="666666"/>
          <w:right w:val="single" w:sz="8" w:space="0" w:color="666666"/>
        </w:tblBorders>
        <w:tblCellMar>
          <w:top w:w="100" w:type="dxa"/>
          <w:left w:w="100" w:type="dxa"/>
          <w:bottom w:w="100" w:type="dxa"/>
          <w:right w:w="100" w:type="dxa"/>
        </w:tblCellMar>
        <w:tblLook w:val="0000" w:firstRow="0" w:lastRow="0" w:firstColumn="0" w:lastColumn="0" w:noHBand="0" w:noVBand="0"/>
      </w:tblPr>
      <w:tblGrid>
        <w:gridCol w:w="9014"/>
      </w:tblGrid>
      <w:tr w:rsidR="006721DD" w:rsidRPr="009D596D" w14:paraId="13E5888E" w14:textId="77777777" w:rsidTr="008B790C">
        <w:trPr>
          <w:tblHeader/>
        </w:trPr>
        <w:tc>
          <w:tcPr>
            <w:tcW w:w="5000" w:type="pct"/>
            <w:tcBorders>
              <w:top w:val="single" w:sz="8" w:space="0" w:color="666666"/>
              <w:left w:val="single" w:sz="8" w:space="0" w:color="666666"/>
              <w:bottom w:val="single" w:sz="8" w:space="0" w:color="666666"/>
              <w:right w:val="single" w:sz="8" w:space="0" w:color="666666"/>
            </w:tcBorders>
            <w:shd w:val="clear" w:color="auto" w:fill="auto"/>
            <w:vAlign w:val="center"/>
          </w:tcPr>
          <w:p w14:paraId="00E95EC6" w14:textId="77777777" w:rsidR="006721DD" w:rsidRPr="009D596D" w:rsidRDefault="006721DD" w:rsidP="008B790C">
            <w:pPr>
              <w:jc w:val="center"/>
              <w:rPr>
                <w:rFonts w:ascii="Arial" w:hAnsi="Arial" w:cs="Arial"/>
                <w:b/>
                <w:bCs/>
              </w:rPr>
            </w:pPr>
            <w:r w:rsidRPr="009D596D">
              <w:rPr>
                <w:rFonts w:ascii="Arial" w:hAnsi="Arial" w:cs="Arial"/>
                <w:b/>
                <w:bCs/>
              </w:rPr>
              <w:t>Description of Policy, Procedure, or Practice</w:t>
            </w:r>
          </w:p>
        </w:tc>
      </w:tr>
      <w:tr w:rsidR="006721DD" w:rsidRPr="009D596D" w14:paraId="10AD7E71" w14:textId="77777777" w:rsidTr="008B790C">
        <w:tc>
          <w:tcPr>
            <w:tcW w:w="5000" w:type="pct"/>
            <w:tcBorders>
              <w:top w:val="single" w:sz="8" w:space="0" w:color="666666"/>
              <w:left w:val="single" w:sz="8" w:space="0" w:color="666666"/>
              <w:bottom w:val="single" w:sz="8" w:space="0" w:color="666666"/>
              <w:right w:val="single" w:sz="8" w:space="0" w:color="666666"/>
            </w:tcBorders>
            <w:shd w:val="clear" w:color="auto" w:fill="auto"/>
            <w:vAlign w:val="center"/>
          </w:tcPr>
          <w:p w14:paraId="67B47305" w14:textId="77777777" w:rsidR="006721DD" w:rsidRPr="009D596D" w:rsidRDefault="00D07D5E" w:rsidP="008B790C">
            <w:pPr>
              <w:rPr>
                <w:rFonts w:ascii="Arial" w:hAnsi="Arial" w:cs="Arial"/>
              </w:rPr>
            </w:pPr>
            <w:r>
              <w:rPr>
                <w:rFonts w:ascii="Arial" w:hAnsi="Arial" w:cs="Arial"/>
              </w:rPr>
              <w:t xml:space="preserve">N/A as barrier analysis is underway.  </w:t>
            </w:r>
          </w:p>
        </w:tc>
      </w:tr>
    </w:tbl>
    <w:p w14:paraId="6AD87B55" w14:textId="77777777" w:rsidR="006721DD" w:rsidRPr="009D596D" w:rsidRDefault="006721DD" w:rsidP="006721DD">
      <w:pPr>
        <w:pStyle w:val="Heading3"/>
        <w:spacing w:before="2" w:after="2"/>
        <w:rPr>
          <w:szCs w:val="24"/>
        </w:rPr>
      </w:pPr>
      <w:r>
        <w:rPr>
          <w:szCs w:val="24"/>
        </w:rPr>
        <w:br w:type="page"/>
      </w:r>
      <w:r w:rsidRPr="009D596D">
        <w:rPr>
          <w:szCs w:val="24"/>
        </w:rPr>
        <w:lastRenderedPageBreak/>
        <w:t>Objective(s) and Dates for EEO Plan</w:t>
      </w:r>
      <w:bookmarkStart w:id="15" w:name="$id3270644"/>
      <w:r w:rsidRPr="009D596D">
        <w:rPr>
          <w:szCs w:val="24"/>
        </w:rPr>
        <w:t> </w:t>
      </w:r>
      <w:bookmarkEnd w:id="15"/>
      <w:r w:rsidRPr="009D596D">
        <w:rPr>
          <w:szCs w:val="24"/>
        </w:rPr>
        <w:t xml:space="preserve"> </w:t>
      </w:r>
    </w:p>
    <w:tbl>
      <w:tblPr>
        <w:tblW w:w="5084" w:type="pct"/>
        <w:tblBorders>
          <w:top w:val="single" w:sz="8" w:space="0" w:color="666666"/>
          <w:left w:val="single" w:sz="8" w:space="0" w:color="666666"/>
          <w:bottom w:val="single" w:sz="8" w:space="0" w:color="666666"/>
          <w:right w:val="single" w:sz="8" w:space="0" w:color="666666"/>
        </w:tblBorders>
        <w:tblLayout w:type="fixed"/>
        <w:tblCellMar>
          <w:top w:w="100" w:type="dxa"/>
          <w:left w:w="100" w:type="dxa"/>
          <w:bottom w:w="100" w:type="dxa"/>
          <w:right w:w="100" w:type="dxa"/>
        </w:tblCellMar>
        <w:tblLook w:val="0000" w:firstRow="0" w:lastRow="0" w:firstColumn="0" w:lastColumn="0" w:noHBand="0" w:noVBand="0"/>
      </w:tblPr>
      <w:tblGrid>
        <w:gridCol w:w="2060"/>
        <w:gridCol w:w="1442"/>
        <w:gridCol w:w="1440"/>
        <w:gridCol w:w="1442"/>
        <w:gridCol w:w="1440"/>
        <w:gridCol w:w="1526"/>
      </w:tblGrid>
      <w:tr w:rsidR="00AD194B" w:rsidRPr="009D596D" w14:paraId="466F78BC" w14:textId="77777777" w:rsidTr="004C27BF">
        <w:trPr>
          <w:tblHeader/>
        </w:trPr>
        <w:tc>
          <w:tcPr>
            <w:tcW w:w="1102" w:type="pct"/>
            <w:tcBorders>
              <w:top w:val="single" w:sz="8" w:space="0" w:color="666666"/>
              <w:left w:val="single" w:sz="8" w:space="0" w:color="666666"/>
              <w:bottom w:val="single" w:sz="8" w:space="0" w:color="666666"/>
              <w:right w:val="single" w:sz="8" w:space="0" w:color="666666"/>
            </w:tcBorders>
            <w:shd w:val="clear" w:color="auto" w:fill="auto"/>
            <w:vAlign w:val="center"/>
          </w:tcPr>
          <w:p w14:paraId="0E005442" w14:textId="77777777" w:rsidR="006721DD" w:rsidRPr="009D596D" w:rsidRDefault="006721DD" w:rsidP="008B790C">
            <w:pPr>
              <w:jc w:val="center"/>
              <w:rPr>
                <w:rFonts w:ascii="Arial" w:hAnsi="Arial" w:cs="Arial"/>
                <w:b/>
                <w:bCs/>
              </w:rPr>
            </w:pPr>
            <w:r w:rsidRPr="009D596D">
              <w:rPr>
                <w:rFonts w:ascii="Arial" w:hAnsi="Arial" w:cs="Arial"/>
                <w:b/>
                <w:bCs/>
              </w:rPr>
              <w:t>Objective</w:t>
            </w:r>
          </w:p>
        </w:tc>
        <w:tc>
          <w:tcPr>
            <w:tcW w:w="771" w:type="pct"/>
            <w:tcBorders>
              <w:top w:val="single" w:sz="8" w:space="0" w:color="666666"/>
              <w:left w:val="single" w:sz="8" w:space="0" w:color="666666"/>
              <w:bottom w:val="single" w:sz="8" w:space="0" w:color="666666"/>
              <w:right w:val="single" w:sz="8" w:space="0" w:color="666666"/>
            </w:tcBorders>
            <w:shd w:val="clear" w:color="auto" w:fill="auto"/>
            <w:vAlign w:val="center"/>
          </w:tcPr>
          <w:p w14:paraId="3DAD1C80" w14:textId="77777777" w:rsidR="006721DD" w:rsidRPr="009D596D" w:rsidRDefault="006721DD" w:rsidP="008B790C">
            <w:pPr>
              <w:jc w:val="center"/>
              <w:rPr>
                <w:rFonts w:ascii="Arial" w:hAnsi="Arial" w:cs="Arial"/>
                <w:b/>
                <w:bCs/>
              </w:rPr>
            </w:pPr>
            <w:r w:rsidRPr="009D596D">
              <w:rPr>
                <w:rFonts w:ascii="Arial" w:hAnsi="Arial" w:cs="Arial"/>
                <w:b/>
                <w:bCs/>
              </w:rPr>
              <w:t xml:space="preserve">Date Initiated </w:t>
            </w:r>
            <w:r w:rsidRPr="009D596D">
              <w:rPr>
                <w:rFonts w:ascii="Arial" w:hAnsi="Arial" w:cs="Arial"/>
                <w:b/>
                <w:bCs/>
                <w:sz w:val="16"/>
                <w:szCs w:val="16"/>
              </w:rPr>
              <w:t>(mm/</w:t>
            </w:r>
            <w:proofErr w:type="spellStart"/>
            <w:r w:rsidRPr="009D596D">
              <w:rPr>
                <w:rFonts w:ascii="Arial" w:hAnsi="Arial" w:cs="Arial"/>
                <w:b/>
                <w:bCs/>
                <w:sz w:val="16"/>
                <w:szCs w:val="16"/>
              </w:rPr>
              <w:t>dd</w:t>
            </w:r>
            <w:proofErr w:type="spellEnd"/>
            <w:r w:rsidRPr="009D596D">
              <w:rPr>
                <w:rFonts w:ascii="Arial" w:hAnsi="Arial" w:cs="Arial"/>
                <w:b/>
                <w:bCs/>
                <w:sz w:val="16"/>
                <w:szCs w:val="16"/>
              </w:rPr>
              <w:t>/</w:t>
            </w:r>
            <w:proofErr w:type="spellStart"/>
            <w:r w:rsidRPr="009D596D">
              <w:rPr>
                <w:rFonts w:ascii="Arial" w:hAnsi="Arial" w:cs="Arial"/>
                <w:b/>
                <w:bCs/>
                <w:sz w:val="16"/>
                <w:szCs w:val="16"/>
              </w:rPr>
              <w:t>yyyy</w:t>
            </w:r>
            <w:proofErr w:type="spellEnd"/>
            <w:r w:rsidRPr="009D596D">
              <w:rPr>
                <w:rFonts w:ascii="Arial" w:hAnsi="Arial" w:cs="Arial"/>
                <w:b/>
                <w:bCs/>
                <w:sz w:val="16"/>
                <w:szCs w:val="16"/>
              </w:rPr>
              <w:t>)</w:t>
            </w:r>
          </w:p>
        </w:tc>
        <w:tc>
          <w:tcPr>
            <w:tcW w:w="770" w:type="pct"/>
            <w:tcBorders>
              <w:top w:val="single" w:sz="8" w:space="0" w:color="666666"/>
              <w:left w:val="single" w:sz="8" w:space="0" w:color="666666"/>
              <w:bottom w:val="single" w:sz="8" w:space="0" w:color="666666"/>
              <w:right w:val="single" w:sz="8" w:space="0" w:color="666666"/>
            </w:tcBorders>
            <w:shd w:val="clear" w:color="auto" w:fill="auto"/>
            <w:vAlign w:val="center"/>
          </w:tcPr>
          <w:p w14:paraId="352B4101" w14:textId="77777777" w:rsidR="006721DD" w:rsidRPr="009D596D" w:rsidRDefault="006721DD" w:rsidP="008B790C">
            <w:pPr>
              <w:jc w:val="center"/>
              <w:rPr>
                <w:rFonts w:ascii="Arial" w:hAnsi="Arial" w:cs="Arial"/>
                <w:b/>
                <w:bCs/>
              </w:rPr>
            </w:pPr>
            <w:r w:rsidRPr="009D596D">
              <w:rPr>
                <w:rFonts w:ascii="Arial" w:hAnsi="Arial" w:cs="Arial"/>
                <w:b/>
                <w:bCs/>
              </w:rPr>
              <w:t xml:space="preserve">Target Date </w:t>
            </w:r>
            <w:r w:rsidRPr="009D596D">
              <w:rPr>
                <w:rFonts w:ascii="Arial" w:hAnsi="Arial" w:cs="Arial"/>
                <w:b/>
                <w:bCs/>
                <w:sz w:val="16"/>
                <w:szCs w:val="16"/>
              </w:rPr>
              <w:t>(mm/</w:t>
            </w:r>
            <w:proofErr w:type="spellStart"/>
            <w:r w:rsidRPr="009D596D">
              <w:rPr>
                <w:rFonts w:ascii="Arial" w:hAnsi="Arial" w:cs="Arial"/>
                <w:b/>
                <w:bCs/>
                <w:sz w:val="16"/>
                <w:szCs w:val="16"/>
              </w:rPr>
              <w:t>dd</w:t>
            </w:r>
            <w:proofErr w:type="spellEnd"/>
            <w:r w:rsidRPr="009D596D">
              <w:rPr>
                <w:rFonts w:ascii="Arial" w:hAnsi="Arial" w:cs="Arial"/>
                <w:b/>
                <w:bCs/>
                <w:sz w:val="16"/>
                <w:szCs w:val="16"/>
              </w:rPr>
              <w:t>/</w:t>
            </w:r>
            <w:proofErr w:type="spellStart"/>
            <w:r w:rsidRPr="009D596D">
              <w:rPr>
                <w:rFonts w:ascii="Arial" w:hAnsi="Arial" w:cs="Arial"/>
                <w:b/>
                <w:bCs/>
                <w:sz w:val="16"/>
                <w:szCs w:val="16"/>
              </w:rPr>
              <w:t>yyyy</w:t>
            </w:r>
            <w:proofErr w:type="spellEnd"/>
            <w:r w:rsidRPr="009D596D">
              <w:rPr>
                <w:rFonts w:ascii="Arial" w:hAnsi="Arial" w:cs="Arial"/>
                <w:b/>
                <w:bCs/>
                <w:sz w:val="16"/>
                <w:szCs w:val="16"/>
              </w:rPr>
              <w:t>)</w:t>
            </w:r>
          </w:p>
        </w:tc>
        <w:tc>
          <w:tcPr>
            <w:tcW w:w="771" w:type="pct"/>
            <w:tcBorders>
              <w:top w:val="single" w:sz="8" w:space="0" w:color="666666"/>
              <w:left w:val="single" w:sz="8" w:space="0" w:color="666666"/>
              <w:bottom w:val="single" w:sz="8" w:space="0" w:color="666666"/>
              <w:right w:val="single" w:sz="8" w:space="0" w:color="666666"/>
            </w:tcBorders>
          </w:tcPr>
          <w:p w14:paraId="5769896C" w14:textId="77777777" w:rsidR="006721DD" w:rsidRPr="009D596D" w:rsidRDefault="006721DD" w:rsidP="008B790C">
            <w:pPr>
              <w:jc w:val="center"/>
              <w:rPr>
                <w:rFonts w:ascii="Arial" w:hAnsi="Arial" w:cs="Arial"/>
                <w:b/>
                <w:bCs/>
              </w:rPr>
            </w:pPr>
            <w:r w:rsidRPr="009D596D">
              <w:rPr>
                <w:rFonts w:ascii="Arial" w:hAnsi="Arial" w:cs="Arial"/>
                <w:b/>
                <w:bCs/>
              </w:rPr>
              <w:t>Sufficient Funding &amp; Staffing?</w:t>
            </w:r>
          </w:p>
          <w:p w14:paraId="06C9C7B5" w14:textId="77777777" w:rsidR="006721DD" w:rsidRPr="009D596D" w:rsidRDefault="006721DD" w:rsidP="008B790C">
            <w:pPr>
              <w:jc w:val="center"/>
              <w:rPr>
                <w:rFonts w:ascii="Arial" w:hAnsi="Arial" w:cs="Arial"/>
                <w:b/>
                <w:bCs/>
                <w:sz w:val="16"/>
                <w:szCs w:val="16"/>
              </w:rPr>
            </w:pPr>
            <w:r w:rsidRPr="009D596D">
              <w:rPr>
                <w:rFonts w:ascii="Arial" w:hAnsi="Arial" w:cs="Arial"/>
                <w:b/>
                <w:bCs/>
                <w:sz w:val="16"/>
                <w:szCs w:val="16"/>
              </w:rPr>
              <w:t>(Yes or No)</w:t>
            </w:r>
          </w:p>
        </w:tc>
        <w:tc>
          <w:tcPr>
            <w:tcW w:w="770" w:type="pct"/>
            <w:tcBorders>
              <w:top w:val="single" w:sz="8" w:space="0" w:color="666666"/>
              <w:left w:val="single" w:sz="8" w:space="0" w:color="666666"/>
              <w:bottom w:val="single" w:sz="8" w:space="0" w:color="666666"/>
              <w:right w:val="single" w:sz="8" w:space="0" w:color="666666"/>
            </w:tcBorders>
            <w:shd w:val="clear" w:color="auto" w:fill="auto"/>
            <w:vAlign w:val="center"/>
          </w:tcPr>
          <w:p w14:paraId="05FF2B92" w14:textId="77777777" w:rsidR="006721DD" w:rsidRPr="009D596D" w:rsidRDefault="006721DD" w:rsidP="008B790C">
            <w:pPr>
              <w:jc w:val="center"/>
              <w:rPr>
                <w:rFonts w:ascii="Arial" w:hAnsi="Arial" w:cs="Arial"/>
                <w:b/>
                <w:bCs/>
              </w:rPr>
            </w:pPr>
            <w:r w:rsidRPr="009D596D">
              <w:rPr>
                <w:rFonts w:ascii="Arial" w:hAnsi="Arial" w:cs="Arial"/>
                <w:b/>
                <w:bCs/>
              </w:rPr>
              <w:t xml:space="preserve">Modified Date </w:t>
            </w:r>
            <w:r w:rsidRPr="009D596D">
              <w:rPr>
                <w:rFonts w:ascii="Arial" w:hAnsi="Arial" w:cs="Arial"/>
                <w:b/>
                <w:bCs/>
                <w:sz w:val="16"/>
                <w:szCs w:val="16"/>
              </w:rPr>
              <w:t>(mm/</w:t>
            </w:r>
            <w:proofErr w:type="spellStart"/>
            <w:r w:rsidRPr="009D596D">
              <w:rPr>
                <w:rFonts w:ascii="Arial" w:hAnsi="Arial" w:cs="Arial"/>
                <w:b/>
                <w:bCs/>
                <w:sz w:val="16"/>
                <w:szCs w:val="16"/>
              </w:rPr>
              <w:t>dd</w:t>
            </w:r>
            <w:proofErr w:type="spellEnd"/>
            <w:r w:rsidRPr="009D596D">
              <w:rPr>
                <w:rFonts w:ascii="Arial" w:hAnsi="Arial" w:cs="Arial"/>
                <w:b/>
                <w:bCs/>
                <w:sz w:val="16"/>
                <w:szCs w:val="16"/>
              </w:rPr>
              <w:t>/</w:t>
            </w:r>
            <w:proofErr w:type="spellStart"/>
            <w:r w:rsidRPr="009D596D">
              <w:rPr>
                <w:rFonts w:ascii="Arial" w:hAnsi="Arial" w:cs="Arial"/>
                <w:b/>
                <w:bCs/>
                <w:sz w:val="16"/>
                <w:szCs w:val="16"/>
              </w:rPr>
              <w:t>yyyy</w:t>
            </w:r>
            <w:proofErr w:type="spellEnd"/>
            <w:r w:rsidRPr="009D596D">
              <w:rPr>
                <w:rFonts w:ascii="Arial" w:hAnsi="Arial" w:cs="Arial"/>
                <w:b/>
                <w:bCs/>
                <w:sz w:val="16"/>
                <w:szCs w:val="16"/>
              </w:rPr>
              <w:t>)</w:t>
            </w:r>
          </w:p>
        </w:tc>
        <w:tc>
          <w:tcPr>
            <w:tcW w:w="818" w:type="pct"/>
            <w:tcBorders>
              <w:top w:val="single" w:sz="8" w:space="0" w:color="666666"/>
              <w:left w:val="single" w:sz="8" w:space="0" w:color="666666"/>
              <w:bottom w:val="single" w:sz="8" w:space="0" w:color="666666"/>
              <w:right w:val="single" w:sz="8" w:space="0" w:color="666666"/>
            </w:tcBorders>
            <w:vAlign w:val="center"/>
          </w:tcPr>
          <w:p w14:paraId="29373816" w14:textId="77777777" w:rsidR="006721DD" w:rsidRPr="009D596D" w:rsidRDefault="006721DD" w:rsidP="008B790C">
            <w:pPr>
              <w:jc w:val="center"/>
              <w:rPr>
                <w:rFonts w:ascii="Arial" w:hAnsi="Arial" w:cs="Arial"/>
                <w:b/>
                <w:bCs/>
              </w:rPr>
            </w:pPr>
            <w:r w:rsidRPr="009D596D">
              <w:rPr>
                <w:rFonts w:ascii="Arial" w:hAnsi="Arial" w:cs="Arial"/>
                <w:b/>
                <w:bCs/>
              </w:rPr>
              <w:t xml:space="preserve">Date Completed </w:t>
            </w:r>
            <w:r w:rsidRPr="009D596D">
              <w:rPr>
                <w:rFonts w:ascii="Arial" w:hAnsi="Arial" w:cs="Arial"/>
                <w:b/>
                <w:bCs/>
                <w:sz w:val="16"/>
                <w:szCs w:val="16"/>
              </w:rPr>
              <w:t>(mm/</w:t>
            </w:r>
            <w:proofErr w:type="spellStart"/>
            <w:r w:rsidRPr="009D596D">
              <w:rPr>
                <w:rFonts w:ascii="Arial" w:hAnsi="Arial" w:cs="Arial"/>
                <w:b/>
                <w:bCs/>
                <w:sz w:val="16"/>
                <w:szCs w:val="16"/>
              </w:rPr>
              <w:t>dd</w:t>
            </w:r>
            <w:proofErr w:type="spellEnd"/>
            <w:r w:rsidRPr="009D596D">
              <w:rPr>
                <w:rFonts w:ascii="Arial" w:hAnsi="Arial" w:cs="Arial"/>
                <w:b/>
                <w:bCs/>
                <w:sz w:val="16"/>
                <w:szCs w:val="16"/>
              </w:rPr>
              <w:t>/</w:t>
            </w:r>
            <w:proofErr w:type="spellStart"/>
            <w:r w:rsidRPr="009D596D">
              <w:rPr>
                <w:rFonts w:ascii="Arial" w:hAnsi="Arial" w:cs="Arial"/>
                <w:b/>
                <w:bCs/>
                <w:sz w:val="16"/>
                <w:szCs w:val="16"/>
              </w:rPr>
              <w:t>yyyy</w:t>
            </w:r>
            <w:proofErr w:type="spellEnd"/>
            <w:r w:rsidRPr="009D596D">
              <w:rPr>
                <w:rFonts w:ascii="Arial" w:hAnsi="Arial" w:cs="Arial"/>
                <w:b/>
                <w:bCs/>
                <w:sz w:val="16"/>
                <w:szCs w:val="16"/>
              </w:rPr>
              <w:t>)</w:t>
            </w:r>
          </w:p>
        </w:tc>
      </w:tr>
      <w:tr w:rsidR="00AD194B" w:rsidRPr="009D596D" w14:paraId="20404C1C" w14:textId="77777777" w:rsidTr="004C27BF">
        <w:tc>
          <w:tcPr>
            <w:tcW w:w="1102" w:type="pct"/>
            <w:tcBorders>
              <w:top w:val="single" w:sz="8" w:space="0" w:color="666666"/>
              <w:left w:val="single" w:sz="8" w:space="0" w:color="666666"/>
              <w:bottom w:val="single" w:sz="8" w:space="0" w:color="666666"/>
              <w:right w:val="single" w:sz="8" w:space="0" w:color="666666"/>
            </w:tcBorders>
            <w:shd w:val="clear" w:color="auto" w:fill="auto"/>
            <w:vAlign w:val="center"/>
          </w:tcPr>
          <w:p w14:paraId="3D77AED8" w14:textId="77777777" w:rsidR="006721DD" w:rsidRPr="009D596D" w:rsidRDefault="008A759D" w:rsidP="008B790C">
            <w:pPr>
              <w:rPr>
                <w:rFonts w:ascii="Arial" w:hAnsi="Arial" w:cs="Arial"/>
              </w:rPr>
            </w:pPr>
            <w:r>
              <w:rPr>
                <w:rFonts w:ascii="Arial" w:hAnsi="Arial" w:cs="Arial"/>
              </w:rPr>
              <w:t>Conduct a needs assessment and barrier analysis of women</w:t>
            </w:r>
            <w:r w:rsidR="00AD194B">
              <w:rPr>
                <w:rFonts w:ascii="Arial" w:hAnsi="Arial" w:cs="Arial"/>
              </w:rPr>
              <w:t>’s</w:t>
            </w:r>
            <w:r>
              <w:rPr>
                <w:rFonts w:ascii="Arial" w:hAnsi="Arial" w:cs="Arial"/>
              </w:rPr>
              <w:t xml:space="preserve"> employment at HRSA</w:t>
            </w:r>
          </w:p>
        </w:tc>
        <w:tc>
          <w:tcPr>
            <w:tcW w:w="771" w:type="pct"/>
            <w:tcBorders>
              <w:top w:val="single" w:sz="8" w:space="0" w:color="666666"/>
              <w:left w:val="single" w:sz="8" w:space="0" w:color="666666"/>
              <w:bottom w:val="single" w:sz="8" w:space="0" w:color="666666"/>
              <w:right w:val="single" w:sz="8" w:space="0" w:color="666666"/>
            </w:tcBorders>
            <w:shd w:val="clear" w:color="auto" w:fill="auto"/>
            <w:vAlign w:val="center"/>
          </w:tcPr>
          <w:p w14:paraId="337B798C" w14:textId="77777777" w:rsidR="006721DD" w:rsidRPr="009D596D" w:rsidRDefault="008A759D" w:rsidP="008B790C">
            <w:pPr>
              <w:rPr>
                <w:rFonts w:ascii="Arial" w:hAnsi="Arial" w:cs="Arial"/>
              </w:rPr>
            </w:pPr>
            <w:r>
              <w:rPr>
                <w:rFonts w:ascii="Arial" w:hAnsi="Arial" w:cs="Arial"/>
              </w:rPr>
              <w:t>10/</w:t>
            </w:r>
            <w:r w:rsidR="00D618C0">
              <w:rPr>
                <w:rFonts w:ascii="Arial" w:hAnsi="Arial" w:cs="Arial"/>
              </w:rPr>
              <w:t>0</w:t>
            </w:r>
            <w:r>
              <w:rPr>
                <w:rFonts w:ascii="Arial" w:hAnsi="Arial" w:cs="Arial"/>
              </w:rPr>
              <w:t>1/2018</w:t>
            </w:r>
          </w:p>
        </w:tc>
        <w:tc>
          <w:tcPr>
            <w:tcW w:w="770" w:type="pct"/>
            <w:tcBorders>
              <w:top w:val="single" w:sz="8" w:space="0" w:color="666666"/>
              <w:left w:val="single" w:sz="8" w:space="0" w:color="666666"/>
              <w:bottom w:val="single" w:sz="8" w:space="0" w:color="666666"/>
              <w:right w:val="single" w:sz="8" w:space="0" w:color="666666"/>
            </w:tcBorders>
            <w:shd w:val="clear" w:color="auto" w:fill="auto"/>
            <w:vAlign w:val="center"/>
          </w:tcPr>
          <w:p w14:paraId="22F2CAF9" w14:textId="77777777" w:rsidR="006721DD" w:rsidRPr="009D596D" w:rsidRDefault="00D618C0" w:rsidP="008B790C">
            <w:pPr>
              <w:rPr>
                <w:rFonts w:ascii="Arial" w:hAnsi="Arial" w:cs="Arial"/>
              </w:rPr>
            </w:pPr>
            <w:r>
              <w:rPr>
                <w:rFonts w:ascii="Arial" w:hAnsi="Arial" w:cs="Arial"/>
              </w:rPr>
              <w:t>0</w:t>
            </w:r>
            <w:r w:rsidR="008A759D">
              <w:rPr>
                <w:rFonts w:ascii="Arial" w:hAnsi="Arial" w:cs="Arial"/>
              </w:rPr>
              <w:t>9/30/2020</w:t>
            </w:r>
          </w:p>
        </w:tc>
        <w:tc>
          <w:tcPr>
            <w:tcW w:w="771" w:type="pct"/>
            <w:tcBorders>
              <w:top w:val="single" w:sz="8" w:space="0" w:color="666666"/>
              <w:left w:val="single" w:sz="8" w:space="0" w:color="666666"/>
              <w:bottom w:val="single" w:sz="8" w:space="0" w:color="666666"/>
              <w:right w:val="single" w:sz="8" w:space="0" w:color="666666"/>
            </w:tcBorders>
          </w:tcPr>
          <w:p w14:paraId="57618780" w14:textId="77777777" w:rsidR="006721DD" w:rsidRPr="009D596D" w:rsidRDefault="008A759D" w:rsidP="008B790C">
            <w:pPr>
              <w:rPr>
                <w:rFonts w:ascii="Arial" w:hAnsi="Arial" w:cs="Arial"/>
              </w:rPr>
            </w:pPr>
            <w:r>
              <w:rPr>
                <w:rFonts w:ascii="Arial" w:hAnsi="Arial" w:cs="Arial"/>
              </w:rPr>
              <w:t>Yes</w:t>
            </w:r>
          </w:p>
        </w:tc>
        <w:tc>
          <w:tcPr>
            <w:tcW w:w="770" w:type="pct"/>
            <w:tcBorders>
              <w:top w:val="single" w:sz="8" w:space="0" w:color="666666"/>
              <w:left w:val="single" w:sz="8" w:space="0" w:color="666666"/>
              <w:bottom w:val="single" w:sz="8" w:space="0" w:color="666666"/>
              <w:right w:val="single" w:sz="8" w:space="0" w:color="666666"/>
            </w:tcBorders>
            <w:shd w:val="clear" w:color="auto" w:fill="auto"/>
            <w:vAlign w:val="center"/>
          </w:tcPr>
          <w:p w14:paraId="5398198F" w14:textId="77777777" w:rsidR="006721DD" w:rsidRPr="009D596D" w:rsidRDefault="00AD194B" w:rsidP="008B790C">
            <w:pPr>
              <w:rPr>
                <w:rFonts w:ascii="Arial" w:hAnsi="Arial" w:cs="Arial"/>
              </w:rPr>
            </w:pPr>
            <w:r>
              <w:rPr>
                <w:rFonts w:ascii="Arial" w:hAnsi="Arial" w:cs="Arial"/>
              </w:rPr>
              <w:t>0</w:t>
            </w:r>
            <w:r w:rsidR="008E7141">
              <w:rPr>
                <w:rFonts w:ascii="Arial" w:hAnsi="Arial" w:cs="Arial"/>
              </w:rPr>
              <w:t>6/30/2021</w:t>
            </w:r>
          </w:p>
        </w:tc>
        <w:tc>
          <w:tcPr>
            <w:tcW w:w="818" w:type="pct"/>
            <w:tcBorders>
              <w:top w:val="single" w:sz="8" w:space="0" w:color="666666"/>
              <w:left w:val="single" w:sz="8" w:space="0" w:color="666666"/>
              <w:bottom w:val="single" w:sz="8" w:space="0" w:color="666666"/>
              <w:right w:val="single" w:sz="8" w:space="0" w:color="666666"/>
            </w:tcBorders>
          </w:tcPr>
          <w:p w14:paraId="0D19578C" w14:textId="77777777" w:rsidR="006721DD" w:rsidRPr="009D596D" w:rsidRDefault="006721DD" w:rsidP="008B790C">
            <w:pPr>
              <w:rPr>
                <w:rFonts w:ascii="Arial" w:hAnsi="Arial" w:cs="Arial"/>
              </w:rPr>
            </w:pPr>
          </w:p>
        </w:tc>
      </w:tr>
    </w:tbl>
    <w:p w14:paraId="5DB49521" w14:textId="77777777" w:rsidR="006721DD" w:rsidRPr="009D596D" w:rsidRDefault="006721DD" w:rsidP="006721DD">
      <w:pPr>
        <w:pStyle w:val="Heading3"/>
        <w:spacing w:before="2" w:after="2"/>
        <w:rPr>
          <w:szCs w:val="24"/>
        </w:rPr>
      </w:pPr>
    </w:p>
    <w:p w14:paraId="73C9ED59" w14:textId="77777777" w:rsidR="006721DD" w:rsidRPr="009D596D" w:rsidRDefault="006721DD" w:rsidP="006721DD">
      <w:pPr>
        <w:pStyle w:val="Heading3"/>
        <w:spacing w:before="2" w:after="2"/>
        <w:rPr>
          <w:szCs w:val="24"/>
        </w:rPr>
      </w:pPr>
      <w:r w:rsidRPr="009D596D">
        <w:rPr>
          <w:szCs w:val="24"/>
        </w:rPr>
        <w:t>Responsible Official(s)</w:t>
      </w:r>
      <w:bookmarkStart w:id="16" w:name="$id2727833"/>
      <w:r w:rsidRPr="009D596D">
        <w:rPr>
          <w:szCs w:val="24"/>
        </w:rPr>
        <w:t> </w:t>
      </w:r>
      <w:bookmarkEnd w:id="16"/>
      <w:r w:rsidRPr="009D596D">
        <w:rPr>
          <w:szCs w:val="24"/>
        </w:rPr>
        <w:t xml:space="preserve"> </w:t>
      </w:r>
    </w:p>
    <w:tbl>
      <w:tblPr>
        <w:tblW w:w="4854" w:type="pct"/>
        <w:tblBorders>
          <w:top w:val="single" w:sz="8" w:space="0" w:color="666666"/>
          <w:left w:val="single" w:sz="8" w:space="0" w:color="666666"/>
          <w:bottom w:val="single" w:sz="8" w:space="0" w:color="666666"/>
          <w:right w:val="single" w:sz="8" w:space="0" w:color="666666"/>
        </w:tblBorders>
        <w:tblCellMar>
          <w:top w:w="100" w:type="dxa"/>
          <w:left w:w="100" w:type="dxa"/>
          <w:bottom w:w="100" w:type="dxa"/>
          <w:right w:w="100" w:type="dxa"/>
        </w:tblCellMar>
        <w:tblLook w:val="0000" w:firstRow="0" w:lastRow="0" w:firstColumn="0" w:lastColumn="0" w:noHBand="0" w:noVBand="0"/>
      </w:tblPr>
      <w:tblGrid>
        <w:gridCol w:w="3558"/>
        <w:gridCol w:w="2944"/>
        <w:gridCol w:w="2425"/>
      </w:tblGrid>
      <w:tr w:rsidR="006721DD" w:rsidRPr="009D596D" w14:paraId="236809D2" w14:textId="77777777" w:rsidTr="008B790C">
        <w:trPr>
          <w:tblHeader/>
        </w:trPr>
        <w:tc>
          <w:tcPr>
            <w:tcW w:w="1993" w:type="pct"/>
            <w:tcBorders>
              <w:top w:val="single" w:sz="8" w:space="0" w:color="666666"/>
              <w:left w:val="single" w:sz="8" w:space="0" w:color="666666"/>
              <w:bottom w:val="single" w:sz="8" w:space="0" w:color="666666"/>
              <w:right w:val="single" w:sz="8" w:space="0" w:color="666666"/>
            </w:tcBorders>
            <w:shd w:val="clear" w:color="auto" w:fill="auto"/>
            <w:vAlign w:val="center"/>
          </w:tcPr>
          <w:p w14:paraId="24A371C9" w14:textId="77777777" w:rsidR="006721DD" w:rsidRPr="009D596D" w:rsidRDefault="006721DD" w:rsidP="008B790C">
            <w:pPr>
              <w:jc w:val="center"/>
              <w:rPr>
                <w:rFonts w:ascii="Arial" w:hAnsi="Arial" w:cs="Arial"/>
                <w:b/>
                <w:bCs/>
              </w:rPr>
            </w:pPr>
            <w:r w:rsidRPr="009D596D">
              <w:rPr>
                <w:rFonts w:ascii="Arial" w:hAnsi="Arial" w:cs="Arial"/>
                <w:b/>
                <w:bCs/>
              </w:rPr>
              <w:t>Title</w:t>
            </w:r>
          </w:p>
        </w:tc>
        <w:tc>
          <w:tcPr>
            <w:tcW w:w="1649" w:type="pct"/>
            <w:tcBorders>
              <w:top w:val="single" w:sz="8" w:space="0" w:color="666666"/>
              <w:left w:val="single" w:sz="8" w:space="0" w:color="666666"/>
              <w:bottom w:val="single" w:sz="8" w:space="0" w:color="666666"/>
              <w:right w:val="single" w:sz="8" w:space="0" w:color="666666"/>
            </w:tcBorders>
            <w:shd w:val="clear" w:color="auto" w:fill="auto"/>
            <w:vAlign w:val="center"/>
          </w:tcPr>
          <w:p w14:paraId="2D50E8A3" w14:textId="77777777" w:rsidR="006721DD" w:rsidRPr="009D596D" w:rsidRDefault="006721DD" w:rsidP="008B790C">
            <w:pPr>
              <w:jc w:val="center"/>
              <w:rPr>
                <w:rFonts w:ascii="Arial" w:hAnsi="Arial" w:cs="Arial"/>
                <w:b/>
                <w:bCs/>
              </w:rPr>
            </w:pPr>
            <w:r w:rsidRPr="009D596D">
              <w:rPr>
                <w:rFonts w:ascii="Arial" w:hAnsi="Arial" w:cs="Arial"/>
                <w:b/>
                <w:bCs/>
              </w:rPr>
              <w:t>Name</w:t>
            </w:r>
          </w:p>
        </w:tc>
        <w:tc>
          <w:tcPr>
            <w:tcW w:w="1358" w:type="pct"/>
            <w:tcBorders>
              <w:top w:val="single" w:sz="8" w:space="0" w:color="666666"/>
              <w:left w:val="single" w:sz="8" w:space="0" w:color="666666"/>
              <w:bottom w:val="single" w:sz="8" w:space="0" w:color="666666"/>
              <w:right w:val="single" w:sz="8" w:space="0" w:color="666666"/>
            </w:tcBorders>
          </w:tcPr>
          <w:p w14:paraId="13F98D09" w14:textId="77777777" w:rsidR="006721DD" w:rsidRPr="009D596D" w:rsidRDefault="006721DD" w:rsidP="008B790C">
            <w:pPr>
              <w:jc w:val="center"/>
              <w:rPr>
                <w:rFonts w:ascii="Arial" w:hAnsi="Arial" w:cs="Arial"/>
                <w:b/>
                <w:bCs/>
              </w:rPr>
            </w:pPr>
            <w:r w:rsidRPr="009D596D">
              <w:rPr>
                <w:rFonts w:ascii="Arial" w:hAnsi="Arial" w:cs="Arial"/>
                <w:b/>
                <w:bCs/>
              </w:rPr>
              <w:t xml:space="preserve">Performance Standards Address the Plan? </w:t>
            </w:r>
          </w:p>
          <w:p w14:paraId="67A4413F" w14:textId="77777777" w:rsidR="006721DD" w:rsidRPr="009D596D" w:rsidRDefault="006721DD" w:rsidP="008B790C">
            <w:pPr>
              <w:jc w:val="center"/>
              <w:rPr>
                <w:rFonts w:ascii="Arial" w:hAnsi="Arial" w:cs="Arial"/>
                <w:b/>
                <w:bCs/>
                <w:sz w:val="16"/>
                <w:szCs w:val="16"/>
              </w:rPr>
            </w:pPr>
            <w:r w:rsidRPr="009D596D">
              <w:rPr>
                <w:rFonts w:ascii="Arial" w:hAnsi="Arial" w:cs="Arial"/>
                <w:b/>
                <w:bCs/>
                <w:sz w:val="16"/>
                <w:szCs w:val="16"/>
              </w:rPr>
              <w:t>(Yes or No)</w:t>
            </w:r>
          </w:p>
        </w:tc>
      </w:tr>
      <w:tr w:rsidR="006721DD" w:rsidRPr="009D596D" w14:paraId="62831C71" w14:textId="77777777" w:rsidTr="008B790C">
        <w:tc>
          <w:tcPr>
            <w:tcW w:w="1993" w:type="pct"/>
            <w:tcBorders>
              <w:top w:val="single" w:sz="8" w:space="0" w:color="666666"/>
              <w:left w:val="single" w:sz="8" w:space="0" w:color="666666"/>
              <w:bottom w:val="single" w:sz="8" w:space="0" w:color="666666"/>
              <w:right w:val="single" w:sz="8" w:space="0" w:color="666666"/>
            </w:tcBorders>
            <w:shd w:val="clear" w:color="auto" w:fill="auto"/>
            <w:vAlign w:val="center"/>
          </w:tcPr>
          <w:p w14:paraId="694D8166" w14:textId="77777777" w:rsidR="006721DD" w:rsidRPr="009D596D" w:rsidRDefault="008A759D" w:rsidP="008B790C">
            <w:pPr>
              <w:rPr>
                <w:rFonts w:ascii="Arial" w:hAnsi="Arial" w:cs="Arial"/>
              </w:rPr>
            </w:pPr>
            <w:r>
              <w:rPr>
                <w:rFonts w:ascii="Arial" w:hAnsi="Arial" w:cs="Arial"/>
              </w:rPr>
              <w:t>EEO Director</w:t>
            </w:r>
          </w:p>
        </w:tc>
        <w:tc>
          <w:tcPr>
            <w:tcW w:w="1649" w:type="pct"/>
            <w:tcBorders>
              <w:top w:val="single" w:sz="8" w:space="0" w:color="666666"/>
              <w:left w:val="single" w:sz="8" w:space="0" w:color="666666"/>
              <w:bottom w:val="single" w:sz="8" w:space="0" w:color="666666"/>
              <w:right w:val="single" w:sz="8" w:space="0" w:color="666666"/>
            </w:tcBorders>
            <w:shd w:val="clear" w:color="auto" w:fill="auto"/>
            <w:vAlign w:val="center"/>
          </w:tcPr>
          <w:p w14:paraId="5D6A042A" w14:textId="77777777" w:rsidR="006721DD" w:rsidRPr="009D596D" w:rsidRDefault="008A759D" w:rsidP="008B790C">
            <w:pPr>
              <w:rPr>
                <w:rFonts w:ascii="Arial" w:hAnsi="Arial" w:cs="Arial"/>
              </w:rPr>
            </w:pPr>
            <w:r>
              <w:rPr>
                <w:rFonts w:ascii="Arial" w:hAnsi="Arial" w:cs="Arial"/>
              </w:rPr>
              <w:t>Anthony F. Archeval</w:t>
            </w:r>
          </w:p>
        </w:tc>
        <w:tc>
          <w:tcPr>
            <w:tcW w:w="1358" w:type="pct"/>
            <w:tcBorders>
              <w:top w:val="single" w:sz="8" w:space="0" w:color="666666"/>
              <w:left w:val="single" w:sz="8" w:space="0" w:color="666666"/>
              <w:bottom w:val="single" w:sz="8" w:space="0" w:color="666666"/>
              <w:right w:val="single" w:sz="8" w:space="0" w:color="666666"/>
            </w:tcBorders>
          </w:tcPr>
          <w:p w14:paraId="472E9E7E" w14:textId="77777777" w:rsidR="006721DD" w:rsidRPr="009D596D" w:rsidRDefault="008A759D" w:rsidP="008B790C">
            <w:pPr>
              <w:rPr>
                <w:rFonts w:ascii="Arial" w:hAnsi="Arial" w:cs="Arial"/>
              </w:rPr>
            </w:pPr>
            <w:r>
              <w:rPr>
                <w:rFonts w:ascii="Arial" w:hAnsi="Arial" w:cs="Arial"/>
              </w:rPr>
              <w:t>Yes</w:t>
            </w:r>
          </w:p>
        </w:tc>
      </w:tr>
      <w:tr w:rsidR="006721DD" w:rsidRPr="009D596D" w14:paraId="40AEDE6A" w14:textId="77777777" w:rsidTr="008B790C">
        <w:tc>
          <w:tcPr>
            <w:tcW w:w="1993" w:type="pct"/>
            <w:tcBorders>
              <w:top w:val="single" w:sz="8" w:space="0" w:color="666666"/>
              <w:left w:val="single" w:sz="8" w:space="0" w:color="666666"/>
              <w:bottom w:val="single" w:sz="8" w:space="0" w:color="666666"/>
              <w:right w:val="single" w:sz="8" w:space="0" w:color="666666"/>
            </w:tcBorders>
            <w:shd w:val="clear" w:color="auto" w:fill="auto"/>
            <w:vAlign w:val="center"/>
          </w:tcPr>
          <w:p w14:paraId="5AE6FEA1" w14:textId="77777777" w:rsidR="006721DD" w:rsidRPr="009D596D" w:rsidRDefault="00072DF6" w:rsidP="008B790C">
            <w:pPr>
              <w:rPr>
                <w:rFonts w:ascii="Arial" w:hAnsi="Arial" w:cs="Arial"/>
              </w:rPr>
            </w:pPr>
            <w:r>
              <w:rPr>
                <w:rFonts w:ascii="Arial" w:hAnsi="Arial" w:cs="Arial"/>
              </w:rPr>
              <w:t>Federal Women’s Program Manager</w:t>
            </w:r>
          </w:p>
        </w:tc>
        <w:tc>
          <w:tcPr>
            <w:tcW w:w="1649" w:type="pct"/>
            <w:tcBorders>
              <w:top w:val="single" w:sz="8" w:space="0" w:color="666666"/>
              <w:left w:val="single" w:sz="8" w:space="0" w:color="666666"/>
              <w:bottom w:val="single" w:sz="8" w:space="0" w:color="666666"/>
              <w:right w:val="single" w:sz="8" w:space="0" w:color="666666"/>
            </w:tcBorders>
            <w:shd w:val="clear" w:color="auto" w:fill="auto"/>
            <w:vAlign w:val="center"/>
          </w:tcPr>
          <w:p w14:paraId="6AC34FAF" w14:textId="77777777" w:rsidR="006721DD" w:rsidRPr="009D596D" w:rsidRDefault="00072DF6" w:rsidP="008B790C">
            <w:pPr>
              <w:rPr>
                <w:rFonts w:ascii="Arial" w:hAnsi="Arial" w:cs="Arial"/>
              </w:rPr>
            </w:pPr>
            <w:r>
              <w:rPr>
                <w:rFonts w:ascii="Arial" w:hAnsi="Arial" w:cs="Arial"/>
              </w:rPr>
              <w:t>Jacqueline E. Calix</w:t>
            </w:r>
          </w:p>
        </w:tc>
        <w:tc>
          <w:tcPr>
            <w:tcW w:w="1358" w:type="pct"/>
            <w:tcBorders>
              <w:top w:val="single" w:sz="8" w:space="0" w:color="666666"/>
              <w:left w:val="single" w:sz="8" w:space="0" w:color="666666"/>
              <w:bottom w:val="single" w:sz="8" w:space="0" w:color="666666"/>
              <w:right w:val="single" w:sz="8" w:space="0" w:color="666666"/>
            </w:tcBorders>
          </w:tcPr>
          <w:p w14:paraId="61D4EDAD" w14:textId="77777777" w:rsidR="006721DD" w:rsidRPr="009D596D" w:rsidRDefault="00F70501" w:rsidP="008B790C">
            <w:pPr>
              <w:rPr>
                <w:rFonts w:ascii="Arial" w:hAnsi="Arial" w:cs="Arial"/>
              </w:rPr>
            </w:pPr>
            <w:r>
              <w:rPr>
                <w:rFonts w:ascii="Arial" w:hAnsi="Arial" w:cs="Arial"/>
              </w:rPr>
              <w:t>Yes</w:t>
            </w:r>
          </w:p>
        </w:tc>
      </w:tr>
    </w:tbl>
    <w:p w14:paraId="0F9756D0" w14:textId="77777777" w:rsidR="006721DD" w:rsidRPr="009D596D" w:rsidRDefault="006721DD" w:rsidP="006721DD">
      <w:pPr>
        <w:pStyle w:val="Heading3"/>
        <w:spacing w:before="2" w:after="2"/>
        <w:rPr>
          <w:szCs w:val="24"/>
        </w:rPr>
      </w:pPr>
    </w:p>
    <w:p w14:paraId="3BEA15EC" w14:textId="77777777" w:rsidR="006721DD" w:rsidRPr="009D596D" w:rsidRDefault="006721DD" w:rsidP="006721DD">
      <w:pPr>
        <w:pStyle w:val="Heading3"/>
        <w:spacing w:before="2" w:after="2"/>
        <w:rPr>
          <w:szCs w:val="24"/>
        </w:rPr>
      </w:pPr>
      <w:r w:rsidRPr="009D596D">
        <w:rPr>
          <w:szCs w:val="24"/>
        </w:rPr>
        <w:t xml:space="preserve">Planned Activities </w:t>
      </w:r>
      <w:proofErr w:type="gramStart"/>
      <w:r w:rsidRPr="009D596D">
        <w:rPr>
          <w:szCs w:val="24"/>
        </w:rPr>
        <w:t>Toward</w:t>
      </w:r>
      <w:proofErr w:type="gramEnd"/>
      <w:r w:rsidRPr="009D596D">
        <w:rPr>
          <w:szCs w:val="24"/>
        </w:rPr>
        <w:t xml:space="preserve"> Completion of Objective</w:t>
      </w:r>
      <w:bookmarkStart w:id="17" w:name="$id3419211"/>
      <w:r w:rsidRPr="009D596D">
        <w:rPr>
          <w:szCs w:val="24"/>
        </w:rPr>
        <w:t> </w:t>
      </w:r>
      <w:bookmarkEnd w:id="17"/>
      <w:r w:rsidRPr="009D596D">
        <w:rPr>
          <w:szCs w:val="24"/>
        </w:rPr>
        <w:t xml:space="preserve"> </w:t>
      </w:r>
    </w:p>
    <w:tbl>
      <w:tblPr>
        <w:tblW w:w="4858" w:type="pct"/>
        <w:tblInd w:w="-8" w:type="dxa"/>
        <w:tblBorders>
          <w:top w:val="single" w:sz="8" w:space="0" w:color="666666"/>
          <w:left w:val="single" w:sz="8" w:space="0" w:color="666666"/>
          <w:bottom w:val="single" w:sz="8" w:space="0" w:color="666666"/>
          <w:right w:val="single" w:sz="8" w:space="0" w:color="666666"/>
        </w:tblBorders>
        <w:tblCellMar>
          <w:top w:w="100" w:type="dxa"/>
          <w:left w:w="100" w:type="dxa"/>
          <w:bottom w:w="100" w:type="dxa"/>
          <w:right w:w="100" w:type="dxa"/>
        </w:tblCellMar>
        <w:tblLook w:val="0000" w:firstRow="0" w:lastRow="0" w:firstColumn="0" w:lastColumn="0" w:noHBand="0" w:noVBand="0"/>
      </w:tblPr>
      <w:tblGrid>
        <w:gridCol w:w="1749"/>
        <w:gridCol w:w="3690"/>
        <w:gridCol w:w="1748"/>
        <w:gridCol w:w="1748"/>
      </w:tblGrid>
      <w:tr w:rsidR="006721DD" w:rsidRPr="009D596D" w14:paraId="2B455B27" w14:textId="77777777" w:rsidTr="00B579A0">
        <w:trPr>
          <w:tblHeader/>
        </w:trPr>
        <w:tc>
          <w:tcPr>
            <w:tcW w:w="979" w:type="pct"/>
            <w:tcBorders>
              <w:top w:val="single" w:sz="8" w:space="0" w:color="666666"/>
              <w:left w:val="single" w:sz="8" w:space="0" w:color="666666"/>
              <w:bottom w:val="single" w:sz="8" w:space="0" w:color="666666"/>
              <w:right w:val="single" w:sz="8" w:space="0" w:color="666666"/>
            </w:tcBorders>
            <w:shd w:val="clear" w:color="auto" w:fill="auto"/>
            <w:vAlign w:val="center"/>
          </w:tcPr>
          <w:p w14:paraId="1E57C698" w14:textId="77777777" w:rsidR="006721DD" w:rsidRPr="009D596D" w:rsidRDefault="006721DD" w:rsidP="008B790C">
            <w:pPr>
              <w:jc w:val="center"/>
              <w:rPr>
                <w:rFonts w:ascii="Arial" w:hAnsi="Arial" w:cs="Arial"/>
                <w:b/>
                <w:bCs/>
              </w:rPr>
            </w:pPr>
            <w:r w:rsidRPr="009D596D">
              <w:rPr>
                <w:rFonts w:ascii="Arial" w:hAnsi="Arial" w:cs="Arial"/>
                <w:b/>
                <w:bCs/>
              </w:rPr>
              <w:t>Target Date (mm/</w:t>
            </w:r>
            <w:proofErr w:type="spellStart"/>
            <w:r w:rsidRPr="009D596D">
              <w:rPr>
                <w:rFonts w:ascii="Arial" w:hAnsi="Arial" w:cs="Arial"/>
                <w:b/>
                <w:bCs/>
              </w:rPr>
              <w:t>dd</w:t>
            </w:r>
            <w:proofErr w:type="spellEnd"/>
            <w:r w:rsidRPr="009D596D">
              <w:rPr>
                <w:rFonts w:ascii="Arial" w:hAnsi="Arial" w:cs="Arial"/>
                <w:b/>
                <w:bCs/>
              </w:rPr>
              <w:t>/</w:t>
            </w:r>
            <w:proofErr w:type="spellStart"/>
            <w:r w:rsidRPr="009D596D">
              <w:rPr>
                <w:rFonts w:ascii="Arial" w:hAnsi="Arial" w:cs="Arial"/>
                <w:b/>
                <w:bCs/>
              </w:rPr>
              <w:t>yyyy</w:t>
            </w:r>
            <w:proofErr w:type="spellEnd"/>
            <w:r w:rsidRPr="009D596D">
              <w:rPr>
                <w:rFonts w:ascii="Arial" w:hAnsi="Arial" w:cs="Arial"/>
                <w:b/>
                <w:bCs/>
              </w:rPr>
              <w:t>)</w:t>
            </w:r>
          </w:p>
        </w:tc>
        <w:tc>
          <w:tcPr>
            <w:tcW w:w="2065" w:type="pct"/>
            <w:tcBorders>
              <w:top w:val="single" w:sz="8" w:space="0" w:color="666666"/>
              <w:left w:val="single" w:sz="8" w:space="0" w:color="666666"/>
              <w:bottom w:val="single" w:sz="8" w:space="0" w:color="666666"/>
              <w:right w:val="single" w:sz="8" w:space="0" w:color="666666"/>
            </w:tcBorders>
            <w:shd w:val="clear" w:color="auto" w:fill="auto"/>
            <w:vAlign w:val="center"/>
          </w:tcPr>
          <w:p w14:paraId="286A701D" w14:textId="77777777" w:rsidR="006721DD" w:rsidRPr="009D596D" w:rsidRDefault="006721DD" w:rsidP="008B790C">
            <w:pPr>
              <w:jc w:val="center"/>
              <w:rPr>
                <w:rFonts w:ascii="Arial" w:hAnsi="Arial" w:cs="Arial"/>
                <w:b/>
                <w:bCs/>
              </w:rPr>
            </w:pPr>
            <w:r w:rsidRPr="009D596D">
              <w:rPr>
                <w:rFonts w:ascii="Arial" w:hAnsi="Arial" w:cs="Arial"/>
                <w:b/>
                <w:bCs/>
              </w:rPr>
              <w:t>Planned Activities</w:t>
            </w: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14:paraId="165BD989" w14:textId="77777777" w:rsidR="006721DD" w:rsidRPr="009D596D" w:rsidRDefault="006721DD" w:rsidP="008B790C">
            <w:pPr>
              <w:jc w:val="center"/>
              <w:rPr>
                <w:rFonts w:ascii="Arial" w:hAnsi="Arial" w:cs="Arial"/>
                <w:b/>
                <w:bCs/>
              </w:rPr>
            </w:pPr>
            <w:r w:rsidRPr="009D596D">
              <w:rPr>
                <w:rFonts w:ascii="Arial" w:hAnsi="Arial" w:cs="Arial"/>
                <w:b/>
                <w:bCs/>
              </w:rPr>
              <w:t>Modified Date (mm/</w:t>
            </w:r>
            <w:proofErr w:type="spellStart"/>
            <w:r w:rsidRPr="009D596D">
              <w:rPr>
                <w:rFonts w:ascii="Arial" w:hAnsi="Arial" w:cs="Arial"/>
                <w:b/>
                <w:bCs/>
              </w:rPr>
              <w:t>dd</w:t>
            </w:r>
            <w:proofErr w:type="spellEnd"/>
            <w:r w:rsidRPr="009D596D">
              <w:rPr>
                <w:rFonts w:ascii="Arial" w:hAnsi="Arial" w:cs="Arial"/>
                <w:b/>
                <w:bCs/>
              </w:rPr>
              <w:t>/</w:t>
            </w:r>
            <w:proofErr w:type="spellStart"/>
            <w:r w:rsidRPr="009D596D">
              <w:rPr>
                <w:rFonts w:ascii="Arial" w:hAnsi="Arial" w:cs="Arial"/>
                <w:b/>
                <w:bCs/>
              </w:rPr>
              <w:t>yyyy</w:t>
            </w:r>
            <w:proofErr w:type="spellEnd"/>
            <w:r w:rsidRPr="009D596D">
              <w:rPr>
                <w:rFonts w:ascii="Arial" w:hAnsi="Arial" w:cs="Arial"/>
                <w:b/>
                <w:bCs/>
              </w:rPr>
              <w:t>)</w:t>
            </w: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14:paraId="5CB51DCE" w14:textId="77777777" w:rsidR="006721DD" w:rsidRPr="009D596D" w:rsidRDefault="006721DD" w:rsidP="008B790C">
            <w:pPr>
              <w:jc w:val="center"/>
              <w:rPr>
                <w:rFonts w:ascii="Arial" w:hAnsi="Arial" w:cs="Arial"/>
                <w:b/>
                <w:bCs/>
              </w:rPr>
            </w:pPr>
            <w:r w:rsidRPr="009D596D">
              <w:rPr>
                <w:rFonts w:ascii="Arial" w:hAnsi="Arial" w:cs="Arial"/>
                <w:b/>
                <w:bCs/>
              </w:rPr>
              <w:t>Completion Date (mm/</w:t>
            </w:r>
            <w:proofErr w:type="spellStart"/>
            <w:r w:rsidRPr="009D596D">
              <w:rPr>
                <w:rFonts w:ascii="Arial" w:hAnsi="Arial" w:cs="Arial"/>
                <w:b/>
                <w:bCs/>
              </w:rPr>
              <w:t>dd</w:t>
            </w:r>
            <w:proofErr w:type="spellEnd"/>
            <w:r w:rsidRPr="009D596D">
              <w:rPr>
                <w:rFonts w:ascii="Arial" w:hAnsi="Arial" w:cs="Arial"/>
                <w:b/>
                <w:bCs/>
              </w:rPr>
              <w:t>/</w:t>
            </w:r>
            <w:proofErr w:type="spellStart"/>
            <w:r w:rsidRPr="009D596D">
              <w:rPr>
                <w:rFonts w:ascii="Arial" w:hAnsi="Arial" w:cs="Arial"/>
                <w:b/>
                <w:bCs/>
              </w:rPr>
              <w:t>yyyy</w:t>
            </w:r>
            <w:proofErr w:type="spellEnd"/>
            <w:r w:rsidRPr="009D596D">
              <w:rPr>
                <w:rFonts w:ascii="Arial" w:hAnsi="Arial" w:cs="Arial"/>
                <w:b/>
                <w:bCs/>
              </w:rPr>
              <w:t>)</w:t>
            </w:r>
          </w:p>
        </w:tc>
      </w:tr>
      <w:tr w:rsidR="006721DD" w:rsidRPr="009D596D" w14:paraId="011BAA5C" w14:textId="77777777" w:rsidTr="00B579A0">
        <w:tc>
          <w:tcPr>
            <w:tcW w:w="979" w:type="pct"/>
            <w:tcBorders>
              <w:top w:val="single" w:sz="8" w:space="0" w:color="666666"/>
              <w:left w:val="single" w:sz="8" w:space="0" w:color="666666"/>
              <w:bottom w:val="single" w:sz="8" w:space="0" w:color="666666"/>
              <w:right w:val="single" w:sz="8" w:space="0" w:color="666666"/>
            </w:tcBorders>
            <w:shd w:val="clear" w:color="auto" w:fill="auto"/>
            <w:vAlign w:val="center"/>
          </w:tcPr>
          <w:p w14:paraId="1EC6AF8D" w14:textId="77777777" w:rsidR="006721DD" w:rsidRPr="00F70501" w:rsidRDefault="003B1E4D" w:rsidP="008B790C">
            <w:pPr>
              <w:rPr>
                <w:rFonts w:ascii="Arial" w:hAnsi="Arial" w:cs="Arial"/>
                <w:sz w:val="20"/>
                <w:szCs w:val="20"/>
              </w:rPr>
            </w:pPr>
            <w:r w:rsidRPr="00F70501">
              <w:rPr>
                <w:rFonts w:ascii="Arial" w:hAnsi="Arial" w:cs="Arial"/>
                <w:sz w:val="20"/>
                <w:szCs w:val="20"/>
              </w:rPr>
              <w:t>10/31/2017</w:t>
            </w:r>
          </w:p>
        </w:tc>
        <w:tc>
          <w:tcPr>
            <w:tcW w:w="2065" w:type="pct"/>
            <w:tcBorders>
              <w:top w:val="single" w:sz="8" w:space="0" w:color="666666"/>
              <w:left w:val="single" w:sz="8" w:space="0" w:color="666666"/>
              <w:bottom w:val="single" w:sz="8" w:space="0" w:color="666666"/>
              <w:right w:val="single" w:sz="8" w:space="0" w:color="666666"/>
            </w:tcBorders>
            <w:shd w:val="clear" w:color="auto" w:fill="auto"/>
            <w:vAlign w:val="center"/>
          </w:tcPr>
          <w:p w14:paraId="47497988" w14:textId="77777777" w:rsidR="006721DD" w:rsidRPr="00F70501" w:rsidRDefault="003B1E4D" w:rsidP="008B790C">
            <w:pPr>
              <w:rPr>
                <w:rFonts w:ascii="Arial" w:hAnsi="Arial" w:cs="Arial"/>
                <w:sz w:val="20"/>
                <w:szCs w:val="20"/>
              </w:rPr>
            </w:pPr>
            <w:r w:rsidRPr="00F70501">
              <w:rPr>
                <w:rFonts w:ascii="Arial" w:hAnsi="Arial" w:cs="Arial"/>
                <w:sz w:val="20"/>
                <w:szCs w:val="20"/>
              </w:rPr>
              <w:t>Conduct preliminary analysis of women</w:t>
            </w:r>
            <w:r w:rsidR="00496642">
              <w:rPr>
                <w:rFonts w:ascii="Arial" w:hAnsi="Arial" w:cs="Arial"/>
                <w:sz w:val="20"/>
                <w:szCs w:val="20"/>
              </w:rPr>
              <w:t>’s</w:t>
            </w:r>
            <w:r w:rsidRPr="00F70501">
              <w:rPr>
                <w:rFonts w:ascii="Arial" w:hAnsi="Arial" w:cs="Arial"/>
                <w:sz w:val="20"/>
                <w:szCs w:val="20"/>
              </w:rPr>
              <w:t xml:space="preserve"> employment at HRSA and inform key stakeholders of identified triggers</w:t>
            </w: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14:paraId="68C830EB" w14:textId="77777777" w:rsidR="006721DD" w:rsidRPr="00F70501" w:rsidRDefault="006721DD" w:rsidP="008B790C">
            <w:pPr>
              <w:rPr>
                <w:rFonts w:ascii="Arial" w:hAnsi="Arial" w:cs="Arial"/>
                <w:sz w:val="20"/>
                <w:szCs w:val="20"/>
              </w:rPr>
            </w:pP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14:paraId="63099165" w14:textId="77777777" w:rsidR="006721DD" w:rsidRPr="00F70501" w:rsidRDefault="003B1E4D" w:rsidP="008B790C">
            <w:pPr>
              <w:rPr>
                <w:rFonts w:ascii="Arial" w:hAnsi="Arial" w:cs="Arial"/>
                <w:sz w:val="20"/>
                <w:szCs w:val="20"/>
              </w:rPr>
            </w:pPr>
            <w:r w:rsidRPr="00F70501">
              <w:rPr>
                <w:rFonts w:ascii="Arial" w:hAnsi="Arial" w:cs="Arial"/>
                <w:sz w:val="20"/>
                <w:szCs w:val="20"/>
              </w:rPr>
              <w:t>10/31/2017</w:t>
            </w:r>
          </w:p>
        </w:tc>
      </w:tr>
      <w:tr w:rsidR="0080370D" w:rsidRPr="009D596D" w14:paraId="32853D11" w14:textId="77777777" w:rsidTr="0089155D">
        <w:tc>
          <w:tcPr>
            <w:tcW w:w="979" w:type="pct"/>
            <w:tcBorders>
              <w:top w:val="single" w:sz="8" w:space="0" w:color="666666"/>
              <w:left w:val="single" w:sz="8" w:space="0" w:color="666666"/>
              <w:bottom w:val="single" w:sz="8" w:space="0" w:color="666666"/>
              <w:right w:val="single" w:sz="8" w:space="0" w:color="666666"/>
            </w:tcBorders>
            <w:shd w:val="clear" w:color="auto" w:fill="auto"/>
            <w:vAlign w:val="center"/>
          </w:tcPr>
          <w:p w14:paraId="1D6336A8" w14:textId="77777777" w:rsidR="0080370D" w:rsidRPr="00F70501" w:rsidRDefault="00F70501" w:rsidP="008B790C">
            <w:pPr>
              <w:rPr>
                <w:rFonts w:ascii="Arial" w:hAnsi="Arial" w:cs="Arial"/>
                <w:sz w:val="20"/>
                <w:szCs w:val="20"/>
              </w:rPr>
            </w:pPr>
            <w:r w:rsidRPr="00F70501">
              <w:rPr>
                <w:rFonts w:ascii="Arial" w:hAnsi="Arial" w:cs="Arial"/>
                <w:sz w:val="20"/>
                <w:szCs w:val="20"/>
              </w:rPr>
              <w:t>09/30/2017</w:t>
            </w:r>
          </w:p>
        </w:tc>
        <w:tc>
          <w:tcPr>
            <w:tcW w:w="2065" w:type="pct"/>
            <w:tcBorders>
              <w:top w:val="single" w:sz="8" w:space="0" w:color="666666"/>
              <w:left w:val="single" w:sz="8" w:space="0" w:color="666666"/>
              <w:bottom w:val="single" w:sz="8" w:space="0" w:color="666666"/>
              <w:right w:val="single" w:sz="8" w:space="0" w:color="666666"/>
            </w:tcBorders>
            <w:shd w:val="clear" w:color="auto" w:fill="auto"/>
            <w:vAlign w:val="center"/>
          </w:tcPr>
          <w:p w14:paraId="02349D75" w14:textId="77777777" w:rsidR="0080370D" w:rsidRPr="00F70501" w:rsidRDefault="00FD2CEB" w:rsidP="008B790C">
            <w:pPr>
              <w:rPr>
                <w:rFonts w:ascii="Arial" w:hAnsi="Arial" w:cs="Arial"/>
                <w:sz w:val="20"/>
                <w:szCs w:val="20"/>
              </w:rPr>
            </w:pPr>
            <w:r w:rsidRPr="00F70501">
              <w:rPr>
                <w:rFonts w:ascii="Arial" w:hAnsi="Arial" w:cs="Arial"/>
                <w:sz w:val="20"/>
                <w:szCs w:val="20"/>
              </w:rPr>
              <w:t xml:space="preserve">Develop needs assessment and barrier analysis plan </w:t>
            </w: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14:paraId="378948FD" w14:textId="77777777" w:rsidR="0080370D" w:rsidRPr="00F70501" w:rsidRDefault="0080370D" w:rsidP="008B790C">
            <w:pPr>
              <w:rPr>
                <w:rFonts w:ascii="Arial" w:hAnsi="Arial" w:cs="Arial"/>
                <w:sz w:val="20"/>
                <w:szCs w:val="20"/>
              </w:rPr>
            </w:pP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14:paraId="28C1EBF1" w14:textId="77777777" w:rsidR="0080370D" w:rsidRPr="00F70501" w:rsidRDefault="00D618C0" w:rsidP="008B790C">
            <w:pPr>
              <w:rPr>
                <w:rFonts w:ascii="Arial" w:hAnsi="Arial" w:cs="Arial"/>
                <w:sz w:val="20"/>
                <w:szCs w:val="20"/>
              </w:rPr>
            </w:pPr>
            <w:r w:rsidRPr="00F70501">
              <w:rPr>
                <w:rFonts w:ascii="Arial" w:hAnsi="Arial" w:cs="Arial"/>
                <w:sz w:val="20"/>
                <w:szCs w:val="20"/>
              </w:rPr>
              <w:t>0</w:t>
            </w:r>
            <w:r w:rsidR="00D46303" w:rsidRPr="00F70501">
              <w:rPr>
                <w:rFonts w:ascii="Arial" w:hAnsi="Arial" w:cs="Arial"/>
                <w:sz w:val="20"/>
                <w:szCs w:val="20"/>
              </w:rPr>
              <w:t>9/</w:t>
            </w:r>
            <w:r w:rsidRPr="00F70501">
              <w:rPr>
                <w:rFonts w:ascii="Arial" w:hAnsi="Arial" w:cs="Arial"/>
                <w:sz w:val="20"/>
                <w:szCs w:val="20"/>
              </w:rPr>
              <w:t>0</w:t>
            </w:r>
            <w:r w:rsidR="00D46303" w:rsidRPr="00F70501">
              <w:rPr>
                <w:rFonts w:ascii="Arial" w:hAnsi="Arial" w:cs="Arial"/>
                <w:sz w:val="20"/>
                <w:szCs w:val="20"/>
              </w:rPr>
              <w:t>7/2017</w:t>
            </w:r>
          </w:p>
        </w:tc>
      </w:tr>
      <w:tr w:rsidR="006721DD" w:rsidRPr="009D596D" w14:paraId="13320935" w14:textId="77777777" w:rsidTr="00B579A0">
        <w:tc>
          <w:tcPr>
            <w:tcW w:w="979" w:type="pct"/>
            <w:tcBorders>
              <w:top w:val="single" w:sz="8" w:space="0" w:color="666666"/>
              <w:left w:val="single" w:sz="8" w:space="0" w:color="666666"/>
              <w:bottom w:val="single" w:sz="8" w:space="0" w:color="666666"/>
              <w:right w:val="single" w:sz="8" w:space="0" w:color="666666"/>
            </w:tcBorders>
            <w:shd w:val="clear" w:color="auto" w:fill="auto"/>
            <w:vAlign w:val="center"/>
          </w:tcPr>
          <w:p w14:paraId="3C8477B6" w14:textId="77777777" w:rsidR="006721DD" w:rsidRPr="00F70501" w:rsidRDefault="00F70501" w:rsidP="008B790C">
            <w:pPr>
              <w:rPr>
                <w:rFonts w:ascii="Arial" w:hAnsi="Arial" w:cs="Arial"/>
                <w:sz w:val="20"/>
                <w:szCs w:val="20"/>
              </w:rPr>
            </w:pPr>
            <w:r w:rsidRPr="00F70501">
              <w:rPr>
                <w:rFonts w:ascii="Arial" w:hAnsi="Arial" w:cs="Arial"/>
                <w:sz w:val="20"/>
                <w:szCs w:val="20"/>
              </w:rPr>
              <w:t>03/01/2018</w:t>
            </w:r>
          </w:p>
        </w:tc>
        <w:tc>
          <w:tcPr>
            <w:tcW w:w="2065" w:type="pct"/>
            <w:tcBorders>
              <w:top w:val="single" w:sz="8" w:space="0" w:color="666666"/>
              <w:left w:val="single" w:sz="8" w:space="0" w:color="666666"/>
              <w:bottom w:val="single" w:sz="8" w:space="0" w:color="666666"/>
              <w:right w:val="single" w:sz="8" w:space="0" w:color="666666"/>
            </w:tcBorders>
            <w:shd w:val="clear" w:color="auto" w:fill="auto"/>
            <w:vAlign w:val="center"/>
          </w:tcPr>
          <w:p w14:paraId="40F16658" w14:textId="77777777" w:rsidR="006721DD" w:rsidRPr="00F70501" w:rsidRDefault="00FD2CEB" w:rsidP="008B790C">
            <w:pPr>
              <w:rPr>
                <w:rFonts w:ascii="Arial" w:hAnsi="Arial" w:cs="Arial"/>
                <w:sz w:val="20"/>
                <w:szCs w:val="20"/>
              </w:rPr>
            </w:pPr>
            <w:r w:rsidRPr="00F70501">
              <w:rPr>
                <w:rFonts w:ascii="Arial" w:hAnsi="Arial" w:cs="Arial"/>
                <w:sz w:val="20"/>
                <w:szCs w:val="20"/>
              </w:rPr>
              <w:t>Implement plan</w:t>
            </w: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14:paraId="07F02706" w14:textId="77777777" w:rsidR="006721DD" w:rsidRPr="00F70501" w:rsidRDefault="006721DD" w:rsidP="008B790C">
            <w:pPr>
              <w:rPr>
                <w:rFonts w:ascii="Arial" w:hAnsi="Arial" w:cs="Arial"/>
                <w:sz w:val="20"/>
                <w:szCs w:val="20"/>
              </w:rPr>
            </w:pP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14:paraId="2315B79F" w14:textId="77777777" w:rsidR="006721DD" w:rsidRPr="00F70501" w:rsidRDefault="00D618C0" w:rsidP="008B790C">
            <w:pPr>
              <w:rPr>
                <w:rFonts w:ascii="Arial" w:hAnsi="Arial" w:cs="Arial"/>
                <w:sz w:val="20"/>
                <w:szCs w:val="20"/>
              </w:rPr>
            </w:pPr>
            <w:r w:rsidRPr="00F70501">
              <w:rPr>
                <w:rFonts w:ascii="Arial" w:hAnsi="Arial" w:cs="Arial"/>
                <w:sz w:val="20"/>
                <w:szCs w:val="20"/>
              </w:rPr>
              <w:t>0</w:t>
            </w:r>
            <w:r w:rsidR="00D46303" w:rsidRPr="00F70501">
              <w:rPr>
                <w:rFonts w:ascii="Arial" w:hAnsi="Arial" w:cs="Arial"/>
                <w:sz w:val="20"/>
                <w:szCs w:val="20"/>
              </w:rPr>
              <w:t>2/</w:t>
            </w:r>
            <w:r w:rsidRPr="00F70501">
              <w:rPr>
                <w:rFonts w:ascii="Arial" w:hAnsi="Arial" w:cs="Arial"/>
                <w:sz w:val="20"/>
                <w:szCs w:val="20"/>
              </w:rPr>
              <w:t>0</w:t>
            </w:r>
            <w:r w:rsidR="00D46303" w:rsidRPr="00F70501">
              <w:rPr>
                <w:rFonts w:ascii="Arial" w:hAnsi="Arial" w:cs="Arial"/>
                <w:sz w:val="20"/>
                <w:szCs w:val="20"/>
              </w:rPr>
              <w:t>5/2018</w:t>
            </w:r>
          </w:p>
        </w:tc>
      </w:tr>
      <w:tr w:rsidR="00AC7309" w:rsidRPr="009D596D" w14:paraId="2DA0EDFE" w14:textId="77777777" w:rsidTr="0089155D">
        <w:tc>
          <w:tcPr>
            <w:tcW w:w="979" w:type="pct"/>
            <w:tcBorders>
              <w:top w:val="single" w:sz="8" w:space="0" w:color="666666"/>
              <w:left w:val="single" w:sz="8" w:space="0" w:color="666666"/>
              <w:bottom w:val="single" w:sz="8" w:space="0" w:color="666666"/>
              <w:right w:val="single" w:sz="8" w:space="0" w:color="666666"/>
            </w:tcBorders>
            <w:shd w:val="clear" w:color="auto" w:fill="auto"/>
            <w:vAlign w:val="center"/>
          </w:tcPr>
          <w:p w14:paraId="019803CF" w14:textId="77777777" w:rsidR="00AC7309" w:rsidRPr="00F70501" w:rsidRDefault="00D618C0" w:rsidP="008B790C">
            <w:pPr>
              <w:rPr>
                <w:rFonts w:ascii="Arial" w:hAnsi="Arial" w:cs="Arial"/>
                <w:sz w:val="20"/>
                <w:szCs w:val="20"/>
              </w:rPr>
            </w:pPr>
            <w:r w:rsidRPr="00F70501">
              <w:rPr>
                <w:rFonts w:ascii="Arial" w:hAnsi="Arial" w:cs="Arial"/>
                <w:sz w:val="20"/>
                <w:szCs w:val="20"/>
              </w:rPr>
              <w:t>0</w:t>
            </w:r>
            <w:r w:rsidR="00FD2CEB" w:rsidRPr="00F70501">
              <w:rPr>
                <w:rFonts w:ascii="Arial" w:hAnsi="Arial" w:cs="Arial"/>
                <w:sz w:val="20"/>
                <w:szCs w:val="20"/>
              </w:rPr>
              <w:t>3/31/</w:t>
            </w:r>
            <w:r w:rsidR="007D3ABE" w:rsidRPr="00F70501">
              <w:rPr>
                <w:rFonts w:ascii="Arial" w:hAnsi="Arial" w:cs="Arial"/>
                <w:sz w:val="20"/>
                <w:szCs w:val="20"/>
              </w:rPr>
              <w:t>20</w:t>
            </w:r>
            <w:r w:rsidR="00FD2CEB" w:rsidRPr="00F70501">
              <w:rPr>
                <w:rFonts w:ascii="Arial" w:hAnsi="Arial" w:cs="Arial"/>
                <w:sz w:val="20"/>
                <w:szCs w:val="20"/>
              </w:rPr>
              <w:t>18</w:t>
            </w:r>
          </w:p>
        </w:tc>
        <w:tc>
          <w:tcPr>
            <w:tcW w:w="2065" w:type="pct"/>
            <w:tcBorders>
              <w:top w:val="single" w:sz="8" w:space="0" w:color="666666"/>
              <w:left w:val="single" w:sz="8" w:space="0" w:color="666666"/>
              <w:bottom w:val="single" w:sz="8" w:space="0" w:color="666666"/>
              <w:right w:val="single" w:sz="8" w:space="0" w:color="666666"/>
            </w:tcBorders>
            <w:shd w:val="clear" w:color="auto" w:fill="auto"/>
            <w:vAlign w:val="center"/>
          </w:tcPr>
          <w:p w14:paraId="3FD6CF9A" w14:textId="77777777" w:rsidR="00AC7309" w:rsidRPr="00F70501" w:rsidRDefault="00FD2CEB" w:rsidP="006721DD">
            <w:pPr>
              <w:rPr>
                <w:rFonts w:ascii="Arial" w:hAnsi="Arial" w:cs="Arial"/>
                <w:sz w:val="20"/>
                <w:szCs w:val="20"/>
              </w:rPr>
            </w:pPr>
            <w:r w:rsidRPr="00F70501">
              <w:rPr>
                <w:rFonts w:ascii="Arial" w:hAnsi="Arial" w:cs="Arial"/>
                <w:sz w:val="20"/>
                <w:szCs w:val="20"/>
              </w:rPr>
              <w:t>Conduct two conversations with women at headquarters and in the regional offices</w:t>
            </w: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14:paraId="2EE711A7" w14:textId="77777777" w:rsidR="00AC7309" w:rsidRPr="00F70501" w:rsidRDefault="008C1B51" w:rsidP="008B790C">
            <w:pPr>
              <w:rPr>
                <w:rFonts w:ascii="Arial" w:hAnsi="Arial" w:cs="Arial"/>
                <w:sz w:val="20"/>
                <w:szCs w:val="20"/>
              </w:rPr>
            </w:pPr>
            <w:r>
              <w:rPr>
                <w:rFonts w:ascii="Arial" w:hAnsi="Arial" w:cs="Arial"/>
                <w:sz w:val="20"/>
                <w:szCs w:val="20"/>
              </w:rPr>
              <w:t>0</w:t>
            </w:r>
            <w:r w:rsidR="00F70501">
              <w:rPr>
                <w:rFonts w:ascii="Arial" w:hAnsi="Arial" w:cs="Arial"/>
                <w:sz w:val="20"/>
                <w:szCs w:val="20"/>
              </w:rPr>
              <w:t>4/30/2018</w:t>
            </w: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14:paraId="719CF647" w14:textId="77777777" w:rsidR="00AC7309" w:rsidRPr="00F70501" w:rsidRDefault="00D618C0" w:rsidP="008B790C">
            <w:pPr>
              <w:rPr>
                <w:rFonts w:ascii="Arial" w:hAnsi="Arial" w:cs="Arial"/>
                <w:sz w:val="20"/>
                <w:szCs w:val="20"/>
              </w:rPr>
            </w:pPr>
            <w:r w:rsidRPr="00F70501">
              <w:rPr>
                <w:rFonts w:ascii="Arial" w:hAnsi="Arial" w:cs="Arial"/>
                <w:sz w:val="20"/>
                <w:szCs w:val="20"/>
              </w:rPr>
              <w:t>0</w:t>
            </w:r>
            <w:r w:rsidR="00FD2CEB" w:rsidRPr="00F70501">
              <w:rPr>
                <w:rFonts w:ascii="Arial" w:hAnsi="Arial" w:cs="Arial"/>
                <w:sz w:val="20"/>
                <w:szCs w:val="20"/>
              </w:rPr>
              <w:t>4/20/</w:t>
            </w:r>
            <w:r w:rsidR="007D3ABE" w:rsidRPr="00F70501">
              <w:rPr>
                <w:rFonts w:ascii="Arial" w:hAnsi="Arial" w:cs="Arial"/>
                <w:sz w:val="20"/>
                <w:szCs w:val="20"/>
              </w:rPr>
              <w:t>20</w:t>
            </w:r>
            <w:r w:rsidR="00FD2CEB" w:rsidRPr="00F70501">
              <w:rPr>
                <w:rFonts w:ascii="Arial" w:hAnsi="Arial" w:cs="Arial"/>
                <w:sz w:val="20"/>
                <w:szCs w:val="20"/>
              </w:rPr>
              <w:t>18</w:t>
            </w:r>
          </w:p>
        </w:tc>
      </w:tr>
      <w:tr w:rsidR="00D46303" w:rsidRPr="009D596D" w14:paraId="708F29ED" w14:textId="77777777" w:rsidTr="0089155D">
        <w:tc>
          <w:tcPr>
            <w:tcW w:w="979" w:type="pct"/>
            <w:tcBorders>
              <w:top w:val="single" w:sz="8" w:space="0" w:color="666666"/>
              <w:left w:val="single" w:sz="8" w:space="0" w:color="666666"/>
              <w:bottom w:val="single" w:sz="8" w:space="0" w:color="666666"/>
              <w:right w:val="single" w:sz="8" w:space="0" w:color="666666"/>
            </w:tcBorders>
            <w:shd w:val="clear" w:color="auto" w:fill="auto"/>
            <w:vAlign w:val="center"/>
          </w:tcPr>
          <w:p w14:paraId="11D6E7D7" w14:textId="77777777" w:rsidR="00D46303" w:rsidRPr="00F70501" w:rsidRDefault="00D618C0" w:rsidP="008B790C">
            <w:pPr>
              <w:rPr>
                <w:rFonts w:ascii="Arial" w:hAnsi="Arial" w:cs="Arial"/>
                <w:sz w:val="20"/>
                <w:szCs w:val="20"/>
              </w:rPr>
            </w:pPr>
            <w:r w:rsidRPr="00F70501">
              <w:rPr>
                <w:rFonts w:ascii="Arial" w:hAnsi="Arial" w:cs="Arial"/>
                <w:sz w:val="20"/>
                <w:szCs w:val="20"/>
              </w:rPr>
              <w:t>0</w:t>
            </w:r>
            <w:r w:rsidR="00753729" w:rsidRPr="00F70501">
              <w:rPr>
                <w:rFonts w:ascii="Arial" w:hAnsi="Arial" w:cs="Arial"/>
                <w:sz w:val="20"/>
                <w:szCs w:val="20"/>
              </w:rPr>
              <w:t>1/28/</w:t>
            </w:r>
            <w:r w:rsidRPr="00F70501">
              <w:rPr>
                <w:rFonts w:ascii="Arial" w:hAnsi="Arial" w:cs="Arial"/>
                <w:sz w:val="20"/>
                <w:szCs w:val="20"/>
              </w:rPr>
              <w:t>20</w:t>
            </w:r>
            <w:r w:rsidR="00753729" w:rsidRPr="00F70501">
              <w:rPr>
                <w:rFonts w:ascii="Arial" w:hAnsi="Arial" w:cs="Arial"/>
                <w:sz w:val="20"/>
                <w:szCs w:val="20"/>
              </w:rPr>
              <w:t>19</w:t>
            </w:r>
          </w:p>
        </w:tc>
        <w:tc>
          <w:tcPr>
            <w:tcW w:w="2065" w:type="pct"/>
            <w:tcBorders>
              <w:top w:val="single" w:sz="8" w:space="0" w:color="666666"/>
              <w:left w:val="single" w:sz="8" w:space="0" w:color="666666"/>
              <w:bottom w:val="single" w:sz="8" w:space="0" w:color="666666"/>
              <w:right w:val="single" w:sz="8" w:space="0" w:color="666666"/>
            </w:tcBorders>
            <w:shd w:val="clear" w:color="auto" w:fill="auto"/>
            <w:vAlign w:val="center"/>
          </w:tcPr>
          <w:p w14:paraId="7C88F047" w14:textId="77777777" w:rsidR="00D46303" w:rsidRPr="00F70501" w:rsidRDefault="00753729" w:rsidP="006721DD">
            <w:pPr>
              <w:rPr>
                <w:rFonts w:ascii="Arial" w:hAnsi="Arial" w:cs="Arial"/>
                <w:sz w:val="20"/>
                <w:szCs w:val="20"/>
              </w:rPr>
            </w:pPr>
            <w:r w:rsidRPr="00F70501">
              <w:rPr>
                <w:rFonts w:ascii="Arial" w:hAnsi="Arial" w:cs="Arial"/>
                <w:sz w:val="20"/>
                <w:szCs w:val="20"/>
              </w:rPr>
              <w:t>Conduct HRSA-Wide FWP Survey</w:t>
            </w: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14:paraId="2C76D772" w14:textId="77777777" w:rsidR="00D46303" w:rsidRPr="00F70501" w:rsidRDefault="00D46303" w:rsidP="008B790C">
            <w:pPr>
              <w:rPr>
                <w:rFonts w:ascii="Arial" w:hAnsi="Arial" w:cs="Arial"/>
                <w:sz w:val="20"/>
                <w:szCs w:val="20"/>
              </w:rPr>
            </w:pP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14:paraId="6633E96F" w14:textId="77777777" w:rsidR="00D46303" w:rsidRPr="00F70501" w:rsidRDefault="00D618C0" w:rsidP="008B790C">
            <w:pPr>
              <w:rPr>
                <w:rFonts w:ascii="Arial" w:hAnsi="Arial" w:cs="Arial"/>
                <w:sz w:val="20"/>
                <w:szCs w:val="20"/>
              </w:rPr>
            </w:pPr>
            <w:r w:rsidRPr="00F70501">
              <w:rPr>
                <w:rFonts w:ascii="Arial" w:hAnsi="Arial" w:cs="Arial"/>
                <w:sz w:val="20"/>
                <w:szCs w:val="20"/>
              </w:rPr>
              <w:t>0</w:t>
            </w:r>
            <w:r w:rsidR="00753729" w:rsidRPr="00F70501">
              <w:rPr>
                <w:rFonts w:ascii="Arial" w:hAnsi="Arial" w:cs="Arial"/>
                <w:sz w:val="20"/>
                <w:szCs w:val="20"/>
              </w:rPr>
              <w:t>2/26/</w:t>
            </w:r>
            <w:r w:rsidRPr="00F70501">
              <w:rPr>
                <w:rFonts w:ascii="Arial" w:hAnsi="Arial" w:cs="Arial"/>
                <w:sz w:val="20"/>
                <w:szCs w:val="20"/>
              </w:rPr>
              <w:t>20</w:t>
            </w:r>
            <w:r w:rsidR="00753729" w:rsidRPr="00F70501">
              <w:rPr>
                <w:rFonts w:ascii="Arial" w:hAnsi="Arial" w:cs="Arial"/>
                <w:sz w:val="20"/>
                <w:szCs w:val="20"/>
              </w:rPr>
              <w:t>19</w:t>
            </w:r>
          </w:p>
        </w:tc>
      </w:tr>
      <w:tr w:rsidR="009A09F7" w:rsidRPr="009D596D" w14:paraId="7CCD6524" w14:textId="77777777" w:rsidTr="0089155D">
        <w:tc>
          <w:tcPr>
            <w:tcW w:w="979" w:type="pct"/>
            <w:tcBorders>
              <w:top w:val="single" w:sz="8" w:space="0" w:color="666666"/>
              <w:left w:val="single" w:sz="8" w:space="0" w:color="666666"/>
              <w:bottom w:val="single" w:sz="8" w:space="0" w:color="666666"/>
              <w:right w:val="single" w:sz="8" w:space="0" w:color="666666"/>
            </w:tcBorders>
            <w:shd w:val="clear" w:color="auto" w:fill="auto"/>
            <w:vAlign w:val="center"/>
          </w:tcPr>
          <w:p w14:paraId="3F486ACD" w14:textId="77777777" w:rsidR="009A09F7" w:rsidRPr="00F70501" w:rsidRDefault="00D618C0" w:rsidP="008B790C">
            <w:pPr>
              <w:rPr>
                <w:rFonts w:ascii="Arial" w:hAnsi="Arial" w:cs="Arial"/>
                <w:sz w:val="20"/>
                <w:szCs w:val="20"/>
              </w:rPr>
            </w:pPr>
            <w:r w:rsidRPr="00F70501">
              <w:rPr>
                <w:rFonts w:ascii="Arial" w:hAnsi="Arial" w:cs="Arial"/>
                <w:sz w:val="20"/>
                <w:szCs w:val="20"/>
              </w:rPr>
              <w:t>0</w:t>
            </w:r>
            <w:r w:rsidR="003F4BD7" w:rsidRPr="00F70501">
              <w:rPr>
                <w:rFonts w:ascii="Arial" w:hAnsi="Arial" w:cs="Arial"/>
                <w:sz w:val="20"/>
                <w:szCs w:val="20"/>
              </w:rPr>
              <w:t>6/30/2019</w:t>
            </w:r>
          </w:p>
        </w:tc>
        <w:tc>
          <w:tcPr>
            <w:tcW w:w="2065" w:type="pct"/>
            <w:tcBorders>
              <w:top w:val="single" w:sz="8" w:space="0" w:color="666666"/>
              <w:left w:val="single" w:sz="8" w:space="0" w:color="666666"/>
              <w:bottom w:val="single" w:sz="8" w:space="0" w:color="666666"/>
              <w:right w:val="single" w:sz="8" w:space="0" w:color="666666"/>
            </w:tcBorders>
            <w:shd w:val="clear" w:color="auto" w:fill="auto"/>
            <w:vAlign w:val="center"/>
          </w:tcPr>
          <w:p w14:paraId="5835FE22" w14:textId="77777777" w:rsidR="009A09F7" w:rsidRPr="00F70501" w:rsidRDefault="003F4BD7" w:rsidP="006721DD">
            <w:pPr>
              <w:rPr>
                <w:rFonts w:ascii="Arial" w:hAnsi="Arial" w:cs="Arial"/>
                <w:sz w:val="20"/>
                <w:szCs w:val="20"/>
              </w:rPr>
            </w:pPr>
            <w:r w:rsidRPr="00F70501">
              <w:rPr>
                <w:rFonts w:ascii="Arial" w:hAnsi="Arial" w:cs="Arial"/>
                <w:sz w:val="20"/>
                <w:szCs w:val="20"/>
              </w:rPr>
              <w:t>Brief Key Stakeholders on FWP Survey Findings</w:t>
            </w: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14:paraId="2A633904" w14:textId="77777777" w:rsidR="009A09F7" w:rsidRPr="00F70501" w:rsidRDefault="008C1B51" w:rsidP="008B790C">
            <w:pPr>
              <w:rPr>
                <w:rFonts w:ascii="Arial" w:hAnsi="Arial" w:cs="Arial"/>
                <w:sz w:val="20"/>
                <w:szCs w:val="20"/>
              </w:rPr>
            </w:pPr>
            <w:r>
              <w:rPr>
                <w:rFonts w:ascii="Arial" w:hAnsi="Arial" w:cs="Arial"/>
                <w:sz w:val="20"/>
                <w:szCs w:val="20"/>
              </w:rPr>
              <w:t>0</w:t>
            </w:r>
            <w:r w:rsidR="008E7141">
              <w:rPr>
                <w:rFonts w:ascii="Arial" w:hAnsi="Arial" w:cs="Arial"/>
                <w:sz w:val="20"/>
                <w:szCs w:val="20"/>
              </w:rPr>
              <w:t>6/30/2020</w:t>
            </w: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14:paraId="3B8F200D" w14:textId="77777777" w:rsidR="009A09F7" w:rsidRPr="00F70501" w:rsidRDefault="009A09F7" w:rsidP="008B790C">
            <w:pPr>
              <w:rPr>
                <w:rFonts w:ascii="Arial" w:hAnsi="Arial" w:cs="Arial"/>
                <w:sz w:val="20"/>
                <w:szCs w:val="20"/>
              </w:rPr>
            </w:pPr>
          </w:p>
        </w:tc>
      </w:tr>
      <w:tr w:rsidR="003F4BD7" w:rsidRPr="009D596D" w14:paraId="0F2A10AD" w14:textId="77777777" w:rsidTr="0089155D">
        <w:tc>
          <w:tcPr>
            <w:tcW w:w="979" w:type="pct"/>
            <w:tcBorders>
              <w:top w:val="single" w:sz="8" w:space="0" w:color="666666"/>
              <w:left w:val="single" w:sz="8" w:space="0" w:color="666666"/>
              <w:bottom w:val="single" w:sz="8" w:space="0" w:color="666666"/>
              <w:right w:val="single" w:sz="8" w:space="0" w:color="666666"/>
            </w:tcBorders>
            <w:shd w:val="clear" w:color="auto" w:fill="auto"/>
            <w:vAlign w:val="center"/>
          </w:tcPr>
          <w:p w14:paraId="6EAE0EC9" w14:textId="77777777" w:rsidR="003F4BD7" w:rsidRPr="00AC7476" w:rsidRDefault="00D618C0" w:rsidP="008B790C">
            <w:pPr>
              <w:rPr>
                <w:rFonts w:ascii="Arial" w:hAnsi="Arial" w:cs="Arial"/>
                <w:sz w:val="20"/>
                <w:szCs w:val="20"/>
              </w:rPr>
            </w:pPr>
            <w:r w:rsidRPr="00AC7476">
              <w:rPr>
                <w:rFonts w:ascii="Arial" w:hAnsi="Arial" w:cs="Arial"/>
                <w:sz w:val="20"/>
                <w:szCs w:val="20"/>
              </w:rPr>
              <w:t>0</w:t>
            </w:r>
            <w:r w:rsidR="003F4BD7" w:rsidRPr="00AC7476">
              <w:rPr>
                <w:rFonts w:ascii="Arial" w:hAnsi="Arial" w:cs="Arial"/>
                <w:sz w:val="20"/>
                <w:szCs w:val="20"/>
              </w:rPr>
              <w:t>9/30/2019</w:t>
            </w:r>
          </w:p>
        </w:tc>
        <w:tc>
          <w:tcPr>
            <w:tcW w:w="2065" w:type="pct"/>
            <w:tcBorders>
              <w:top w:val="single" w:sz="8" w:space="0" w:color="666666"/>
              <w:left w:val="single" w:sz="8" w:space="0" w:color="666666"/>
              <w:bottom w:val="single" w:sz="8" w:space="0" w:color="666666"/>
              <w:right w:val="single" w:sz="8" w:space="0" w:color="666666"/>
            </w:tcBorders>
            <w:shd w:val="clear" w:color="auto" w:fill="auto"/>
            <w:vAlign w:val="center"/>
          </w:tcPr>
          <w:p w14:paraId="267A26D6" w14:textId="77777777" w:rsidR="003F4BD7" w:rsidRPr="00FD4514" w:rsidRDefault="003F4BD7" w:rsidP="006721DD">
            <w:pPr>
              <w:rPr>
                <w:rFonts w:ascii="Arial" w:hAnsi="Arial" w:cs="Arial"/>
                <w:sz w:val="20"/>
                <w:szCs w:val="20"/>
              </w:rPr>
            </w:pPr>
            <w:r w:rsidRPr="00FD4514">
              <w:rPr>
                <w:rFonts w:ascii="Arial" w:hAnsi="Arial" w:cs="Arial"/>
                <w:sz w:val="20"/>
                <w:szCs w:val="20"/>
              </w:rPr>
              <w:t>Implement easy</w:t>
            </w:r>
            <w:r w:rsidR="00496642">
              <w:rPr>
                <w:rFonts w:ascii="Arial" w:hAnsi="Arial" w:cs="Arial"/>
                <w:sz w:val="20"/>
                <w:szCs w:val="20"/>
              </w:rPr>
              <w:t>-</w:t>
            </w:r>
            <w:r w:rsidRPr="00FD4514">
              <w:rPr>
                <w:rFonts w:ascii="Arial" w:hAnsi="Arial" w:cs="Arial"/>
                <w:sz w:val="20"/>
                <w:szCs w:val="20"/>
              </w:rPr>
              <w:t>to</w:t>
            </w:r>
            <w:r w:rsidR="00496642">
              <w:rPr>
                <w:rFonts w:ascii="Arial" w:hAnsi="Arial" w:cs="Arial"/>
                <w:sz w:val="20"/>
                <w:szCs w:val="20"/>
              </w:rPr>
              <w:t>-</w:t>
            </w:r>
            <w:r w:rsidRPr="00FD4514">
              <w:rPr>
                <w:rFonts w:ascii="Arial" w:hAnsi="Arial" w:cs="Arial"/>
                <w:sz w:val="20"/>
                <w:szCs w:val="20"/>
              </w:rPr>
              <w:t>accomplish tasks in the FWP</w:t>
            </w: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14:paraId="3730B649" w14:textId="77777777" w:rsidR="003F4BD7" w:rsidRPr="004C27BF" w:rsidRDefault="008C1B51" w:rsidP="008B790C">
            <w:pPr>
              <w:rPr>
                <w:rFonts w:ascii="Arial" w:hAnsi="Arial" w:cs="Arial"/>
                <w:sz w:val="20"/>
                <w:szCs w:val="20"/>
              </w:rPr>
            </w:pPr>
            <w:r w:rsidRPr="004C27BF">
              <w:rPr>
                <w:rFonts w:ascii="Arial" w:hAnsi="Arial" w:cs="Arial"/>
                <w:sz w:val="20"/>
                <w:szCs w:val="20"/>
              </w:rPr>
              <w:t>0</w:t>
            </w:r>
            <w:r w:rsidR="008E7141" w:rsidRPr="004C27BF">
              <w:rPr>
                <w:rFonts w:ascii="Arial" w:hAnsi="Arial" w:cs="Arial"/>
                <w:sz w:val="20"/>
                <w:szCs w:val="20"/>
              </w:rPr>
              <w:t>9/30/2020</w:t>
            </w: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14:paraId="62CDE07D" w14:textId="77777777" w:rsidR="003F4BD7" w:rsidRDefault="003F4BD7" w:rsidP="008B790C">
            <w:pPr>
              <w:rPr>
                <w:rFonts w:ascii="Arial" w:hAnsi="Arial" w:cs="Arial"/>
              </w:rPr>
            </w:pPr>
          </w:p>
        </w:tc>
      </w:tr>
      <w:tr w:rsidR="00FD2CEB" w:rsidRPr="009D596D" w14:paraId="2B02A903" w14:textId="77777777" w:rsidTr="0089155D">
        <w:tc>
          <w:tcPr>
            <w:tcW w:w="979" w:type="pct"/>
            <w:tcBorders>
              <w:top w:val="single" w:sz="8" w:space="0" w:color="666666"/>
              <w:left w:val="single" w:sz="8" w:space="0" w:color="666666"/>
              <w:bottom w:val="single" w:sz="8" w:space="0" w:color="666666"/>
              <w:right w:val="single" w:sz="8" w:space="0" w:color="666666"/>
            </w:tcBorders>
            <w:shd w:val="clear" w:color="auto" w:fill="auto"/>
            <w:vAlign w:val="center"/>
          </w:tcPr>
          <w:p w14:paraId="5BCE7A96" w14:textId="77777777" w:rsidR="00FD2CEB" w:rsidRPr="00FD4514" w:rsidRDefault="003F4BD7" w:rsidP="008B790C">
            <w:pPr>
              <w:rPr>
                <w:rFonts w:ascii="Arial" w:hAnsi="Arial" w:cs="Arial"/>
                <w:sz w:val="20"/>
                <w:szCs w:val="20"/>
              </w:rPr>
            </w:pPr>
            <w:r w:rsidRPr="00FD4514">
              <w:rPr>
                <w:rFonts w:ascii="Arial" w:hAnsi="Arial" w:cs="Arial"/>
                <w:sz w:val="20"/>
                <w:szCs w:val="20"/>
              </w:rPr>
              <w:t>12/3</w:t>
            </w:r>
            <w:r w:rsidR="008E7141">
              <w:rPr>
                <w:rFonts w:ascii="Arial" w:hAnsi="Arial" w:cs="Arial"/>
                <w:sz w:val="20"/>
                <w:szCs w:val="20"/>
              </w:rPr>
              <w:t>1</w:t>
            </w:r>
            <w:r w:rsidRPr="00FD4514">
              <w:rPr>
                <w:rFonts w:ascii="Arial" w:hAnsi="Arial" w:cs="Arial"/>
                <w:sz w:val="20"/>
                <w:szCs w:val="20"/>
              </w:rPr>
              <w:t>/2019</w:t>
            </w:r>
          </w:p>
        </w:tc>
        <w:tc>
          <w:tcPr>
            <w:tcW w:w="2065" w:type="pct"/>
            <w:tcBorders>
              <w:top w:val="single" w:sz="8" w:space="0" w:color="666666"/>
              <w:left w:val="single" w:sz="8" w:space="0" w:color="666666"/>
              <w:bottom w:val="single" w:sz="8" w:space="0" w:color="666666"/>
              <w:right w:val="single" w:sz="8" w:space="0" w:color="666666"/>
            </w:tcBorders>
            <w:shd w:val="clear" w:color="auto" w:fill="auto"/>
            <w:vAlign w:val="center"/>
          </w:tcPr>
          <w:p w14:paraId="1B41C01C" w14:textId="77777777" w:rsidR="00FD2CEB" w:rsidRPr="00FD4514" w:rsidRDefault="00FD2CEB" w:rsidP="006721DD">
            <w:pPr>
              <w:rPr>
                <w:rFonts w:ascii="Arial" w:hAnsi="Arial" w:cs="Arial"/>
                <w:sz w:val="20"/>
                <w:szCs w:val="20"/>
              </w:rPr>
            </w:pPr>
            <w:r w:rsidRPr="00FD4514">
              <w:rPr>
                <w:rFonts w:ascii="Arial" w:hAnsi="Arial" w:cs="Arial"/>
                <w:sz w:val="20"/>
                <w:szCs w:val="20"/>
              </w:rPr>
              <w:t>Conduct focus groups</w:t>
            </w: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14:paraId="4473B010" w14:textId="77777777" w:rsidR="00FD2CEB" w:rsidRPr="004C27BF" w:rsidRDefault="008E7141" w:rsidP="008B790C">
            <w:pPr>
              <w:rPr>
                <w:rFonts w:ascii="Arial" w:hAnsi="Arial" w:cs="Arial"/>
                <w:sz w:val="20"/>
                <w:szCs w:val="20"/>
              </w:rPr>
            </w:pPr>
            <w:r w:rsidRPr="004C27BF">
              <w:rPr>
                <w:rFonts w:ascii="Arial" w:hAnsi="Arial" w:cs="Arial"/>
                <w:sz w:val="20"/>
                <w:szCs w:val="20"/>
              </w:rPr>
              <w:t>12/31/2020</w:t>
            </w: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14:paraId="25363101" w14:textId="77777777" w:rsidR="00FD2CEB" w:rsidRDefault="00FD2CEB" w:rsidP="008B790C">
            <w:pPr>
              <w:rPr>
                <w:rFonts w:ascii="Arial" w:hAnsi="Arial" w:cs="Arial"/>
              </w:rPr>
            </w:pPr>
          </w:p>
        </w:tc>
      </w:tr>
      <w:tr w:rsidR="00FD2CEB" w:rsidRPr="009D596D" w14:paraId="520DE255" w14:textId="77777777" w:rsidTr="0089155D">
        <w:tc>
          <w:tcPr>
            <w:tcW w:w="979" w:type="pct"/>
            <w:tcBorders>
              <w:top w:val="single" w:sz="8" w:space="0" w:color="666666"/>
              <w:left w:val="single" w:sz="8" w:space="0" w:color="666666"/>
              <w:bottom w:val="single" w:sz="8" w:space="0" w:color="666666"/>
              <w:right w:val="single" w:sz="8" w:space="0" w:color="666666"/>
            </w:tcBorders>
            <w:shd w:val="clear" w:color="auto" w:fill="auto"/>
            <w:vAlign w:val="center"/>
          </w:tcPr>
          <w:p w14:paraId="201AB407" w14:textId="77777777" w:rsidR="00FD2CEB" w:rsidRPr="00FD4514" w:rsidRDefault="003F4BD7" w:rsidP="008B790C">
            <w:pPr>
              <w:rPr>
                <w:rFonts w:ascii="Arial" w:hAnsi="Arial" w:cs="Arial"/>
                <w:sz w:val="20"/>
                <w:szCs w:val="20"/>
              </w:rPr>
            </w:pPr>
            <w:r w:rsidRPr="00FD4514">
              <w:rPr>
                <w:rFonts w:ascii="Arial" w:hAnsi="Arial" w:cs="Arial"/>
                <w:sz w:val="20"/>
                <w:szCs w:val="20"/>
              </w:rPr>
              <w:lastRenderedPageBreak/>
              <w:t>12/3</w:t>
            </w:r>
            <w:r w:rsidR="008E7141">
              <w:rPr>
                <w:rFonts w:ascii="Arial" w:hAnsi="Arial" w:cs="Arial"/>
                <w:sz w:val="20"/>
                <w:szCs w:val="20"/>
              </w:rPr>
              <w:t>1</w:t>
            </w:r>
            <w:r w:rsidRPr="00FD4514">
              <w:rPr>
                <w:rFonts w:ascii="Arial" w:hAnsi="Arial" w:cs="Arial"/>
                <w:sz w:val="20"/>
                <w:szCs w:val="20"/>
              </w:rPr>
              <w:t>/2019</w:t>
            </w:r>
          </w:p>
        </w:tc>
        <w:tc>
          <w:tcPr>
            <w:tcW w:w="2065" w:type="pct"/>
            <w:tcBorders>
              <w:top w:val="single" w:sz="8" w:space="0" w:color="666666"/>
              <w:left w:val="single" w:sz="8" w:space="0" w:color="666666"/>
              <w:bottom w:val="single" w:sz="8" w:space="0" w:color="666666"/>
              <w:right w:val="single" w:sz="8" w:space="0" w:color="666666"/>
            </w:tcBorders>
            <w:shd w:val="clear" w:color="auto" w:fill="auto"/>
            <w:vAlign w:val="center"/>
          </w:tcPr>
          <w:p w14:paraId="3B794583" w14:textId="77777777" w:rsidR="00FD2CEB" w:rsidRPr="00FD4514" w:rsidRDefault="00FD2CEB" w:rsidP="006721DD">
            <w:pPr>
              <w:rPr>
                <w:rFonts w:ascii="Arial" w:hAnsi="Arial" w:cs="Arial"/>
                <w:sz w:val="20"/>
                <w:szCs w:val="20"/>
              </w:rPr>
            </w:pPr>
            <w:r w:rsidRPr="00FD4514">
              <w:rPr>
                <w:rFonts w:ascii="Arial" w:hAnsi="Arial" w:cs="Arial"/>
                <w:sz w:val="20"/>
                <w:szCs w:val="20"/>
              </w:rPr>
              <w:t xml:space="preserve">Conduct </w:t>
            </w:r>
            <w:r w:rsidR="007D3ABE" w:rsidRPr="00FD4514">
              <w:rPr>
                <w:rFonts w:ascii="Arial" w:hAnsi="Arial" w:cs="Arial"/>
                <w:sz w:val="20"/>
                <w:szCs w:val="20"/>
              </w:rPr>
              <w:t>k</w:t>
            </w:r>
            <w:r w:rsidRPr="00FD4514">
              <w:rPr>
                <w:rFonts w:ascii="Arial" w:hAnsi="Arial" w:cs="Arial"/>
                <w:sz w:val="20"/>
                <w:szCs w:val="20"/>
              </w:rPr>
              <w:t xml:space="preserve">ey informant interviews </w:t>
            </w: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14:paraId="366C8BAE" w14:textId="77777777" w:rsidR="00FD2CEB" w:rsidRPr="004C27BF" w:rsidRDefault="008E7141" w:rsidP="008B790C">
            <w:pPr>
              <w:rPr>
                <w:rFonts w:ascii="Arial" w:hAnsi="Arial" w:cs="Arial"/>
                <w:sz w:val="20"/>
                <w:szCs w:val="20"/>
              </w:rPr>
            </w:pPr>
            <w:r w:rsidRPr="004C27BF">
              <w:rPr>
                <w:rFonts w:ascii="Arial" w:hAnsi="Arial" w:cs="Arial"/>
                <w:sz w:val="20"/>
                <w:szCs w:val="20"/>
              </w:rPr>
              <w:t>12/31/2020</w:t>
            </w: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14:paraId="7D376AEC" w14:textId="77777777" w:rsidR="00FD2CEB" w:rsidRDefault="00FD2CEB" w:rsidP="008B790C">
            <w:pPr>
              <w:rPr>
                <w:rFonts w:ascii="Arial" w:hAnsi="Arial" w:cs="Arial"/>
              </w:rPr>
            </w:pPr>
          </w:p>
        </w:tc>
      </w:tr>
      <w:tr w:rsidR="00FD2CEB" w:rsidRPr="009D596D" w14:paraId="19BE8E80" w14:textId="77777777" w:rsidTr="0089155D">
        <w:tc>
          <w:tcPr>
            <w:tcW w:w="979" w:type="pct"/>
            <w:tcBorders>
              <w:top w:val="single" w:sz="8" w:space="0" w:color="666666"/>
              <w:left w:val="single" w:sz="8" w:space="0" w:color="666666"/>
              <w:bottom w:val="single" w:sz="8" w:space="0" w:color="666666"/>
              <w:right w:val="single" w:sz="8" w:space="0" w:color="666666"/>
            </w:tcBorders>
            <w:shd w:val="clear" w:color="auto" w:fill="auto"/>
            <w:vAlign w:val="center"/>
          </w:tcPr>
          <w:p w14:paraId="79B0C7CB" w14:textId="77777777" w:rsidR="00FD2CEB" w:rsidRPr="00FD4514" w:rsidRDefault="003F4BD7" w:rsidP="008B790C">
            <w:pPr>
              <w:rPr>
                <w:rFonts w:ascii="Arial" w:hAnsi="Arial" w:cs="Arial"/>
                <w:sz w:val="20"/>
                <w:szCs w:val="20"/>
              </w:rPr>
            </w:pPr>
            <w:r w:rsidRPr="00FD4514">
              <w:rPr>
                <w:rFonts w:ascii="Arial" w:hAnsi="Arial" w:cs="Arial"/>
                <w:sz w:val="20"/>
                <w:szCs w:val="20"/>
              </w:rPr>
              <w:t>02/01/2020</w:t>
            </w:r>
          </w:p>
        </w:tc>
        <w:tc>
          <w:tcPr>
            <w:tcW w:w="2065" w:type="pct"/>
            <w:tcBorders>
              <w:top w:val="single" w:sz="8" w:space="0" w:color="666666"/>
              <w:left w:val="single" w:sz="8" w:space="0" w:color="666666"/>
              <w:bottom w:val="single" w:sz="8" w:space="0" w:color="666666"/>
              <w:right w:val="single" w:sz="8" w:space="0" w:color="666666"/>
            </w:tcBorders>
            <w:shd w:val="clear" w:color="auto" w:fill="auto"/>
            <w:vAlign w:val="center"/>
          </w:tcPr>
          <w:p w14:paraId="0DEDACB0" w14:textId="77777777" w:rsidR="00FD2CEB" w:rsidRPr="00FD4514" w:rsidRDefault="00FD2CEB" w:rsidP="006721DD">
            <w:pPr>
              <w:rPr>
                <w:rFonts w:ascii="Arial" w:hAnsi="Arial" w:cs="Arial"/>
                <w:sz w:val="20"/>
                <w:szCs w:val="20"/>
              </w:rPr>
            </w:pPr>
            <w:r w:rsidRPr="00FD4514">
              <w:rPr>
                <w:rFonts w:ascii="Arial" w:hAnsi="Arial" w:cs="Arial"/>
                <w:sz w:val="20"/>
                <w:szCs w:val="20"/>
              </w:rPr>
              <w:t>Analy</w:t>
            </w:r>
            <w:r w:rsidR="007D3ABE" w:rsidRPr="00FD4514">
              <w:rPr>
                <w:rFonts w:ascii="Arial" w:hAnsi="Arial" w:cs="Arial"/>
                <w:sz w:val="20"/>
                <w:szCs w:val="20"/>
              </w:rPr>
              <w:t>ze</w:t>
            </w:r>
            <w:r w:rsidRPr="00FD4514">
              <w:rPr>
                <w:rFonts w:ascii="Arial" w:hAnsi="Arial" w:cs="Arial"/>
                <w:sz w:val="20"/>
                <w:szCs w:val="20"/>
              </w:rPr>
              <w:t xml:space="preserve"> all data and determine whether barriers exist </w:t>
            </w: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14:paraId="72068BD0" w14:textId="77777777" w:rsidR="00FD2CEB" w:rsidRPr="004C27BF" w:rsidRDefault="008E7141" w:rsidP="008B790C">
            <w:pPr>
              <w:rPr>
                <w:rFonts w:ascii="Arial" w:hAnsi="Arial" w:cs="Arial"/>
                <w:sz w:val="20"/>
                <w:szCs w:val="20"/>
              </w:rPr>
            </w:pPr>
            <w:r w:rsidRPr="004C27BF">
              <w:rPr>
                <w:rFonts w:ascii="Arial" w:hAnsi="Arial" w:cs="Arial"/>
                <w:sz w:val="20"/>
                <w:szCs w:val="20"/>
              </w:rPr>
              <w:t>03/30/2021</w:t>
            </w: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14:paraId="002EAD64" w14:textId="77777777" w:rsidR="00FD2CEB" w:rsidRDefault="00FD2CEB" w:rsidP="008B790C">
            <w:pPr>
              <w:rPr>
                <w:rFonts w:ascii="Arial" w:hAnsi="Arial" w:cs="Arial"/>
              </w:rPr>
            </w:pPr>
          </w:p>
        </w:tc>
      </w:tr>
      <w:tr w:rsidR="00FD2CEB" w:rsidRPr="009D596D" w14:paraId="5B926DF5" w14:textId="77777777" w:rsidTr="0089155D">
        <w:tc>
          <w:tcPr>
            <w:tcW w:w="979" w:type="pct"/>
            <w:tcBorders>
              <w:top w:val="single" w:sz="8" w:space="0" w:color="666666"/>
              <w:left w:val="single" w:sz="8" w:space="0" w:color="666666"/>
              <w:bottom w:val="single" w:sz="8" w:space="0" w:color="666666"/>
              <w:right w:val="single" w:sz="8" w:space="0" w:color="666666"/>
            </w:tcBorders>
            <w:shd w:val="clear" w:color="auto" w:fill="auto"/>
            <w:vAlign w:val="center"/>
          </w:tcPr>
          <w:p w14:paraId="3E6D8EAE" w14:textId="77777777" w:rsidR="00FD2CEB" w:rsidRPr="00FD4514" w:rsidRDefault="00D618C0" w:rsidP="008B790C">
            <w:pPr>
              <w:rPr>
                <w:rFonts w:ascii="Arial" w:hAnsi="Arial" w:cs="Arial"/>
                <w:sz w:val="20"/>
                <w:szCs w:val="20"/>
              </w:rPr>
            </w:pPr>
            <w:r w:rsidRPr="00FD4514">
              <w:rPr>
                <w:rFonts w:ascii="Arial" w:hAnsi="Arial" w:cs="Arial"/>
                <w:sz w:val="20"/>
                <w:szCs w:val="20"/>
              </w:rPr>
              <w:t>0</w:t>
            </w:r>
            <w:r w:rsidR="003F4BD7" w:rsidRPr="00FD4514">
              <w:rPr>
                <w:rFonts w:ascii="Arial" w:hAnsi="Arial" w:cs="Arial"/>
                <w:sz w:val="20"/>
                <w:szCs w:val="20"/>
              </w:rPr>
              <w:t>3/01/2020</w:t>
            </w:r>
          </w:p>
        </w:tc>
        <w:tc>
          <w:tcPr>
            <w:tcW w:w="2065" w:type="pct"/>
            <w:tcBorders>
              <w:top w:val="single" w:sz="8" w:space="0" w:color="666666"/>
              <w:left w:val="single" w:sz="8" w:space="0" w:color="666666"/>
              <w:bottom w:val="single" w:sz="8" w:space="0" w:color="666666"/>
              <w:right w:val="single" w:sz="8" w:space="0" w:color="666666"/>
            </w:tcBorders>
            <w:shd w:val="clear" w:color="auto" w:fill="auto"/>
            <w:vAlign w:val="center"/>
          </w:tcPr>
          <w:p w14:paraId="0C078AAD" w14:textId="77777777" w:rsidR="00FD2CEB" w:rsidRPr="00FD4514" w:rsidRDefault="00FD2CEB" w:rsidP="006721DD">
            <w:pPr>
              <w:rPr>
                <w:rFonts w:ascii="Arial" w:hAnsi="Arial" w:cs="Arial"/>
                <w:sz w:val="20"/>
                <w:szCs w:val="20"/>
              </w:rPr>
            </w:pPr>
            <w:r w:rsidRPr="00FD4514">
              <w:rPr>
                <w:rFonts w:ascii="Arial" w:hAnsi="Arial" w:cs="Arial"/>
                <w:sz w:val="20"/>
                <w:szCs w:val="20"/>
              </w:rPr>
              <w:t>Report findings to senior leadership and recommended corrective actions should barriers exist</w:t>
            </w: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14:paraId="185FD642" w14:textId="77777777" w:rsidR="00FD2CEB" w:rsidRPr="004C27BF" w:rsidRDefault="00EA757F" w:rsidP="008B790C">
            <w:pPr>
              <w:rPr>
                <w:rFonts w:ascii="Arial" w:hAnsi="Arial" w:cs="Arial"/>
                <w:sz w:val="20"/>
                <w:szCs w:val="20"/>
              </w:rPr>
            </w:pPr>
            <w:r w:rsidRPr="004C27BF">
              <w:rPr>
                <w:rFonts w:ascii="Arial" w:hAnsi="Arial" w:cs="Arial"/>
                <w:sz w:val="20"/>
                <w:szCs w:val="20"/>
              </w:rPr>
              <w:t>0</w:t>
            </w:r>
            <w:r w:rsidR="008E7141" w:rsidRPr="004C27BF">
              <w:rPr>
                <w:rFonts w:ascii="Arial" w:hAnsi="Arial" w:cs="Arial"/>
                <w:sz w:val="20"/>
                <w:szCs w:val="20"/>
              </w:rPr>
              <w:t>6/30/2021</w:t>
            </w: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14:paraId="2FAB596D" w14:textId="77777777" w:rsidR="00FD2CEB" w:rsidRDefault="00FD2CEB" w:rsidP="008B790C">
            <w:pPr>
              <w:rPr>
                <w:rFonts w:ascii="Arial" w:hAnsi="Arial" w:cs="Arial"/>
              </w:rPr>
            </w:pPr>
          </w:p>
        </w:tc>
      </w:tr>
    </w:tbl>
    <w:p w14:paraId="1B913529" w14:textId="77777777" w:rsidR="006721DD" w:rsidRPr="009D596D" w:rsidRDefault="006721DD" w:rsidP="006721DD">
      <w:pPr>
        <w:pStyle w:val="Heading3"/>
        <w:spacing w:before="2" w:after="2"/>
        <w:rPr>
          <w:szCs w:val="24"/>
        </w:rPr>
      </w:pPr>
    </w:p>
    <w:p w14:paraId="2CB1219D" w14:textId="77777777" w:rsidR="006721DD" w:rsidRPr="009D596D" w:rsidRDefault="006721DD" w:rsidP="006721DD">
      <w:pPr>
        <w:pStyle w:val="Heading3"/>
        <w:spacing w:before="2" w:after="2"/>
        <w:rPr>
          <w:szCs w:val="24"/>
        </w:rPr>
      </w:pPr>
      <w:r w:rsidRPr="009D596D">
        <w:rPr>
          <w:szCs w:val="24"/>
        </w:rPr>
        <w:t xml:space="preserve">Report of Accomplishments </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361"/>
        <w:gridCol w:w="6835"/>
      </w:tblGrid>
      <w:tr w:rsidR="006721DD" w:rsidRPr="00025D88" w14:paraId="598C68C2" w14:textId="77777777" w:rsidTr="008E3F16">
        <w:trPr>
          <w:trHeight w:val="485"/>
        </w:trPr>
        <w:tc>
          <w:tcPr>
            <w:tcW w:w="2361" w:type="dxa"/>
            <w:vAlign w:val="center"/>
          </w:tcPr>
          <w:p w14:paraId="226354F6" w14:textId="77777777" w:rsidR="006721DD" w:rsidRPr="009D596D" w:rsidRDefault="006721DD" w:rsidP="008B790C">
            <w:pPr>
              <w:pStyle w:val="NormalWeb"/>
              <w:spacing w:before="2" w:after="2"/>
              <w:jc w:val="center"/>
              <w:rPr>
                <w:rFonts w:ascii="Arial" w:hAnsi="Arial" w:cs="Arial"/>
                <w:b/>
              </w:rPr>
            </w:pPr>
            <w:r w:rsidRPr="009D596D">
              <w:rPr>
                <w:rFonts w:ascii="Arial" w:hAnsi="Arial" w:cs="Arial"/>
                <w:b/>
              </w:rPr>
              <w:t>Fiscal Year</w:t>
            </w:r>
          </w:p>
        </w:tc>
        <w:tc>
          <w:tcPr>
            <w:tcW w:w="6835" w:type="dxa"/>
            <w:vAlign w:val="center"/>
          </w:tcPr>
          <w:p w14:paraId="57BF1B6F" w14:textId="77777777" w:rsidR="006721DD" w:rsidRPr="00025D88" w:rsidRDefault="006721DD" w:rsidP="008B790C">
            <w:pPr>
              <w:pStyle w:val="NormalWeb"/>
              <w:spacing w:before="2" w:after="2"/>
              <w:jc w:val="center"/>
              <w:rPr>
                <w:rFonts w:ascii="Arial" w:hAnsi="Arial" w:cs="Arial"/>
              </w:rPr>
            </w:pPr>
            <w:r w:rsidRPr="009D596D">
              <w:rPr>
                <w:rFonts w:ascii="Arial" w:hAnsi="Arial" w:cs="Arial"/>
                <w:b/>
              </w:rPr>
              <w:t>Accomplishments</w:t>
            </w:r>
          </w:p>
        </w:tc>
      </w:tr>
      <w:tr w:rsidR="00AA2D9D" w:rsidRPr="00025D88" w14:paraId="41C59EEF" w14:textId="77777777" w:rsidTr="008E3F16">
        <w:trPr>
          <w:trHeight w:val="530"/>
        </w:trPr>
        <w:tc>
          <w:tcPr>
            <w:tcW w:w="2361" w:type="dxa"/>
            <w:vAlign w:val="center"/>
          </w:tcPr>
          <w:p w14:paraId="7A9BC8D8" w14:textId="77777777" w:rsidR="00AA2D9D" w:rsidRDefault="00AA2D9D" w:rsidP="008B790C">
            <w:pPr>
              <w:pStyle w:val="NormalWeb"/>
              <w:spacing w:before="2" w:after="2"/>
              <w:jc w:val="center"/>
              <w:rPr>
                <w:rFonts w:ascii="Arial" w:hAnsi="Arial" w:cs="Arial"/>
                <w:b/>
              </w:rPr>
            </w:pPr>
            <w:r>
              <w:rPr>
                <w:rFonts w:ascii="Arial" w:hAnsi="Arial" w:cs="Arial"/>
                <w:b/>
              </w:rPr>
              <w:t>2019</w:t>
            </w:r>
          </w:p>
        </w:tc>
        <w:tc>
          <w:tcPr>
            <w:tcW w:w="6835" w:type="dxa"/>
          </w:tcPr>
          <w:p w14:paraId="4574F5AA" w14:textId="77777777" w:rsidR="003F01BD" w:rsidRPr="00D86B17" w:rsidRDefault="003F01BD" w:rsidP="003F01BD">
            <w:pPr>
              <w:rPr>
                <w:rFonts w:ascii="Arial" w:hAnsi="Arial" w:cs="Arial"/>
              </w:rPr>
            </w:pPr>
            <w:r w:rsidRPr="00D86B17">
              <w:rPr>
                <w:rFonts w:ascii="Arial" w:hAnsi="Arial" w:cs="Arial"/>
              </w:rPr>
              <w:t>HRSA relaunched its Federal Women’s Program (FWP) in FY 2018 to align with Executive Order 11478</w:t>
            </w:r>
            <w:r w:rsidR="00F614B8" w:rsidRPr="00D86B17">
              <w:rPr>
                <w:rFonts w:ascii="Arial" w:hAnsi="Arial" w:cs="Arial"/>
              </w:rPr>
              <w:t>, which</w:t>
            </w:r>
            <w:r w:rsidRPr="00D86B17">
              <w:rPr>
                <w:rFonts w:ascii="Arial" w:hAnsi="Arial" w:cs="Arial"/>
              </w:rPr>
              <w:t xml:space="preserve"> mandated </w:t>
            </w:r>
            <w:r w:rsidR="00F614B8" w:rsidRPr="00D86B17">
              <w:rPr>
                <w:rFonts w:ascii="Arial" w:hAnsi="Arial" w:cs="Arial"/>
              </w:rPr>
              <w:t>that</w:t>
            </w:r>
            <w:r w:rsidRPr="00D86B17">
              <w:rPr>
                <w:rFonts w:ascii="Arial" w:hAnsi="Arial" w:cs="Arial"/>
              </w:rPr>
              <w:t xml:space="preserve"> </w:t>
            </w:r>
            <w:r w:rsidRPr="00D86B17">
              <w:rPr>
                <w:rFonts w:ascii="Arial" w:hAnsi="Arial" w:cs="Arial"/>
                <w:lang w:val="en"/>
              </w:rPr>
              <w:t>d</w:t>
            </w:r>
            <w:r w:rsidR="00D86B17" w:rsidRPr="00D86B17">
              <w:rPr>
                <w:rFonts w:ascii="Arial" w:hAnsi="Arial" w:cs="Arial"/>
                <w:lang w:val="en"/>
              </w:rPr>
              <w:t>epartments and agencies</w:t>
            </w:r>
            <w:r w:rsidRPr="00D86B17">
              <w:rPr>
                <w:rFonts w:ascii="Arial" w:hAnsi="Arial" w:cs="Arial"/>
                <w:lang w:val="en"/>
              </w:rPr>
              <w:t xml:space="preserve"> take affirmative steps to promote employment opportunities among protected groups.</w:t>
            </w:r>
            <w:r w:rsidRPr="00D86B17">
              <w:rPr>
                <w:rFonts w:ascii="Arial" w:hAnsi="Arial" w:cs="Arial"/>
              </w:rPr>
              <w:t xml:space="preserve">  A fundamental aspect of the FWP is to identify and eliminate barriers to recruitment, hiring and advancement of women in the workplace.  Therefore, in FY 2018, HRSA’s FWP conducted a workforce analysis of HRSA women</w:t>
            </w:r>
            <w:r w:rsidR="00207EBA">
              <w:rPr>
                <w:rFonts w:ascii="Arial" w:hAnsi="Arial" w:cs="Arial"/>
              </w:rPr>
              <w:t>’s</w:t>
            </w:r>
            <w:r w:rsidRPr="00D86B17">
              <w:rPr>
                <w:rFonts w:ascii="Arial" w:hAnsi="Arial" w:cs="Arial"/>
              </w:rPr>
              <w:t xml:space="preserve"> demographics, applicant data, EVS survey, and other data sources.  This workforce analysis was done to detect the presence of triggers associated with policies, procedures, practices, or conditions that may potentially limit employment </w:t>
            </w:r>
            <w:r w:rsidR="00596C09" w:rsidRPr="00D86B17">
              <w:rPr>
                <w:rFonts w:ascii="Arial" w:hAnsi="Arial" w:cs="Arial"/>
              </w:rPr>
              <w:t xml:space="preserve">and advancement </w:t>
            </w:r>
            <w:r w:rsidRPr="00D86B17">
              <w:rPr>
                <w:rFonts w:ascii="Arial" w:hAnsi="Arial" w:cs="Arial"/>
              </w:rPr>
              <w:t xml:space="preserve">opportunities for women as a whole and/or specific segments of the female workforce.  This preliminary analysis revealed conditions that may indicate barriers for HRSA </w:t>
            </w:r>
            <w:r w:rsidR="00596C09" w:rsidRPr="00D86B17">
              <w:rPr>
                <w:rFonts w:ascii="Arial" w:hAnsi="Arial" w:cs="Arial"/>
              </w:rPr>
              <w:t>female employees, requiring</w:t>
            </w:r>
            <w:r w:rsidRPr="00D86B17">
              <w:rPr>
                <w:rFonts w:ascii="Arial" w:hAnsi="Arial" w:cs="Arial"/>
              </w:rPr>
              <w:t xml:space="preserve"> additional study to determine whether employment barrier(s) exist. </w:t>
            </w:r>
          </w:p>
          <w:p w14:paraId="33014384" w14:textId="77777777" w:rsidR="003F01BD" w:rsidRPr="00D86B17" w:rsidRDefault="003F01BD" w:rsidP="003F01BD">
            <w:pPr>
              <w:rPr>
                <w:rFonts w:ascii="Arial" w:hAnsi="Arial" w:cs="Arial"/>
              </w:rPr>
            </w:pPr>
          </w:p>
          <w:p w14:paraId="5287E0BD" w14:textId="77777777" w:rsidR="00AA2D9D" w:rsidRPr="00D86B17" w:rsidRDefault="003F01BD" w:rsidP="00D8240A">
            <w:pPr>
              <w:rPr>
                <w:rFonts w:ascii="Arial" w:hAnsi="Arial" w:cs="Arial"/>
              </w:rPr>
            </w:pPr>
            <w:r w:rsidRPr="00D86B17">
              <w:rPr>
                <w:rFonts w:ascii="Arial" w:hAnsi="Arial" w:cs="Arial"/>
              </w:rPr>
              <w:t xml:space="preserve">As a result of the findings, OCRDI enlisted the research expertise of </w:t>
            </w:r>
            <w:r w:rsidR="00D3257B" w:rsidRPr="00D86B17">
              <w:rPr>
                <w:rFonts w:ascii="Arial" w:hAnsi="Arial" w:cs="Arial"/>
              </w:rPr>
              <w:t>the Office of Planning, Analysis and Evaluation (</w:t>
            </w:r>
            <w:r w:rsidRPr="00D86B17">
              <w:rPr>
                <w:rFonts w:ascii="Arial" w:hAnsi="Arial" w:cs="Arial"/>
              </w:rPr>
              <w:t>OPAE</w:t>
            </w:r>
            <w:r w:rsidR="00D3257B" w:rsidRPr="00D86B17">
              <w:rPr>
                <w:rFonts w:ascii="Arial" w:hAnsi="Arial" w:cs="Arial"/>
              </w:rPr>
              <w:t>)</w:t>
            </w:r>
            <w:r w:rsidRPr="00D86B17">
              <w:rPr>
                <w:rFonts w:ascii="Arial" w:hAnsi="Arial" w:cs="Arial"/>
              </w:rPr>
              <w:t xml:space="preserve"> and technical advisement from </w:t>
            </w:r>
            <w:r w:rsidR="00D3257B" w:rsidRPr="00D86B17">
              <w:rPr>
                <w:rFonts w:ascii="Arial" w:hAnsi="Arial" w:cs="Arial"/>
              </w:rPr>
              <w:t>the Office of Women’s Health (</w:t>
            </w:r>
            <w:r w:rsidRPr="00D86B17">
              <w:rPr>
                <w:rFonts w:ascii="Arial" w:hAnsi="Arial" w:cs="Arial"/>
              </w:rPr>
              <w:t>OWH</w:t>
            </w:r>
            <w:r w:rsidR="00D3257B" w:rsidRPr="00D86B17">
              <w:rPr>
                <w:rFonts w:ascii="Arial" w:hAnsi="Arial" w:cs="Arial"/>
              </w:rPr>
              <w:t>)</w:t>
            </w:r>
            <w:r w:rsidRPr="00D86B17">
              <w:rPr>
                <w:rFonts w:ascii="Arial" w:hAnsi="Arial" w:cs="Arial"/>
              </w:rPr>
              <w:t xml:space="preserve"> to develop and implement a program needs assessment to determine the focus areas of the FWP as well as a barrier analysis to assist in determining whether employment barriers exist among women at HRSA.  Data collection started in April 2018 with an invitation-only conversation with women at headquarters and in the regions.  </w:t>
            </w:r>
            <w:r w:rsidR="00AA2D9D" w:rsidRPr="00D86B17">
              <w:rPr>
                <w:rFonts w:ascii="Arial" w:hAnsi="Arial" w:cs="Arial"/>
              </w:rPr>
              <w:t>In FY 2019, HRSA continued its multi-year Federal Women’</w:t>
            </w:r>
            <w:r w:rsidR="00743352" w:rsidRPr="00D86B17">
              <w:rPr>
                <w:rFonts w:ascii="Arial" w:hAnsi="Arial" w:cs="Arial"/>
              </w:rPr>
              <w:t>s Program n</w:t>
            </w:r>
            <w:r w:rsidR="00AA2D9D" w:rsidRPr="00D86B17">
              <w:rPr>
                <w:rFonts w:ascii="Arial" w:hAnsi="Arial" w:cs="Arial"/>
              </w:rPr>
              <w:t xml:space="preserve">eeds assessment and barrier analysis.  Specifically, the Agency </w:t>
            </w:r>
            <w:r w:rsidR="00743352" w:rsidRPr="00D86B17">
              <w:rPr>
                <w:rFonts w:ascii="Arial" w:hAnsi="Arial" w:cs="Arial"/>
              </w:rPr>
              <w:t>focused it</w:t>
            </w:r>
            <w:r w:rsidR="00E11FB2" w:rsidRPr="00D86B17">
              <w:rPr>
                <w:rFonts w:ascii="Arial" w:hAnsi="Arial" w:cs="Arial"/>
              </w:rPr>
              <w:t xml:space="preserve">s efforts on </w:t>
            </w:r>
            <w:r w:rsidR="001B1A92" w:rsidRPr="00D86B17">
              <w:rPr>
                <w:rFonts w:ascii="Arial" w:hAnsi="Arial" w:cs="Arial"/>
              </w:rPr>
              <w:t xml:space="preserve">validating the findings of the April 2018 invitation-only conversation with women at headquarters and in the regions as well as offering an opportunity for women to provide suggestions for FWP focus areas.  </w:t>
            </w:r>
            <w:r w:rsidR="00E11FB2" w:rsidRPr="00D86B17">
              <w:rPr>
                <w:rFonts w:ascii="Arial" w:hAnsi="Arial" w:cs="Arial"/>
              </w:rPr>
              <w:t>In doing so, HRSA invited all women (coded</w:t>
            </w:r>
            <w:r w:rsidR="00596C09" w:rsidRPr="00D86B17">
              <w:rPr>
                <w:rFonts w:ascii="Arial" w:hAnsi="Arial" w:cs="Arial"/>
              </w:rPr>
              <w:t xml:space="preserve"> as female</w:t>
            </w:r>
            <w:r w:rsidR="00E11FB2" w:rsidRPr="00D86B17">
              <w:rPr>
                <w:rFonts w:ascii="Arial" w:hAnsi="Arial" w:cs="Arial"/>
              </w:rPr>
              <w:t xml:space="preserve"> in Business Intelligence Information System) to participate in a </w:t>
            </w:r>
            <w:r w:rsidR="00E11FB2" w:rsidRPr="00D86B17">
              <w:rPr>
                <w:rFonts w:ascii="Arial" w:hAnsi="Arial" w:cs="Arial"/>
              </w:rPr>
              <w:lastRenderedPageBreak/>
              <w:t xml:space="preserve">10-minute survey to gain a deeper understanding of their experiences and needs associated with 1) work-life supports, 2) career development, and 3) diversity and inclusion.  </w:t>
            </w:r>
            <w:r w:rsidR="001B1A92" w:rsidRPr="00D86B17">
              <w:rPr>
                <w:rFonts w:ascii="Arial" w:hAnsi="Arial" w:cs="Arial"/>
              </w:rPr>
              <w:t xml:space="preserve">Fifty-five percent of HRSA women participated in the survey.  </w:t>
            </w:r>
            <w:r w:rsidR="00682A3A" w:rsidRPr="00D86B17">
              <w:rPr>
                <w:rFonts w:ascii="Arial" w:hAnsi="Arial" w:cs="Arial"/>
              </w:rPr>
              <w:t xml:space="preserve">The internal principal players (OCRDI, </w:t>
            </w:r>
            <w:r w:rsidR="00D3257B" w:rsidRPr="00D86B17">
              <w:rPr>
                <w:rFonts w:ascii="Arial" w:hAnsi="Arial" w:cs="Arial"/>
              </w:rPr>
              <w:t>OWH</w:t>
            </w:r>
            <w:r w:rsidR="00682A3A" w:rsidRPr="00D86B17">
              <w:rPr>
                <w:rFonts w:ascii="Arial" w:hAnsi="Arial" w:cs="Arial"/>
              </w:rPr>
              <w:t xml:space="preserve">, and </w:t>
            </w:r>
            <w:r w:rsidR="00D3257B" w:rsidRPr="00D86B17">
              <w:rPr>
                <w:rFonts w:ascii="Arial" w:hAnsi="Arial" w:cs="Arial"/>
              </w:rPr>
              <w:t>OPAE</w:t>
            </w:r>
            <w:r w:rsidR="00682A3A" w:rsidRPr="00D86B17">
              <w:rPr>
                <w:rFonts w:ascii="Arial" w:hAnsi="Arial" w:cs="Arial"/>
              </w:rPr>
              <w:t xml:space="preserve">) </w:t>
            </w:r>
            <w:r w:rsidR="001B1A92" w:rsidRPr="00D86B17">
              <w:rPr>
                <w:rFonts w:ascii="Arial" w:hAnsi="Arial" w:cs="Arial"/>
              </w:rPr>
              <w:t xml:space="preserve">were briefed on the findings in which actions for rapid success were noted.  In particular, over 200 women indicated that they would like to participate in the HRSA Mentoring Now Program as a mentor and/or mentee.  </w:t>
            </w:r>
            <w:r w:rsidR="00D67ED3" w:rsidRPr="00D86B17">
              <w:rPr>
                <w:rFonts w:ascii="Arial" w:hAnsi="Arial" w:cs="Arial"/>
              </w:rPr>
              <w:t>The Federal Women’s Program Manager</w:t>
            </w:r>
            <w:r w:rsidR="001B1A92" w:rsidRPr="00D86B17">
              <w:rPr>
                <w:rFonts w:ascii="Arial" w:hAnsi="Arial" w:cs="Arial"/>
              </w:rPr>
              <w:t xml:space="preserve"> notified </w:t>
            </w:r>
            <w:r w:rsidR="00D8240A" w:rsidRPr="00D86B17">
              <w:rPr>
                <w:rFonts w:ascii="Arial" w:hAnsi="Arial" w:cs="Arial"/>
              </w:rPr>
              <w:t>HLI</w:t>
            </w:r>
            <w:r w:rsidR="00682A3A" w:rsidRPr="00D86B17">
              <w:rPr>
                <w:rFonts w:ascii="Arial" w:hAnsi="Arial" w:cs="Arial"/>
              </w:rPr>
              <w:t xml:space="preserve"> of the interested parties</w:t>
            </w:r>
            <w:r w:rsidR="00D67ED3" w:rsidRPr="00D86B17">
              <w:rPr>
                <w:rFonts w:ascii="Arial" w:hAnsi="Arial" w:cs="Arial"/>
              </w:rPr>
              <w:t xml:space="preserve"> for further action</w:t>
            </w:r>
            <w:r w:rsidR="00682A3A" w:rsidRPr="00D86B17">
              <w:rPr>
                <w:rFonts w:ascii="Arial" w:hAnsi="Arial" w:cs="Arial"/>
              </w:rPr>
              <w:t xml:space="preserve">.  </w:t>
            </w:r>
            <w:r w:rsidRPr="00D86B17">
              <w:rPr>
                <w:rFonts w:ascii="Arial" w:hAnsi="Arial" w:cs="Arial"/>
              </w:rPr>
              <w:t>Also</w:t>
            </w:r>
            <w:r w:rsidR="00682A3A" w:rsidRPr="00D86B17">
              <w:rPr>
                <w:rFonts w:ascii="Arial" w:hAnsi="Arial" w:cs="Arial"/>
              </w:rPr>
              <w:t xml:space="preserve">, HRSA women noted that they were interested in participating in a women-focused employee resource group.  </w:t>
            </w:r>
            <w:r w:rsidR="006D3067" w:rsidRPr="00D86B17">
              <w:rPr>
                <w:rFonts w:ascii="Arial" w:hAnsi="Arial" w:cs="Arial"/>
              </w:rPr>
              <w:t>T</w:t>
            </w:r>
            <w:r w:rsidR="00682A3A" w:rsidRPr="00D86B17">
              <w:rPr>
                <w:rFonts w:ascii="Arial" w:hAnsi="Arial" w:cs="Arial"/>
              </w:rPr>
              <w:t>he Agency has had substantive conversations with</w:t>
            </w:r>
            <w:r w:rsidR="00D67ED3" w:rsidRPr="00D86B17">
              <w:rPr>
                <w:rFonts w:ascii="Arial" w:hAnsi="Arial" w:cs="Arial"/>
              </w:rPr>
              <w:t xml:space="preserve"> the Federal Women’s Program Manager and the Director of the Office of Women’s Health to determine the feasibility, purpose and goals </w:t>
            </w:r>
            <w:r w:rsidRPr="00D86B17">
              <w:rPr>
                <w:rFonts w:ascii="Arial" w:hAnsi="Arial" w:cs="Arial"/>
              </w:rPr>
              <w:t xml:space="preserve">of </w:t>
            </w:r>
            <w:r w:rsidR="00D67ED3" w:rsidRPr="00D86B17">
              <w:rPr>
                <w:rFonts w:ascii="Arial" w:hAnsi="Arial" w:cs="Arial"/>
              </w:rPr>
              <w:t xml:space="preserve">a women-focused ERG at the Agency.  </w:t>
            </w:r>
            <w:r w:rsidRPr="00D86B17">
              <w:rPr>
                <w:rFonts w:ascii="Arial" w:hAnsi="Arial" w:cs="Arial"/>
              </w:rPr>
              <w:t>Discussions regarding the ERG will continue in FY 2020 with high ex</w:t>
            </w:r>
            <w:r w:rsidR="00931378">
              <w:rPr>
                <w:rFonts w:ascii="Arial" w:hAnsi="Arial" w:cs="Arial"/>
              </w:rPr>
              <w:t xml:space="preserve">pectations for establishment.  </w:t>
            </w:r>
            <w:r w:rsidRPr="00D86B17">
              <w:rPr>
                <w:rFonts w:ascii="Arial" w:hAnsi="Arial" w:cs="Arial"/>
              </w:rPr>
              <w:t>Additionally, a</w:t>
            </w:r>
            <w:r w:rsidR="001B1A92" w:rsidRPr="00D86B17">
              <w:rPr>
                <w:rFonts w:ascii="Arial" w:hAnsi="Arial" w:cs="Arial"/>
              </w:rPr>
              <w:t xml:space="preserve"> HRSA-wide briefing of the FWP needs assessment survey findings and next steps will commence in FY 2020.  Progress will be reported in subsequent MD-715 reports.  </w:t>
            </w:r>
          </w:p>
        </w:tc>
      </w:tr>
    </w:tbl>
    <w:p w14:paraId="556EFC5B" w14:textId="77777777" w:rsidR="006721DD" w:rsidRPr="00783C37" w:rsidRDefault="006721DD" w:rsidP="00AC7309">
      <w:pPr>
        <w:pStyle w:val="NormalWeb"/>
        <w:rPr>
          <w:rFonts w:ascii="Arial" w:hAnsi="Arial" w:cs="Arial"/>
        </w:rPr>
      </w:pPr>
    </w:p>
    <w:p w14:paraId="1DD41E7B" w14:textId="77777777" w:rsidR="003C4DA7" w:rsidRDefault="003C4DA7">
      <w:pPr>
        <w:rPr>
          <w:rFonts w:ascii="Arial" w:hAnsi="Arial" w:cs="Arial"/>
          <w:sz w:val="20"/>
          <w:szCs w:val="20"/>
        </w:rPr>
        <w:sectPr w:rsidR="003C4DA7" w:rsidSect="00535AB8">
          <w:footerReference w:type="default" r:id="rId27"/>
          <w:pgSz w:w="12240" w:h="15840" w:code="1"/>
          <w:pgMar w:top="1008" w:right="1584" w:bottom="1008" w:left="1440" w:header="720" w:footer="720" w:gutter="0"/>
          <w:cols w:space="720"/>
          <w:docGrid w:linePitch="360"/>
        </w:sectPr>
      </w:pPr>
    </w:p>
    <w:p w14:paraId="6DA20BFA" w14:textId="77777777" w:rsidR="00C33706" w:rsidRPr="00595ACD" w:rsidRDefault="00C33706" w:rsidP="0027096B">
      <w:pPr>
        <w:rPr>
          <w:rFonts w:ascii="Arial" w:hAnsi="Arial" w:cs="Arial"/>
          <w:sz w:val="20"/>
          <w:szCs w:val="20"/>
        </w:rPr>
      </w:pPr>
    </w:p>
    <w:p w14:paraId="7CB277F8" w14:textId="77777777" w:rsidR="00D71C24" w:rsidRPr="004170A9" w:rsidRDefault="00D71C24" w:rsidP="00D71C24">
      <w:pPr>
        <w:contextualSpacing/>
        <w:jc w:val="center"/>
        <w:rPr>
          <w:rFonts w:ascii="Arial" w:hAnsi="Arial" w:cs="Arial"/>
          <w:b/>
          <w:spacing w:val="-10"/>
          <w:kern w:val="28"/>
          <w:sz w:val="44"/>
          <w:szCs w:val="44"/>
        </w:rPr>
      </w:pPr>
      <w:bookmarkStart w:id="18" w:name="_Toc482867069"/>
      <w:r w:rsidRPr="004170A9">
        <w:rPr>
          <w:rFonts w:ascii="Arial" w:hAnsi="Arial" w:cs="Arial"/>
          <w:b/>
          <w:spacing w:val="-10"/>
          <w:kern w:val="28"/>
          <w:sz w:val="44"/>
          <w:szCs w:val="44"/>
        </w:rPr>
        <w:t>MD-715 – Part J</w:t>
      </w:r>
    </w:p>
    <w:p w14:paraId="65B15290" w14:textId="77777777" w:rsidR="00D71C24" w:rsidRPr="004170A9" w:rsidRDefault="00D71C24" w:rsidP="00D71C24">
      <w:pPr>
        <w:contextualSpacing/>
        <w:jc w:val="center"/>
        <w:rPr>
          <w:rFonts w:ascii="Arial" w:eastAsia="Calibri" w:hAnsi="Arial" w:cs="Arial"/>
          <w:b/>
          <w:szCs w:val="28"/>
          <w:lang w:val="en"/>
        </w:rPr>
      </w:pPr>
      <w:r w:rsidRPr="004170A9">
        <w:rPr>
          <w:rFonts w:ascii="Arial" w:hAnsi="Arial" w:cs="Arial"/>
          <w:b/>
          <w:spacing w:val="-10"/>
          <w:kern w:val="28"/>
          <w:sz w:val="32"/>
          <w:szCs w:val="36"/>
        </w:rPr>
        <w:t xml:space="preserve">Special Program Plan for the Recruitment, Hiring, Advancement, and </w:t>
      </w:r>
      <w:r w:rsidRPr="004170A9">
        <w:rPr>
          <w:rFonts w:ascii="Arial" w:eastAsia="Calibri" w:hAnsi="Arial" w:cs="Arial"/>
          <w:b/>
          <w:sz w:val="32"/>
          <w:szCs w:val="36"/>
        </w:rPr>
        <w:t>Retention of Persons with Disabilities</w:t>
      </w:r>
    </w:p>
    <w:p w14:paraId="5EB946B0" w14:textId="77777777" w:rsidR="00D71C24" w:rsidRPr="004170A9" w:rsidRDefault="00D71C24" w:rsidP="00D71C24">
      <w:pPr>
        <w:spacing w:after="200" w:line="276" w:lineRule="auto"/>
        <w:rPr>
          <w:rFonts w:ascii="Arial" w:eastAsia="Calibri" w:hAnsi="Arial" w:cs="Arial"/>
          <w:szCs w:val="22"/>
        </w:rPr>
      </w:pPr>
    </w:p>
    <w:p w14:paraId="04D9A8C1" w14:textId="77777777" w:rsidR="00D71C24" w:rsidRPr="004170A9" w:rsidRDefault="00D71C24" w:rsidP="00D71C24">
      <w:pPr>
        <w:spacing w:after="200" w:line="276" w:lineRule="auto"/>
        <w:rPr>
          <w:rFonts w:ascii="Arial" w:eastAsia="Calibri" w:hAnsi="Arial" w:cs="Arial"/>
          <w:b/>
          <w:sz w:val="22"/>
          <w:szCs w:val="22"/>
          <w:lang w:val="en"/>
        </w:rPr>
      </w:pPr>
      <w:r w:rsidRPr="004170A9">
        <w:rPr>
          <w:rFonts w:ascii="Arial" w:eastAsia="Calibri" w:hAnsi="Arial" w:cs="Arial"/>
          <w:sz w:val="22"/>
          <w:szCs w:val="22"/>
        </w:rPr>
        <w:t>To capture agencies’ affirmative action plan for persons with disabilities (PWD) and those with targeted disabilities (PWTD), EEOC regulations (29 CFR 1614.203(e)) and MD-715 require agencies to describe how their plan will improve the recruitment, hiring, advancement, and retention during the entire life cycle of applicants and employees with disabilities.  All agencies, regardless of size, must complete this Part of the MD-715 report.</w:t>
      </w:r>
    </w:p>
    <w:p w14:paraId="2D2BAD49" w14:textId="77777777" w:rsidR="00D71C24" w:rsidRPr="004170A9" w:rsidRDefault="00D71C24" w:rsidP="00D71C24">
      <w:pPr>
        <w:keepNext/>
        <w:keepLines/>
        <w:spacing w:before="240" w:line="276" w:lineRule="auto"/>
        <w:outlineLvl w:val="0"/>
        <w:rPr>
          <w:rFonts w:ascii="Arial" w:hAnsi="Arial"/>
          <w:color w:val="17365D"/>
          <w:sz w:val="28"/>
          <w:szCs w:val="28"/>
        </w:rPr>
      </w:pPr>
      <w:r w:rsidRPr="004170A9">
        <w:rPr>
          <w:rFonts w:ascii="Arial" w:hAnsi="Arial"/>
          <w:color w:val="17365D"/>
          <w:sz w:val="28"/>
          <w:szCs w:val="28"/>
        </w:rPr>
        <w:t>Section I: Efforts to Reach Regulatory Goals</w:t>
      </w:r>
    </w:p>
    <w:p w14:paraId="7FA393B2" w14:textId="77777777" w:rsidR="00CB1CAB" w:rsidRDefault="00D71C24" w:rsidP="00CB1CAB">
      <w:pPr>
        <w:spacing w:after="200" w:line="276" w:lineRule="auto"/>
        <w:rPr>
          <w:rFonts w:ascii="Arial" w:eastAsia="Calibri" w:hAnsi="Arial"/>
          <w:sz w:val="22"/>
          <w:szCs w:val="22"/>
        </w:rPr>
      </w:pPr>
      <w:r w:rsidRPr="004170A9">
        <w:rPr>
          <w:rFonts w:ascii="Arial" w:eastAsia="Calibri" w:hAnsi="Arial"/>
          <w:sz w:val="22"/>
          <w:szCs w:val="22"/>
        </w:rPr>
        <w:t>EEOC regulations (29 CFR 1614.203(d</w:t>
      </w:r>
      <w:proofErr w:type="gramStart"/>
      <w:r w:rsidRPr="004170A9">
        <w:rPr>
          <w:rFonts w:ascii="Arial" w:eastAsia="Calibri" w:hAnsi="Arial"/>
          <w:sz w:val="22"/>
          <w:szCs w:val="22"/>
        </w:rPr>
        <w:t>)(</w:t>
      </w:r>
      <w:proofErr w:type="gramEnd"/>
      <w:r w:rsidRPr="004170A9">
        <w:rPr>
          <w:rFonts w:ascii="Arial" w:eastAsia="Calibri" w:hAnsi="Arial"/>
          <w:sz w:val="22"/>
          <w:szCs w:val="22"/>
        </w:rPr>
        <w:t xml:space="preserve">7)) require agencies to establish specific numerical goals for increasing the participation of persons with reportable and targeted disabilities in the federal government. </w:t>
      </w:r>
    </w:p>
    <w:p w14:paraId="41660D20" w14:textId="77777777" w:rsidR="00D71C24" w:rsidRPr="00CB1CAB" w:rsidRDefault="00D71C24" w:rsidP="00BF5D3E">
      <w:pPr>
        <w:pStyle w:val="ListParagraph"/>
        <w:numPr>
          <w:ilvl w:val="0"/>
          <w:numId w:val="43"/>
        </w:numPr>
        <w:spacing w:after="200" w:line="276" w:lineRule="auto"/>
        <w:rPr>
          <w:rFonts w:ascii="Arial" w:hAnsi="Arial"/>
        </w:rPr>
      </w:pPr>
      <w:r w:rsidRPr="00CB1CAB">
        <w:rPr>
          <w:rFonts w:ascii="Arial" w:hAnsi="Arial"/>
        </w:rPr>
        <w:t>Using the goal of 12</w:t>
      </w:r>
      <w:r w:rsidR="00721005" w:rsidRPr="00CB1CAB">
        <w:rPr>
          <w:rFonts w:ascii="Arial" w:hAnsi="Arial"/>
        </w:rPr>
        <w:t xml:space="preserve"> percent</w:t>
      </w:r>
      <w:r w:rsidRPr="00CB1CAB">
        <w:rPr>
          <w:rFonts w:ascii="Arial" w:hAnsi="Arial"/>
        </w:rPr>
        <w:t xml:space="preserve"> as the benchmark, does your agency have a trigger involving </w:t>
      </w:r>
      <w:r w:rsidRPr="00CB1CAB">
        <w:rPr>
          <w:rFonts w:ascii="Arial" w:hAnsi="Arial"/>
          <w:u w:val="single"/>
        </w:rPr>
        <w:t>PWD</w:t>
      </w:r>
      <w:r w:rsidRPr="00CB1CAB">
        <w:rPr>
          <w:rFonts w:ascii="Arial" w:hAnsi="Arial"/>
        </w:rPr>
        <w:t xml:space="preserve"> by grade level cluster in the permanent workforce? If “yes”, describe the trigger(s) in the text box.</w:t>
      </w:r>
    </w:p>
    <w:p w14:paraId="0312490A" w14:textId="5635D4C8" w:rsidR="00D71C24" w:rsidRPr="004170A9" w:rsidRDefault="00D71C24" w:rsidP="00BF5D3E">
      <w:pPr>
        <w:numPr>
          <w:ilvl w:val="1"/>
          <w:numId w:val="8"/>
        </w:numPr>
        <w:spacing w:after="200" w:line="276" w:lineRule="auto"/>
        <w:contextualSpacing/>
        <w:rPr>
          <w:rFonts w:ascii="Arial" w:eastAsia="Calibri" w:hAnsi="Arial"/>
          <w:sz w:val="22"/>
          <w:szCs w:val="22"/>
        </w:rPr>
      </w:pPr>
      <w:r w:rsidRPr="004170A9">
        <w:rPr>
          <w:rFonts w:ascii="Arial" w:eastAsia="Calibri" w:hAnsi="Arial"/>
          <w:sz w:val="22"/>
          <w:szCs w:val="22"/>
        </w:rPr>
        <w:t>Cluster GS-1 to GS-10 (PWD)</w:t>
      </w:r>
      <w:r w:rsidRPr="004170A9">
        <w:rPr>
          <w:rFonts w:ascii="Arial" w:eastAsia="Calibri" w:hAnsi="Arial"/>
          <w:sz w:val="22"/>
          <w:szCs w:val="22"/>
        </w:rPr>
        <w:tab/>
      </w:r>
      <w:r w:rsidRPr="004170A9">
        <w:rPr>
          <w:rFonts w:ascii="Arial" w:eastAsia="Calibri" w:hAnsi="Arial"/>
          <w:sz w:val="22"/>
          <w:szCs w:val="22"/>
        </w:rPr>
        <w:tab/>
        <w:t>Yes</w:t>
      </w:r>
      <w:r w:rsidRPr="004170A9">
        <w:rPr>
          <w:rFonts w:ascii="Arial" w:eastAsia="Calibri" w:hAnsi="Arial"/>
          <w:sz w:val="22"/>
          <w:szCs w:val="22"/>
        </w:rPr>
        <w:tab/>
      </w:r>
      <w:r w:rsidRPr="004170A9">
        <w:rPr>
          <w:rFonts w:ascii="Arial" w:eastAsia="Calibri" w:hAnsi="Arial"/>
          <w:sz w:val="22"/>
          <w:szCs w:val="22"/>
        </w:rPr>
        <w:tab/>
        <w:t xml:space="preserve">No  </w:t>
      </w:r>
      <w:r w:rsidRPr="00CC342B">
        <w:rPr>
          <w:rFonts w:ascii="Arial" w:eastAsia="Calibri" w:hAnsi="Arial"/>
          <w:b/>
          <w:sz w:val="22"/>
          <w:szCs w:val="22"/>
        </w:rPr>
        <w:t>X</w:t>
      </w:r>
    </w:p>
    <w:p w14:paraId="6F88B1E3" w14:textId="77777777" w:rsidR="00D71C24" w:rsidRPr="004170A9" w:rsidRDefault="00D71C24" w:rsidP="00BF5D3E">
      <w:pPr>
        <w:numPr>
          <w:ilvl w:val="1"/>
          <w:numId w:val="8"/>
        </w:numPr>
        <w:spacing w:after="200" w:line="276" w:lineRule="auto"/>
        <w:contextualSpacing/>
        <w:rPr>
          <w:rFonts w:ascii="Arial" w:eastAsia="Calibri" w:hAnsi="Arial"/>
          <w:sz w:val="22"/>
          <w:szCs w:val="22"/>
        </w:rPr>
      </w:pPr>
      <w:r w:rsidRPr="004170A9">
        <w:rPr>
          <w:rFonts w:ascii="Arial" w:eastAsia="Calibri" w:hAnsi="Arial"/>
          <w:sz w:val="22"/>
          <w:szCs w:val="22"/>
        </w:rPr>
        <w:t>Cluster GS-11 to SES (PWD)</w:t>
      </w:r>
      <w:r w:rsidRPr="004170A9">
        <w:rPr>
          <w:rFonts w:ascii="Arial" w:eastAsia="Calibri" w:hAnsi="Arial"/>
          <w:sz w:val="22"/>
          <w:szCs w:val="22"/>
        </w:rPr>
        <w:tab/>
      </w:r>
      <w:r w:rsidRPr="004170A9">
        <w:rPr>
          <w:rFonts w:ascii="Arial" w:eastAsia="Calibri" w:hAnsi="Arial"/>
          <w:sz w:val="22"/>
          <w:szCs w:val="22"/>
        </w:rPr>
        <w:tab/>
      </w:r>
      <w:r w:rsidRPr="004170A9">
        <w:rPr>
          <w:rFonts w:ascii="Arial" w:eastAsia="Calibri" w:hAnsi="Arial"/>
          <w:sz w:val="22"/>
          <w:szCs w:val="22"/>
        </w:rPr>
        <w:tab/>
        <w:t xml:space="preserve">Yes  </w:t>
      </w:r>
      <w:r w:rsidRPr="00CC342B">
        <w:rPr>
          <w:rFonts w:ascii="Arial" w:eastAsia="Calibri" w:hAnsi="Arial"/>
          <w:b/>
          <w:sz w:val="22"/>
          <w:szCs w:val="22"/>
        </w:rPr>
        <w:t>X</w:t>
      </w:r>
      <w:r w:rsidRPr="004170A9">
        <w:rPr>
          <w:rFonts w:ascii="Arial" w:eastAsia="Calibri" w:hAnsi="Arial"/>
          <w:sz w:val="22"/>
          <w:szCs w:val="22"/>
        </w:rPr>
        <w:tab/>
      </w:r>
      <w:r w:rsidRPr="004170A9">
        <w:rPr>
          <w:rFonts w:ascii="Arial" w:eastAsia="Calibri" w:hAnsi="Arial"/>
          <w:sz w:val="22"/>
          <w:szCs w:val="22"/>
        </w:rPr>
        <w:tab/>
        <w:t xml:space="preserve">No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rt J, Section I, 1"/>
        <w:tblDescription w:val="Question: Using the goal of 12 percent as the benchmark, does your agency have a trigger involving PWD by grade level cluster in the permanent workforce? If “yes”, describe the trigger(s) in the text box."/>
      </w:tblPr>
      <w:tblGrid>
        <w:gridCol w:w="9576"/>
      </w:tblGrid>
      <w:tr w:rsidR="00D71C24" w:rsidRPr="004170A9" w14:paraId="54772B9D" w14:textId="77777777" w:rsidTr="00AE0953">
        <w:trPr>
          <w:trHeight w:val="854"/>
        </w:trPr>
        <w:tc>
          <w:tcPr>
            <w:tcW w:w="9576" w:type="dxa"/>
          </w:tcPr>
          <w:p w14:paraId="6A1D4694" w14:textId="77777777" w:rsidR="00D71C24" w:rsidRPr="004170A9" w:rsidRDefault="00D71C24" w:rsidP="00AE0953">
            <w:pPr>
              <w:spacing w:after="120"/>
              <w:rPr>
                <w:rFonts w:ascii="Arial" w:eastAsia="Calibri" w:hAnsi="Arial" w:cs="Arial"/>
                <w:sz w:val="22"/>
                <w:szCs w:val="22"/>
              </w:rPr>
            </w:pPr>
            <w:r w:rsidRPr="004170A9">
              <w:rPr>
                <w:rFonts w:ascii="Arial" w:eastAsia="Calibri" w:hAnsi="Arial" w:cs="Arial"/>
                <w:sz w:val="22"/>
                <w:szCs w:val="22"/>
              </w:rPr>
              <w:t>HRSA has</w:t>
            </w:r>
            <w:r w:rsidR="006476D8">
              <w:rPr>
                <w:rFonts w:ascii="Arial" w:eastAsia="Calibri" w:hAnsi="Arial" w:cs="Arial"/>
                <w:sz w:val="22"/>
                <w:szCs w:val="22"/>
              </w:rPr>
              <w:t xml:space="preserve"> a</w:t>
            </w:r>
            <w:r w:rsidRPr="004170A9">
              <w:rPr>
                <w:rFonts w:ascii="Arial" w:eastAsia="Calibri" w:hAnsi="Arial" w:cs="Arial"/>
                <w:sz w:val="22"/>
                <w:szCs w:val="22"/>
              </w:rPr>
              <w:t xml:space="preserve"> trigger involving PWD</w:t>
            </w:r>
            <w:r w:rsidR="001042EA">
              <w:rPr>
                <w:rFonts w:ascii="Arial" w:eastAsia="Calibri" w:hAnsi="Arial" w:cs="Arial"/>
                <w:sz w:val="22"/>
                <w:szCs w:val="22"/>
              </w:rPr>
              <w:t>s</w:t>
            </w:r>
            <w:r w:rsidRPr="004170A9">
              <w:rPr>
                <w:rFonts w:ascii="Arial" w:eastAsia="Calibri" w:hAnsi="Arial" w:cs="Arial"/>
                <w:sz w:val="22"/>
                <w:szCs w:val="22"/>
              </w:rPr>
              <w:t xml:space="preserve"> in grade cluster GS-11 to SES</w:t>
            </w:r>
            <w:r w:rsidR="006476D8">
              <w:rPr>
                <w:rFonts w:ascii="Arial" w:eastAsia="Calibri" w:hAnsi="Arial" w:cs="Arial"/>
                <w:sz w:val="22"/>
                <w:szCs w:val="22"/>
              </w:rPr>
              <w:t xml:space="preserve"> within the permanent workforce</w:t>
            </w:r>
            <w:r w:rsidRPr="004170A9">
              <w:rPr>
                <w:rFonts w:ascii="Arial" w:eastAsia="Calibri" w:hAnsi="Arial" w:cs="Arial"/>
                <w:sz w:val="22"/>
                <w:szCs w:val="22"/>
              </w:rPr>
              <w:t xml:space="preserve">. </w:t>
            </w:r>
            <w:r w:rsidR="00066AEC">
              <w:rPr>
                <w:rFonts w:ascii="Arial" w:eastAsia="Calibri" w:hAnsi="Arial" w:cs="Arial"/>
                <w:sz w:val="22"/>
                <w:szCs w:val="22"/>
              </w:rPr>
              <w:t xml:space="preserve"> </w:t>
            </w:r>
            <w:r w:rsidRPr="004170A9">
              <w:rPr>
                <w:rFonts w:ascii="Arial" w:eastAsia="Calibri" w:hAnsi="Arial" w:cs="Arial"/>
                <w:sz w:val="22"/>
                <w:szCs w:val="22"/>
              </w:rPr>
              <w:t xml:space="preserve">In FY </w:t>
            </w:r>
            <w:r w:rsidR="006476D8" w:rsidRPr="004170A9">
              <w:rPr>
                <w:rFonts w:ascii="Arial" w:eastAsia="Calibri" w:hAnsi="Arial" w:cs="Arial"/>
                <w:sz w:val="22"/>
                <w:szCs w:val="22"/>
              </w:rPr>
              <w:t>201</w:t>
            </w:r>
            <w:r w:rsidR="006476D8">
              <w:rPr>
                <w:rFonts w:ascii="Arial" w:eastAsia="Calibri" w:hAnsi="Arial" w:cs="Arial"/>
                <w:sz w:val="22"/>
                <w:szCs w:val="22"/>
              </w:rPr>
              <w:t>9</w:t>
            </w:r>
            <w:r w:rsidRPr="004170A9">
              <w:rPr>
                <w:rFonts w:ascii="Arial" w:eastAsia="Calibri" w:hAnsi="Arial" w:cs="Arial"/>
                <w:sz w:val="22"/>
                <w:szCs w:val="22"/>
              </w:rPr>
              <w:t xml:space="preserve">, </w:t>
            </w:r>
            <w:r w:rsidR="001042EA">
              <w:rPr>
                <w:rFonts w:ascii="Arial" w:eastAsia="Calibri" w:hAnsi="Arial" w:cs="Arial"/>
                <w:sz w:val="22"/>
                <w:szCs w:val="22"/>
              </w:rPr>
              <w:t xml:space="preserve">the percentage of </w:t>
            </w:r>
            <w:r w:rsidRPr="004170A9">
              <w:rPr>
                <w:rFonts w:ascii="Arial" w:eastAsia="Calibri" w:hAnsi="Arial" w:cs="Arial"/>
                <w:sz w:val="22"/>
                <w:szCs w:val="22"/>
              </w:rPr>
              <w:t>PWD</w:t>
            </w:r>
            <w:r w:rsidR="001042EA">
              <w:rPr>
                <w:rFonts w:ascii="Arial" w:eastAsia="Calibri" w:hAnsi="Arial" w:cs="Arial"/>
                <w:sz w:val="22"/>
                <w:szCs w:val="22"/>
              </w:rPr>
              <w:t>s</w:t>
            </w:r>
            <w:r w:rsidRPr="004170A9">
              <w:rPr>
                <w:rFonts w:ascii="Arial" w:eastAsia="Calibri" w:hAnsi="Arial" w:cs="Arial"/>
                <w:sz w:val="22"/>
                <w:szCs w:val="22"/>
              </w:rPr>
              <w:t xml:space="preserve"> in cluster GS-11 to SES was </w:t>
            </w:r>
            <w:r w:rsidR="006476D8">
              <w:rPr>
                <w:rFonts w:ascii="Arial" w:eastAsia="Calibri" w:hAnsi="Arial" w:cs="Arial"/>
                <w:sz w:val="22"/>
                <w:szCs w:val="22"/>
              </w:rPr>
              <w:t>9.54</w:t>
            </w:r>
            <w:r w:rsidR="00721005">
              <w:rPr>
                <w:rFonts w:ascii="Arial" w:eastAsia="Calibri" w:hAnsi="Arial" w:cs="Arial"/>
                <w:sz w:val="22"/>
                <w:szCs w:val="22"/>
              </w:rPr>
              <w:t xml:space="preserve"> percent</w:t>
            </w:r>
            <w:r w:rsidRPr="004170A9">
              <w:rPr>
                <w:rFonts w:ascii="Arial" w:eastAsia="Calibri" w:hAnsi="Arial" w:cs="Arial"/>
                <w:sz w:val="22"/>
                <w:szCs w:val="22"/>
              </w:rPr>
              <w:t xml:space="preserve"> which is below the 12</w:t>
            </w:r>
            <w:r w:rsidR="00721005">
              <w:rPr>
                <w:rFonts w:ascii="Arial" w:eastAsia="Calibri" w:hAnsi="Arial" w:cs="Arial"/>
                <w:sz w:val="22"/>
                <w:szCs w:val="22"/>
              </w:rPr>
              <w:t xml:space="preserve"> percent</w:t>
            </w:r>
            <w:r w:rsidRPr="004170A9">
              <w:rPr>
                <w:rFonts w:ascii="Arial" w:eastAsia="Calibri" w:hAnsi="Arial" w:cs="Arial"/>
                <w:sz w:val="22"/>
                <w:szCs w:val="22"/>
              </w:rPr>
              <w:t xml:space="preserve"> benchmark. </w:t>
            </w:r>
          </w:p>
          <w:p w14:paraId="002988F1" w14:textId="77777777" w:rsidR="00D71C24" w:rsidRPr="004170A9" w:rsidRDefault="00D71C24" w:rsidP="00AE0953">
            <w:pPr>
              <w:spacing w:after="120"/>
              <w:rPr>
                <w:rFonts w:ascii="Arial" w:eastAsia="Calibri" w:hAnsi="Arial" w:cs="Arial"/>
                <w:sz w:val="22"/>
                <w:szCs w:val="22"/>
              </w:rPr>
            </w:pPr>
          </w:p>
        </w:tc>
      </w:tr>
    </w:tbl>
    <w:p w14:paraId="7AD10A5D" w14:textId="77777777" w:rsidR="00BF5D3E" w:rsidRDefault="00D71C24" w:rsidP="00BF5D3E">
      <w:pPr>
        <w:spacing w:before="120" w:after="120"/>
        <w:ind w:left="360"/>
        <w:rPr>
          <w:rFonts w:ascii="Arial" w:eastAsia="Calibri" w:hAnsi="Arial" w:cs="Arial"/>
          <w:sz w:val="22"/>
          <w:szCs w:val="22"/>
        </w:rPr>
      </w:pPr>
      <w:r w:rsidRPr="00CB1CAB">
        <w:rPr>
          <w:rFonts w:ascii="Arial" w:eastAsia="Calibri" w:hAnsi="Arial" w:cs="Arial"/>
          <w:sz w:val="22"/>
          <w:szCs w:val="22"/>
        </w:rPr>
        <w:t>* For GS employees, please use two clusters:  GS-1 to GS-10 and GS-11 to SES, as set forth in 29 C.F.R. 1614.203(d</w:t>
      </w:r>
      <w:proofErr w:type="gramStart"/>
      <w:r w:rsidRPr="00CB1CAB">
        <w:rPr>
          <w:rFonts w:ascii="Arial" w:eastAsia="Calibri" w:hAnsi="Arial" w:cs="Arial"/>
          <w:sz w:val="22"/>
          <w:szCs w:val="22"/>
        </w:rPr>
        <w:t>)(</w:t>
      </w:r>
      <w:proofErr w:type="gramEnd"/>
      <w:r w:rsidRPr="00CB1CAB">
        <w:rPr>
          <w:rFonts w:ascii="Arial" w:eastAsia="Calibri" w:hAnsi="Arial" w:cs="Arial"/>
          <w:sz w:val="22"/>
          <w:szCs w:val="22"/>
        </w:rPr>
        <w:t>7).  For all other pay plans, please use the approximate grade clusters that are above or below GS -11 Step 1 in the Washington, DC metropolitan region.</w:t>
      </w:r>
    </w:p>
    <w:p w14:paraId="40878254" w14:textId="77777777" w:rsidR="00D71C24" w:rsidRPr="00BF5D3E" w:rsidRDefault="00D71C24" w:rsidP="00BF5D3E">
      <w:pPr>
        <w:pStyle w:val="ListParagraph"/>
        <w:numPr>
          <w:ilvl w:val="0"/>
          <w:numId w:val="43"/>
        </w:numPr>
        <w:spacing w:after="120"/>
        <w:rPr>
          <w:rFonts w:ascii="Arial" w:hAnsi="Arial" w:cs="Arial"/>
        </w:rPr>
      </w:pPr>
      <w:r w:rsidRPr="00BF5D3E">
        <w:rPr>
          <w:rFonts w:ascii="Arial" w:hAnsi="Arial"/>
        </w:rPr>
        <w:t>Using the goal of 2</w:t>
      </w:r>
      <w:r w:rsidR="00721005" w:rsidRPr="00BF5D3E">
        <w:rPr>
          <w:rFonts w:ascii="Arial" w:hAnsi="Arial"/>
        </w:rPr>
        <w:t xml:space="preserve"> percent</w:t>
      </w:r>
      <w:r w:rsidRPr="00BF5D3E">
        <w:rPr>
          <w:rFonts w:ascii="Arial" w:hAnsi="Arial"/>
        </w:rPr>
        <w:t xml:space="preserve"> as the benchmark, does your agency have a trigger involving </w:t>
      </w:r>
      <w:r w:rsidRPr="00BF5D3E">
        <w:rPr>
          <w:rFonts w:ascii="Arial" w:hAnsi="Arial"/>
          <w:u w:val="single"/>
        </w:rPr>
        <w:t>PWTD</w:t>
      </w:r>
      <w:r w:rsidRPr="00BF5D3E">
        <w:rPr>
          <w:rFonts w:ascii="Arial" w:hAnsi="Arial"/>
        </w:rPr>
        <w:t xml:space="preserve"> by grade level cluster in the permanent workforce? If “yes”, describe the trigger(s) in the text box.</w:t>
      </w:r>
    </w:p>
    <w:p w14:paraId="299FA3C3" w14:textId="77777777" w:rsidR="00D71C24" w:rsidRPr="004170A9" w:rsidRDefault="00D71C24" w:rsidP="00BF5D3E">
      <w:pPr>
        <w:numPr>
          <w:ilvl w:val="0"/>
          <w:numId w:val="18"/>
        </w:numPr>
        <w:spacing w:after="200" w:line="276" w:lineRule="auto"/>
        <w:contextualSpacing/>
        <w:rPr>
          <w:rFonts w:ascii="Arial" w:eastAsia="Calibri" w:hAnsi="Arial"/>
          <w:sz w:val="22"/>
          <w:szCs w:val="22"/>
        </w:rPr>
      </w:pPr>
      <w:r w:rsidRPr="004170A9">
        <w:rPr>
          <w:rFonts w:ascii="Arial" w:eastAsia="Calibri" w:hAnsi="Arial"/>
          <w:sz w:val="22"/>
          <w:szCs w:val="22"/>
        </w:rPr>
        <w:t>Cluster GS-1 to GS-10 (PWTD)</w:t>
      </w:r>
      <w:r w:rsidRPr="004170A9">
        <w:rPr>
          <w:rFonts w:ascii="Arial" w:eastAsia="Calibri" w:hAnsi="Arial"/>
          <w:sz w:val="22"/>
          <w:szCs w:val="22"/>
        </w:rPr>
        <w:tab/>
      </w:r>
      <w:r w:rsidRPr="004170A9">
        <w:rPr>
          <w:rFonts w:ascii="Arial" w:eastAsia="Calibri" w:hAnsi="Arial"/>
          <w:sz w:val="22"/>
          <w:szCs w:val="22"/>
        </w:rPr>
        <w:tab/>
        <w:t xml:space="preserve">Yes </w:t>
      </w:r>
      <w:r w:rsidR="0011153F" w:rsidRPr="00CC342B">
        <w:rPr>
          <w:rFonts w:ascii="Arial" w:eastAsia="Calibri" w:hAnsi="Arial"/>
          <w:b/>
          <w:sz w:val="22"/>
          <w:szCs w:val="22"/>
        </w:rPr>
        <w:t>X</w:t>
      </w:r>
      <w:r w:rsidRPr="004170A9">
        <w:rPr>
          <w:rFonts w:ascii="Arial" w:eastAsia="Calibri" w:hAnsi="Arial"/>
          <w:sz w:val="22"/>
          <w:szCs w:val="22"/>
        </w:rPr>
        <w:tab/>
      </w:r>
      <w:r w:rsidRPr="004170A9">
        <w:rPr>
          <w:rFonts w:ascii="Arial" w:eastAsia="Calibri" w:hAnsi="Arial"/>
          <w:sz w:val="22"/>
          <w:szCs w:val="22"/>
        </w:rPr>
        <w:tab/>
        <w:t xml:space="preserve">No  </w:t>
      </w:r>
    </w:p>
    <w:p w14:paraId="6C5A421C" w14:textId="77777777" w:rsidR="00D71C24" w:rsidRPr="004170A9" w:rsidRDefault="00D71C24" w:rsidP="00BF5D3E">
      <w:pPr>
        <w:numPr>
          <w:ilvl w:val="0"/>
          <w:numId w:val="18"/>
        </w:numPr>
        <w:spacing w:after="200" w:line="276" w:lineRule="auto"/>
        <w:contextualSpacing/>
        <w:rPr>
          <w:rFonts w:ascii="Arial" w:eastAsia="Calibri" w:hAnsi="Arial"/>
          <w:sz w:val="22"/>
          <w:szCs w:val="22"/>
        </w:rPr>
      </w:pPr>
      <w:r w:rsidRPr="004170A9">
        <w:rPr>
          <w:rFonts w:ascii="Arial" w:eastAsia="Calibri" w:hAnsi="Arial" w:cs="Arial"/>
          <w:sz w:val="22"/>
          <w:szCs w:val="22"/>
        </w:rPr>
        <w:t>Cluster GS-11 to SES (PWTD)</w:t>
      </w:r>
      <w:r w:rsidRPr="004170A9">
        <w:rPr>
          <w:rFonts w:ascii="Arial" w:eastAsia="Calibri" w:hAnsi="Arial" w:cs="Arial"/>
          <w:sz w:val="22"/>
          <w:szCs w:val="22"/>
        </w:rPr>
        <w:tab/>
      </w:r>
      <w:r w:rsidRPr="004170A9">
        <w:rPr>
          <w:rFonts w:ascii="Arial" w:eastAsia="Calibri" w:hAnsi="Arial" w:cs="Arial"/>
          <w:sz w:val="22"/>
          <w:szCs w:val="22"/>
        </w:rPr>
        <w:tab/>
        <w:t xml:space="preserve">Yes </w:t>
      </w:r>
      <w:r w:rsidR="0011153F" w:rsidRPr="00CC342B">
        <w:rPr>
          <w:rFonts w:ascii="Arial" w:eastAsia="Calibri" w:hAnsi="Arial" w:cs="Arial"/>
          <w:b/>
          <w:sz w:val="22"/>
          <w:szCs w:val="22"/>
        </w:rPr>
        <w:t>X</w:t>
      </w:r>
      <w:r w:rsidRPr="004170A9">
        <w:rPr>
          <w:rFonts w:ascii="Arial" w:eastAsia="Calibri" w:hAnsi="Arial" w:cs="Arial"/>
          <w:sz w:val="22"/>
          <w:szCs w:val="22"/>
        </w:rPr>
        <w:tab/>
      </w:r>
      <w:r w:rsidRPr="004170A9">
        <w:rPr>
          <w:rFonts w:ascii="Arial" w:eastAsia="Calibri" w:hAnsi="Arial" w:cs="Arial"/>
          <w:sz w:val="22"/>
          <w:szCs w:val="22"/>
        </w:rPr>
        <w:tab/>
        <w:t xml:space="preserve">No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rt J, Section I, 2"/>
        <w:tblDescription w:val="Question: Using the goal of 2 percent as the benchmark, does your agency have a trigger involving PWTD by grade level cluster in the permanent workforce? If “yes”, describe the trigger(s) in the text box."/>
      </w:tblPr>
      <w:tblGrid>
        <w:gridCol w:w="9576"/>
      </w:tblGrid>
      <w:tr w:rsidR="00D71C24" w:rsidRPr="004170A9" w14:paraId="6E28159B" w14:textId="77777777" w:rsidTr="00AE0953">
        <w:trPr>
          <w:trHeight w:val="908"/>
        </w:trPr>
        <w:tc>
          <w:tcPr>
            <w:tcW w:w="9576" w:type="dxa"/>
          </w:tcPr>
          <w:p w14:paraId="5DA716F1" w14:textId="77777777" w:rsidR="00D71C24" w:rsidRPr="004170A9" w:rsidRDefault="00D71C24" w:rsidP="00B40563">
            <w:pPr>
              <w:spacing w:after="120"/>
              <w:rPr>
                <w:rFonts w:ascii="Arial" w:eastAsia="Calibri" w:hAnsi="Arial" w:cs="Arial"/>
                <w:sz w:val="22"/>
                <w:szCs w:val="22"/>
              </w:rPr>
            </w:pPr>
            <w:r w:rsidRPr="004170A9">
              <w:rPr>
                <w:rFonts w:ascii="Arial" w:eastAsia="Calibri" w:hAnsi="Arial" w:cs="Arial"/>
                <w:sz w:val="22"/>
                <w:szCs w:val="22"/>
              </w:rPr>
              <w:t>HRSA has triggers involving PWTD</w:t>
            </w:r>
            <w:r w:rsidR="001042EA">
              <w:rPr>
                <w:rFonts w:ascii="Arial" w:eastAsia="Calibri" w:hAnsi="Arial" w:cs="Arial"/>
                <w:sz w:val="22"/>
                <w:szCs w:val="22"/>
              </w:rPr>
              <w:t>s</w:t>
            </w:r>
            <w:r w:rsidRPr="004170A9">
              <w:rPr>
                <w:rFonts w:ascii="Arial" w:eastAsia="Calibri" w:hAnsi="Arial" w:cs="Arial"/>
                <w:sz w:val="22"/>
                <w:szCs w:val="22"/>
              </w:rPr>
              <w:t xml:space="preserve"> in both grade clusters</w:t>
            </w:r>
            <w:r w:rsidR="00B40563">
              <w:rPr>
                <w:rFonts w:ascii="Arial" w:eastAsia="Calibri" w:hAnsi="Arial" w:cs="Arial"/>
                <w:sz w:val="22"/>
                <w:szCs w:val="22"/>
              </w:rPr>
              <w:t xml:space="preserve"> within the permanent workforce</w:t>
            </w:r>
            <w:r w:rsidRPr="004170A9">
              <w:rPr>
                <w:rFonts w:ascii="Arial" w:eastAsia="Calibri" w:hAnsi="Arial" w:cs="Arial"/>
                <w:sz w:val="22"/>
                <w:szCs w:val="22"/>
              </w:rPr>
              <w:t>.  In FY 201</w:t>
            </w:r>
            <w:r w:rsidR="00B40563">
              <w:rPr>
                <w:rFonts w:ascii="Arial" w:eastAsia="Calibri" w:hAnsi="Arial" w:cs="Arial"/>
                <w:sz w:val="22"/>
                <w:szCs w:val="22"/>
              </w:rPr>
              <w:t>9</w:t>
            </w:r>
            <w:r w:rsidRPr="004170A9">
              <w:rPr>
                <w:rFonts w:ascii="Arial" w:eastAsia="Calibri" w:hAnsi="Arial" w:cs="Arial"/>
                <w:sz w:val="22"/>
                <w:szCs w:val="22"/>
              </w:rPr>
              <w:t>, the percentage of PWTD</w:t>
            </w:r>
            <w:r w:rsidR="001042EA">
              <w:rPr>
                <w:rFonts w:ascii="Arial" w:eastAsia="Calibri" w:hAnsi="Arial" w:cs="Arial"/>
                <w:sz w:val="22"/>
                <w:szCs w:val="22"/>
              </w:rPr>
              <w:t>s</w:t>
            </w:r>
            <w:r w:rsidRPr="004170A9">
              <w:rPr>
                <w:rFonts w:ascii="Arial" w:eastAsia="Calibri" w:hAnsi="Arial" w:cs="Arial"/>
                <w:sz w:val="22"/>
                <w:szCs w:val="22"/>
              </w:rPr>
              <w:t xml:space="preserve"> was </w:t>
            </w:r>
            <w:r w:rsidR="00B40563">
              <w:rPr>
                <w:rFonts w:ascii="Arial" w:eastAsia="Calibri" w:hAnsi="Arial" w:cs="Arial"/>
                <w:sz w:val="22"/>
                <w:szCs w:val="22"/>
              </w:rPr>
              <w:t>0.65</w:t>
            </w:r>
            <w:r w:rsidR="00721005">
              <w:rPr>
                <w:rFonts w:ascii="Arial" w:eastAsia="Calibri" w:hAnsi="Arial" w:cs="Arial"/>
                <w:sz w:val="22"/>
                <w:szCs w:val="22"/>
              </w:rPr>
              <w:t xml:space="preserve"> percent</w:t>
            </w:r>
            <w:r w:rsidRPr="004170A9">
              <w:rPr>
                <w:rFonts w:ascii="Arial" w:eastAsia="Calibri" w:hAnsi="Arial" w:cs="Arial"/>
                <w:sz w:val="22"/>
                <w:szCs w:val="22"/>
              </w:rPr>
              <w:t xml:space="preserve"> in the GS-1 to GS-10 cluster and </w:t>
            </w:r>
            <w:r w:rsidR="00B40563">
              <w:rPr>
                <w:rFonts w:ascii="Arial" w:eastAsia="Calibri" w:hAnsi="Arial" w:cs="Arial"/>
                <w:sz w:val="22"/>
                <w:szCs w:val="22"/>
              </w:rPr>
              <w:t>1.95</w:t>
            </w:r>
            <w:r w:rsidR="00721005">
              <w:rPr>
                <w:rFonts w:ascii="Arial" w:eastAsia="Calibri" w:hAnsi="Arial" w:cs="Arial"/>
                <w:sz w:val="22"/>
                <w:szCs w:val="22"/>
              </w:rPr>
              <w:t xml:space="preserve"> percent</w:t>
            </w:r>
            <w:r w:rsidRPr="004170A9">
              <w:rPr>
                <w:rFonts w:ascii="Arial" w:eastAsia="Calibri" w:hAnsi="Arial" w:cs="Arial"/>
                <w:sz w:val="22"/>
                <w:szCs w:val="22"/>
              </w:rPr>
              <w:t xml:space="preserve"> in the GS-11 to SES cluster which </w:t>
            </w:r>
            <w:r w:rsidR="001042EA">
              <w:rPr>
                <w:rFonts w:ascii="Arial" w:eastAsia="Calibri" w:hAnsi="Arial" w:cs="Arial"/>
                <w:sz w:val="22"/>
                <w:szCs w:val="22"/>
              </w:rPr>
              <w:t>are</w:t>
            </w:r>
            <w:r w:rsidR="001042EA" w:rsidRPr="004170A9">
              <w:rPr>
                <w:rFonts w:ascii="Arial" w:eastAsia="Calibri" w:hAnsi="Arial" w:cs="Arial"/>
                <w:sz w:val="22"/>
                <w:szCs w:val="22"/>
              </w:rPr>
              <w:t xml:space="preserve"> </w:t>
            </w:r>
            <w:r w:rsidRPr="004170A9">
              <w:rPr>
                <w:rFonts w:ascii="Arial" w:eastAsia="Calibri" w:hAnsi="Arial" w:cs="Arial"/>
                <w:sz w:val="22"/>
                <w:szCs w:val="22"/>
              </w:rPr>
              <w:t>below the 2</w:t>
            </w:r>
            <w:r w:rsidR="00721005">
              <w:rPr>
                <w:rFonts w:ascii="Arial" w:eastAsia="Calibri" w:hAnsi="Arial" w:cs="Arial"/>
                <w:sz w:val="22"/>
                <w:szCs w:val="22"/>
              </w:rPr>
              <w:t xml:space="preserve"> percent</w:t>
            </w:r>
            <w:r w:rsidRPr="004170A9">
              <w:rPr>
                <w:rFonts w:ascii="Arial" w:eastAsia="Calibri" w:hAnsi="Arial" w:cs="Arial"/>
                <w:sz w:val="22"/>
                <w:szCs w:val="22"/>
              </w:rPr>
              <w:t xml:space="preserve"> benchmark.</w:t>
            </w:r>
          </w:p>
        </w:tc>
      </w:tr>
    </w:tbl>
    <w:p w14:paraId="12D1D765" w14:textId="77777777" w:rsidR="00D71C24" w:rsidRPr="004170A9" w:rsidRDefault="00D71C24" w:rsidP="00BF5D3E">
      <w:pPr>
        <w:numPr>
          <w:ilvl w:val="0"/>
          <w:numId w:val="44"/>
        </w:numPr>
        <w:spacing w:before="240" w:after="120" w:line="276" w:lineRule="auto"/>
        <w:ind w:left="720"/>
        <w:contextualSpacing/>
        <w:rPr>
          <w:rFonts w:ascii="Arial" w:eastAsia="Calibri" w:hAnsi="Arial"/>
          <w:sz w:val="22"/>
          <w:szCs w:val="22"/>
        </w:rPr>
      </w:pPr>
      <w:r w:rsidRPr="004170A9">
        <w:rPr>
          <w:rFonts w:ascii="Arial" w:eastAsia="Calibri" w:hAnsi="Arial"/>
          <w:sz w:val="22"/>
          <w:szCs w:val="22"/>
        </w:rPr>
        <w:t>Describe how the agency has communicated the numerical goals to the hiring managers and/or recruiters.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rt J, Section I, 3"/>
        <w:tblDescription w:val="Question: Describe how the agency has communicated the numerical goals to the hiring managers and/or recruiters."/>
      </w:tblPr>
      <w:tblGrid>
        <w:gridCol w:w="9576"/>
      </w:tblGrid>
      <w:tr w:rsidR="00D71C24" w:rsidRPr="004170A9" w14:paraId="3045DDBE" w14:textId="77777777" w:rsidTr="00AE0953">
        <w:trPr>
          <w:trHeight w:val="908"/>
        </w:trPr>
        <w:tc>
          <w:tcPr>
            <w:tcW w:w="9576" w:type="dxa"/>
          </w:tcPr>
          <w:p w14:paraId="1740E961" w14:textId="77777777" w:rsidR="00D71C24" w:rsidRPr="004170A9" w:rsidRDefault="00D71C24" w:rsidP="00B40563">
            <w:pPr>
              <w:spacing w:after="120"/>
              <w:rPr>
                <w:rFonts w:ascii="Arial" w:eastAsia="Calibri" w:hAnsi="Arial" w:cs="Arial"/>
                <w:sz w:val="22"/>
                <w:szCs w:val="22"/>
              </w:rPr>
            </w:pPr>
            <w:r w:rsidRPr="004170A9">
              <w:rPr>
                <w:rFonts w:ascii="Arial" w:eastAsia="Calibri" w:hAnsi="Arial" w:cs="Arial"/>
                <w:sz w:val="22"/>
                <w:szCs w:val="22"/>
              </w:rPr>
              <w:t xml:space="preserve">Numerical goals are communicated to hiring managers at </w:t>
            </w:r>
            <w:r w:rsidR="00B40563">
              <w:rPr>
                <w:rFonts w:ascii="Arial" w:eastAsia="Calibri" w:hAnsi="Arial" w:cs="Arial"/>
                <w:sz w:val="22"/>
                <w:szCs w:val="22"/>
              </w:rPr>
              <w:t xml:space="preserve">1) DIP </w:t>
            </w:r>
            <w:r w:rsidRPr="004170A9">
              <w:rPr>
                <w:rFonts w:ascii="Arial" w:eastAsia="Calibri" w:hAnsi="Arial" w:cs="Arial"/>
                <w:sz w:val="22"/>
                <w:szCs w:val="22"/>
              </w:rPr>
              <w:t>meetings with bureau/office leadership</w:t>
            </w:r>
            <w:r w:rsidR="00B40563">
              <w:rPr>
                <w:rFonts w:ascii="Arial" w:eastAsia="Calibri" w:hAnsi="Arial" w:cs="Arial"/>
                <w:sz w:val="22"/>
                <w:szCs w:val="22"/>
              </w:rPr>
              <w:t>, 2)</w:t>
            </w:r>
            <w:r w:rsidR="00C14B59">
              <w:rPr>
                <w:rFonts w:ascii="Arial" w:eastAsia="Calibri" w:hAnsi="Arial" w:cs="Arial"/>
                <w:sz w:val="22"/>
                <w:szCs w:val="22"/>
              </w:rPr>
              <w:t xml:space="preserve"> </w:t>
            </w:r>
            <w:r w:rsidRPr="004170A9">
              <w:rPr>
                <w:rFonts w:ascii="Arial" w:eastAsia="Calibri" w:hAnsi="Arial" w:cs="Arial"/>
                <w:sz w:val="22"/>
                <w:szCs w:val="22"/>
              </w:rPr>
              <w:t xml:space="preserve">senior staff meetings, </w:t>
            </w:r>
            <w:r w:rsidR="00B40563">
              <w:rPr>
                <w:rFonts w:ascii="Arial" w:eastAsia="Calibri" w:hAnsi="Arial" w:cs="Arial"/>
                <w:sz w:val="22"/>
                <w:szCs w:val="22"/>
              </w:rPr>
              <w:t xml:space="preserve">3) </w:t>
            </w:r>
            <w:r w:rsidRPr="004170A9">
              <w:rPr>
                <w:rFonts w:ascii="Arial" w:eastAsia="Calibri" w:hAnsi="Arial" w:cs="Arial"/>
                <w:sz w:val="22"/>
                <w:szCs w:val="22"/>
              </w:rPr>
              <w:t xml:space="preserve">Diversity and Inclusion Council meetings, </w:t>
            </w:r>
            <w:r w:rsidR="00B40563">
              <w:rPr>
                <w:rFonts w:ascii="Arial" w:eastAsia="Calibri" w:hAnsi="Arial" w:cs="Arial"/>
                <w:sz w:val="22"/>
                <w:szCs w:val="22"/>
              </w:rPr>
              <w:t xml:space="preserve">4) </w:t>
            </w:r>
            <w:r w:rsidRPr="004170A9">
              <w:rPr>
                <w:rFonts w:ascii="Arial" w:eastAsia="Calibri" w:hAnsi="Arial" w:cs="Arial"/>
                <w:sz w:val="22"/>
                <w:szCs w:val="22"/>
              </w:rPr>
              <w:t>and Council on Employees with Disabilities formal meetings</w:t>
            </w:r>
            <w:r w:rsidR="00B40563">
              <w:rPr>
                <w:rFonts w:ascii="Arial" w:eastAsia="Calibri" w:hAnsi="Arial" w:cs="Arial"/>
                <w:sz w:val="22"/>
                <w:szCs w:val="22"/>
              </w:rPr>
              <w:t>, and 5)</w:t>
            </w:r>
            <w:r w:rsidR="00C14B59">
              <w:rPr>
                <w:rFonts w:ascii="Arial" w:eastAsia="Calibri" w:hAnsi="Arial" w:cs="Arial"/>
                <w:sz w:val="22"/>
                <w:szCs w:val="22"/>
              </w:rPr>
              <w:t xml:space="preserve"> </w:t>
            </w:r>
            <w:r w:rsidRPr="004170A9">
              <w:rPr>
                <w:rFonts w:ascii="Arial" w:eastAsia="Calibri" w:hAnsi="Arial" w:cs="Arial"/>
                <w:sz w:val="22"/>
                <w:szCs w:val="22"/>
              </w:rPr>
              <w:t>relevant trainings to include reasonable accommodations and unconscious bias trainings.</w:t>
            </w:r>
          </w:p>
        </w:tc>
      </w:tr>
    </w:tbl>
    <w:p w14:paraId="0358A203" w14:textId="77777777" w:rsidR="00D71C24" w:rsidRPr="004170A9" w:rsidRDefault="00D71C24" w:rsidP="00D71C24">
      <w:pPr>
        <w:keepNext/>
        <w:keepLines/>
        <w:spacing w:before="240" w:line="276" w:lineRule="auto"/>
        <w:outlineLvl w:val="0"/>
        <w:rPr>
          <w:rFonts w:ascii="Arial" w:hAnsi="Arial"/>
          <w:color w:val="17365D"/>
          <w:sz w:val="28"/>
          <w:szCs w:val="28"/>
        </w:rPr>
      </w:pPr>
      <w:r w:rsidRPr="004170A9">
        <w:rPr>
          <w:rFonts w:ascii="Arial" w:hAnsi="Arial"/>
          <w:color w:val="17365D"/>
          <w:sz w:val="28"/>
          <w:szCs w:val="28"/>
        </w:rPr>
        <w:t>Section II: Model Disability Program</w:t>
      </w:r>
    </w:p>
    <w:p w14:paraId="7A4BF459" w14:textId="77777777" w:rsidR="00D71C24" w:rsidRPr="004170A9" w:rsidRDefault="00D71C24" w:rsidP="00D71C24">
      <w:pPr>
        <w:spacing w:after="200" w:line="276" w:lineRule="auto"/>
        <w:rPr>
          <w:rFonts w:ascii="Arial" w:eastAsia="Calibri" w:hAnsi="Arial" w:cs="Arial"/>
          <w:sz w:val="22"/>
          <w:szCs w:val="22"/>
        </w:rPr>
      </w:pPr>
      <w:r w:rsidRPr="004170A9">
        <w:rPr>
          <w:rFonts w:ascii="Arial" w:eastAsia="Calibri" w:hAnsi="Arial" w:cs="Arial"/>
          <w:sz w:val="22"/>
          <w:szCs w:val="22"/>
        </w:rPr>
        <w:t xml:space="preserve">Pursuant to the regulations implementing Section 501 of the Rehabilitation Act of 1973 (29 CFR §1614.203), agencies must ensure sufficient staff, training and resources to recruit and hire persons with disabilities and persons with targeted disabilities, administer the reasonable accommodation program and special emphasis program, and oversee any other disability hiring and advancement program the agency has in place. </w:t>
      </w:r>
    </w:p>
    <w:p w14:paraId="4EEA016D" w14:textId="77777777" w:rsidR="00D71C24" w:rsidRPr="004170A9" w:rsidRDefault="00D71C24" w:rsidP="00D71C24">
      <w:pPr>
        <w:keepNext/>
        <w:keepLines/>
        <w:spacing w:before="40" w:line="276" w:lineRule="auto"/>
        <w:ind w:left="360" w:hanging="360"/>
        <w:outlineLvl w:val="1"/>
        <w:rPr>
          <w:rFonts w:ascii="Arial" w:hAnsi="Arial"/>
          <w:b/>
          <w:smallCaps/>
          <w:sz w:val="22"/>
          <w:szCs w:val="22"/>
          <w:u w:val="single"/>
        </w:rPr>
      </w:pPr>
      <w:r w:rsidRPr="004170A9">
        <w:rPr>
          <w:rFonts w:ascii="Arial" w:hAnsi="Arial"/>
          <w:b/>
          <w:smallCaps/>
          <w:sz w:val="22"/>
          <w:szCs w:val="22"/>
          <w:u w:val="single"/>
        </w:rPr>
        <w:lastRenderedPageBreak/>
        <w:t>Plan to Provide Sufficient &amp; Competent Staffing for the Disability Program</w:t>
      </w:r>
    </w:p>
    <w:p w14:paraId="02459F9F" w14:textId="77777777" w:rsidR="00D71C24" w:rsidRPr="004170A9" w:rsidRDefault="00D71C24" w:rsidP="00D71C24">
      <w:pPr>
        <w:keepNext/>
        <w:keepLines/>
        <w:tabs>
          <w:tab w:val="left" w:pos="0"/>
        </w:tabs>
        <w:spacing w:before="120" w:after="120"/>
        <w:ind w:left="720" w:hanging="360"/>
        <w:outlineLvl w:val="2"/>
        <w:rPr>
          <w:rFonts w:ascii="Arial" w:eastAsia="Calibri" w:hAnsi="Arial"/>
          <w:sz w:val="22"/>
          <w:szCs w:val="22"/>
        </w:rPr>
      </w:pPr>
      <w:r w:rsidRPr="004170A9">
        <w:rPr>
          <w:rFonts w:ascii="Arial" w:eastAsia="Calibri" w:hAnsi="Arial"/>
          <w:sz w:val="22"/>
          <w:szCs w:val="22"/>
        </w:rPr>
        <w:t>Has the agency designated sufficient qualified personnel to implement its disability program during the reporting period? If “no”, describe the agency’s plan to improve the staffing for the upcoming year.</w:t>
      </w:r>
    </w:p>
    <w:p w14:paraId="44095541" w14:textId="77777777" w:rsidR="00D71C24" w:rsidRPr="004170A9" w:rsidRDefault="00D71C24" w:rsidP="00D71C24">
      <w:pPr>
        <w:spacing w:after="200" w:line="276" w:lineRule="auto"/>
        <w:jc w:val="center"/>
        <w:rPr>
          <w:rFonts w:ascii="Arial" w:eastAsia="Calibri" w:hAnsi="Arial"/>
          <w:sz w:val="22"/>
          <w:szCs w:val="22"/>
        </w:rPr>
      </w:pPr>
      <w:r w:rsidRPr="004170A9">
        <w:rPr>
          <w:rFonts w:ascii="Arial" w:eastAsia="Calibri" w:hAnsi="Arial"/>
          <w:sz w:val="22"/>
          <w:szCs w:val="22"/>
        </w:rPr>
        <w:t xml:space="preserve">Yes </w:t>
      </w:r>
      <w:r w:rsidRPr="00CC342B">
        <w:rPr>
          <w:rFonts w:ascii="Arial" w:eastAsia="Calibri" w:hAnsi="Arial"/>
          <w:b/>
          <w:sz w:val="22"/>
          <w:szCs w:val="22"/>
        </w:rPr>
        <w:t>X</w:t>
      </w:r>
      <w:r>
        <w:rPr>
          <w:rFonts w:ascii="Arial" w:eastAsia="Calibri" w:hAnsi="Arial"/>
          <w:sz w:val="22"/>
          <w:szCs w:val="22"/>
        </w:rPr>
        <w:tab/>
      </w:r>
      <w:r>
        <w:rPr>
          <w:rFonts w:ascii="Arial" w:eastAsia="Calibri" w:hAnsi="Arial"/>
          <w:sz w:val="22"/>
          <w:szCs w:val="22"/>
        </w:rPr>
        <w:tab/>
        <w:t xml:space="preserve">No </w:t>
      </w:r>
      <w:r w:rsidRPr="004170A9">
        <w:rPr>
          <w:rFonts w:ascii="Arial" w:eastAsia="Calibri" w:hAnsi="Arial"/>
          <w:sz w:val="22"/>
          <w:szCs w:val="22"/>
        </w:rPr>
        <w:t>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rt J, Section 2, PLAN TO PROVIDE SUFFICIENT &amp; COMPETENT STAFFING FOR THE DISABILITY PROGRAM"/>
        <w:tblDescription w:val="Question: Has the agency designated sufficient qualified personnel to implement its disability program during the reporting period? If “no”, describe the agency’s plan to improve the staffing for the upcoming year."/>
      </w:tblPr>
      <w:tblGrid>
        <w:gridCol w:w="9576"/>
      </w:tblGrid>
      <w:tr w:rsidR="00D71C24" w:rsidRPr="004170A9" w14:paraId="03E0C4B4" w14:textId="77777777" w:rsidTr="00AE0953">
        <w:trPr>
          <w:trHeight w:val="908"/>
        </w:trPr>
        <w:tc>
          <w:tcPr>
            <w:tcW w:w="9576" w:type="dxa"/>
          </w:tcPr>
          <w:p w14:paraId="351864D3" w14:textId="77777777" w:rsidR="00D71C24" w:rsidRPr="004170A9" w:rsidRDefault="00D71C24" w:rsidP="00AE0953">
            <w:pPr>
              <w:spacing w:after="120"/>
              <w:rPr>
                <w:rFonts w:ascii="Arial" w:eastAsia="Calibri" w:hAnsi="Arial" w:cs="Arial"/>
                <w:sz w:val="22"/>
                <w:szCs w:val="22"/>
              </w:rPr>
            </w:pPr>
          </w:p>
        </w:tc>
      </w:tr>
    </w:tbl>
    <w:p w14:paraId="60E6DCE5" w14:textId="77777777" w:rsidR="00D71C24" w:rsidRPr="004170A9" w:rsidRDefault="00D71C24" w:rsidP="00D71C24">
      <w:pPr>
        <w:keepNext/>
        <w:keepLines/>
        <w:tabs>
          <w:tab w:val="left" w:pos="0"/>
        </w:tabs>
        <w:spacing w:before="120" w:after="120"/>
        <w:ind w:left="720" w:hanging="360"/>
        <w:outlineLvl w:val="2"/>
        <w:rPr>
          <w:rFonts w:ascii="Arial" w:eastAsia="Calibri" w:hAnsi="Arial"/>
          <w:sz w:val="22"/>
          <w:szCs w:val="22"/>
        </w:rPr>
      </w:pPr>
      <w:r w:rsidRPr="004170A9">
        <w:rPr>
          <w:rFonts w:ascii="Arial" w:eastAsia="Calibri" w:hAnsi="Arial"/>
          <w:sz w:val="22"/>
          <w:szCs w:val="22"/>
        </w:rPr>
        <w:t>Identify all agency staff responsible for implementing the agency’s disability employment program by the office, staff employment status, and point of contact.</w:t>
      </w:r>
    </w:p>
    <w:tbl>
      <w:tblPr>
        <w:tblStyle w:val="TableGrid"/>
        <w:tblW w:w="0" w:type="auto"/>
        <w:jc w:val="center"/>
        <w:tblLook w:val="04A0" w:firstRow="1" w:lastRow="0" w:firstColumn="1" w:lastColumn="0" w:noHBand="0" w:noVBand="1"/>
        <w:tblCaption w:val="Part J, Section II, PLAN TO PROVIDE SUFFICIENT &amp; COMPETENT STAFFING FOR THE DISABILITY PROGRAM, Table"/>
        <w:tblDescription w:val="Question: Identify all agency staff responsible for implementing the agency’s disability employment program by the office, staff employment status, and point of contact."/>
      </w:tblPr>
      <w:tblGrid>
        <w:gridCol w:w="2700"/>
        <w:gridCol w:w="1622"/>
        <w:gridCol w:w="794"/>
        <w:gridCol w:w="720"/>
        <w:gridCol w:w="1146"/>
        <w:gridCol w:w="2649"/>
      </w:tblGrid>
      <w:tr w:rsidR="00D71C24" w:rsidRPr="004170A9" w14:paraId="7F0654B0" w14:textId="77777777" w:rsidTr="009E1B06">
        <w:trPr>
          <w:trHeight w:val="287"/>
          <w:tblHeader/>
          <w:jc w:val="center"/>
        </w:trPr>
        <w:tc>
          <w:tcPr>
            <w:tcW w:w="2700" w:type="dxa"/>
            <w:vMerge w:val="restart"/>
            <w:vAlign w:val="center"/>
          </w:tcPr>
          <w:p w14:paraId="13B51D2D" w14:textId="77777777"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t>Disability Program Task</w:t>
            </w:r>
          </w:p>
        </w:tc>
        <w:tc>
          <w:tcPr>
            <w:tcW w:w="1495" w:type="dxa"/>
            <w:vMerge w:val="restart"/>
            <w:vAlign w:val="center"/>
          </w:tcPr>
          <w:p w14:paraId="262D14FA" w14:textId="77777777"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t xml:space="preserve">Office/Division Responsible </w:t>
            </w:r>
          </w:p>
          <w:p w14:paraId="2A8A7531" w14:textId="77777777"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t>(EEO/ HR/ IT/ Facilities)</w:t>
            </w:r>
          </w:p>
        </w:tc>
        <w:tc>
          <w:tcPr>
            <w:tcW w:w="2414" w:type="dxa"/>
            <w:gridSpan w:val="3"/>
            <w:vAlign w:val="center"/>
          </w:tcPr>
          <w:p w14:paraId="1CBE9F63" w14:textId="77777777"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t># of FTE Staff by Employment Status</w:t>
            </w:r>
          </w:p>
        </w:tc>
        <w:tc>
          <w:tcPr>
            <w:tcW w:w="2649" w:type="dxa"/>
            <w:vMerge w:val="restart"/>
            <w:vAlign w:val="center"/>
          </w:tcPr>
          <w:p w14:paraId="57F5507C" w14:textId="77777777"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t>Primary Point of Contact</w:t>
            </w:r>
          </w:p>
          <w:p w14:paraId="791D95BC" w14:textId="77777777"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t>(Name, Title)</w:t>
            </w:r>
          </w:p>
        </w:tc>
      </w:tr>
      <w:tr w:rsidR="00D71C24" w:rsidRPr="004170A9" w14:paraId="60BAE4A8" w14:textId="77777777" w:rsidTr="00AE0953">
        <w:trPr>
          <w:jc w:val="center"/>
        </w:trPr>
        <w:tc>
          <w:tcPr>
            <w:tcW w:w="2700" w:type="dxa"/>
            <w:vMerge/>
          </w:tcPr>
          <w:p w14:paraId="30EBECD5" w14:textId="77777777" w:rsidR="00D71C24" w:rsidRPr="004170A9" w:rsidRDefault="00D71C24" w:rsidP="00AE0953">
            <w:pPr>
              <w:rPr>
                <w:rFonts w:ascii="Arial" w:eastAsia="Calibri" w:hAnsi="Arial" w:cs="Arial"/>
                <w:sz w:val="22"/>
                <w:szCs w:val="22"/>
              </w:rPr>
            </w:pPr>
          </w:p>
        </w:tc>
        <w:tc>
          <w:tcPr>
            <w:tcW w:w="1495" w:type="dxa"/>
            <w:vMerge/>
          </w:tcPr>
          <w:p w14:paraId="65E97BD2" w14:textId="77777777" w:rsidR="00D71C24" w:rsidRPr="004170A9" w:rsidRDefault="00D71C24" w:rsidP="00AE0953">
            <w:pPr>
              <w:rPr>
                <w:rFonts w:ascii="Arial" w:eastAsia="Calibri" w:hAnsi="Arial" w:cs="Arial"/>
                <w:sz w:val="22"/>
                <w:szCs w:val="22"/>
              </w:rPr>
            </w:pPr>
          </w:p>
        </w:tc>
        <w:tc>
          <w:tcPr>
            <w:tcW w:w="794" w:type="dxa"/>
            <w:vAlign w:val="center"/>
          </w:tcPr>
          <w:p w14:paraId="49401C54" w14:textId="77777777"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t>Full Time</w:t>
            </w:r>
          </w:p>
        </w:tc>
        <w:tc>
          <w:tcPr>
            <w:tcW w:w="720" w:type="dxa"/>
            <w:vAlign w:val="center"/>
          </w:tcPr>
          <w:p w14:paraId="3B8B91B7" w14:textId="77777777"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t>Part Time</w:t>
            </w:r>
          </w:p>
        </w:tc>
        <w:tc>
          <w:tcPr>
            <w:tcW w:w="900" w:type="dxa"/>
            <w:vAlign w:val="center"/>
          </w:tcPr>
          <w:p w14:paraId="7461F318" w14:textId="77777777"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t>Collateral Duty</w:t>
            </w:r>
          </w:p>
        </w:tc>
        <w:tc>
          <w:tcPr>
            <w:tcW w:w="2649" w:type="dxa"/>
            <w:vMerge/>
          </w:tcPr>
          <w:p w14:paraId="6CB7C2D9" w14:textId="77777777" w:rsidR="00D71C24" w:rsidRPr="004170A9" w:rsidRDefault="00D71C24" w:rsidP="00AE0953">
            <w:pPr>
              <w:rPr>
                <w:rFonts w:ascii="Arial" w:eastAsia="Calibri" w:hAnsi="Arial" w:cs="Arial"/>
                <w:sz w:val="22"/>
                <w:szCs w:val="22"/>
              </w:rPr>
            </w:pPr>
          </w:p>
        </w:tc>
      </w:tr>
      <w:tr w:rsidR="00D71C24" w:rsidRPr="004170A9" w14:paraId="165C64E1" w14:textId="77777777" w:rsidTr="00AE0953">
        <w:trPr>
          <w:jc w:val="center"/>
        </w:trPr>
        <w:tc>
          <w:tcPr>
            <w:tcW w:w="2700" w:type="dxa"/>
          </w:tcPr>
          <w:p w14:paraId="7CE2FB89" w14:textId="77777777"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 xml:space="preserve">Processing applications from PWD and PWTD </w:t>
            </w:r>
          </w:p>
        </w:tc>
        <w:tc>
          <w:tcPr>
            <w:tcW w:w="1495" w:type="dxa"/>
          </w:tcPr>
          <w:p w14:paraId="2AD8B64D" w14:textId="77777777"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HR</w:t>
            </w:r>
          </w:p>
        </w:tc>
        <w:tc>
          <w:tcPr>
            <w:tcW w:w="794" w:type="dxa"/>
          </w:tcPr>
          <w:p w14:paraId="56D66171" w14:textId="77777777" w:rsidR="00D71C24" w:rsidRPr="004170A9" w:rsidRDefault="00D71C24" w:rsidP="00AE0953">
            <w:pPr>
              <w:rPr>
                <w:rFonts w:ascii="Arial" w:eastAsia="Calibri" w:hAnsi="Arial" w:cs="Arial"/>
                <w:sz w:val="22"/>
                <w:szCs w:val="22"/>
              </w:rPr>
            </w:pPr>
          </w:p>
        </w:tc>
        <w:tc>
          <w:tcPr>
            <w:tcW w:w="720" w:type="dxa"/>
          </w:tcPr>
          <w:p w14:paraId="7965121A" w14:textId="77777777" w:rsidR="00D71C24" w:rsidRPr="004170A9" w:rsidRDefault="00D71C24" w:rsidP="00AE0953">
            <w:pPr>
              <w:rPr>
                <w:rFonts w:ascii="Arial" w:eastAsia="Calibri" w:hAnsi="Arial" w:cs="Arial"/>
                <w:sz w:val="22"/>
                <w:szCs w:val="22"/>
              </w:rPr>
            </w:pPr>
          </w:p>
        </w:tc>
        <w:tc>
          <w:tcPr>
            <w:tcW w:w="900" w:type="dxa"/>
          </w:tcPr>
          <w:p w14:paraId="3574586C" w14:textId="77777777"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1</w:t>
            </w:r>
          </w:p>
        </w:tc>
        <w:tc>
          <w:tcPr>
            <w:tcW w:w="2649" w:type="dxa"/>
          </w:tcPr>
          <w:p w14:paraId="4B70ED24" w14:textId="77777777"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Chris Parker</w:t>
            </w:r>
            <w:r w:rsidR="00D9751E">
              <w:rPr>
                <w:rFonts w:ascii="Arial" w:eastAsia="Calibri" w:hAnsi="Arial" w:cs="Arial"/>
                <w:sz w:val="22"/>
                <w:szCs w:val="22"/>
              </w:rPr>
              <w:t>, Director, OHR Operations Division</w:t>
            </w:r>
          </w:p>
          <w:p w14:paraId="464669FA" w14:textId="77777777" w:rsidR="00D71C24" w:rsidRPr="004170A9" w:rsidRDefault="00D71C24" w:rsidP="00AE0953">
            <w:pPr>
              <w:rPr>
                <w:rFonts w:ascii="Arial" w:eastAsia="Calibri" w:hAnsi="Arial" w:cs="Arial"/>
                <w:sz w:val="22"/>
                <w:szCs w:val="22"/>
              </w:rPr>
            </w:pPr>
          </w:p>
        </w:tc>
      </w:tr>
      <w:tr w:rsidR="00D71C24" w:rsidRPr="004170A9" w14:paraId="763E8403" w14:textId="77777777" w:rsidTr="00AE0953">
        <w:trPr>
          <w:trHeight w:val="287"/>
          <w:jc w:val="center"/>
        </w:trPr>
        <w:tc>
          <w:tcPr>
            <w:tcW w:w="2700" w:type="dxa"/>
          </w:tcPr>
          <w:p w14:paraId="7196C308" w14:textId="77777777"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Answering questions from public about hiring authorities that take disability into account</w:t>
            </w:r>
          </w:p>
        </w:tc>
        <w:tc>
          <w:tcPr>
            <w:tcW w:w="1495" w:type="dxa"/>
          </w:tcPr>
          <w:p w14:paraId="3FC50C0F" w14:textId="77777777"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EEO/HR</w:t>
            </w:r>
          </w:p>
        </w:tc>
        <w:tc>
          <w:tcPr>
            <w:tcW w:w="794" w:type="dxa"/>
          </w:tcPr>
          <w:p w14:paraId="056C628F" w14:textId="77777777" w:rsidR="00D71C24" w:rsidRPr="004170A9" w:rsidRDefault="00D71C24" w:rsidP="00AE0953">
            <w:pPr>
              <w:rPr>
                <w:rFonts w:ascii="Arial" w:eastAsia="Calibri" w:hAnsi="Arial" w:cs="Arial"/>
                <w:sz w:val="22"/>
                <w:szCs w:val="22"/>
              </w:rPr>
            </w:pPr>
          </w:p>
        </w:tc>
        <w:tc>
          <w:tcPr>
            <w:tcW w:w="720" w:type="dxa"/>
          </w:tcPr>
          <w:p w14:paraId="2A0DC9E3" w14:textId="77777777" w:rsidR="00D71C24" w:rsidRPr="004170A9" w:rsidRDefault="00D71C24" w:rsidP="00AE0953">
            <w:pPr>
              <w:rPr>
                <w:rFonts w:ascii="Arial" w:eastAsia="Calibri" w:hAnsi="Arial" w:cs="Arial"/>
                <w:sz w:val="22"/>
                <w:szCs w:val="22"/>
              </w:rPr>
            </w:pPr>
          </w:p>
        </w:tc>
        <w:tc>
          <w:tcPr>
            <w:tcW w:w="900" w:type="dxa"/>
          </w:tcPr>
          <w:p w14:paraId="6E06DD4F" w14:textId="77777777"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2</w:t>
            </w:r>
          </w:p>
        </w:tc>
        <w:tc>
          <w:tcPr>
            <w:tcW w:w="2649" w:type="dxa"/>
          </w:tcPr>
          <w:p w14:paraId="1865035B" w14:textId="77777777"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B. Winona Chestnut, Disability Employment Program Manager</w:t>
            </w:r>
          </w:p>
        </w:tc>
      </w:tr>
      <w:tr w:rsidR="00D71C24" w:rsidRPr="004170A9" w14:paraId="7FE15F1C" w14:textId="77777777" w:rsidTr="00AE0953">
        <w:trPr>
          <w:trHeight w:val="305"/>
          <w:jc w:val="center"/>
        </w:trPr>
        <w:tc>
          <w:tcPr>
            <w:tcW w:w="2700" w:type="dxa"/>
          </w:tcPr>
          <w:p w14:paraId="575B4BA4" w14:textId="77777777"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Processing reasonable accommodation requests from applicants and employees with disabilities</w:t>
            </w:r>
          </w:p>
        </w:tc>
        <w:tc>
          <w:tcPr>
            <w:tcW w:w="1495" w:type="dxa"/>
          </w:tcPr>
          <w:p w14:paraId="6471C9CA" w14:textId="77777777" w:rsidR="00D71C24" w:rsidRPr="004170A9" w:rsidRDefault="00D71C24" w:rsidP="00AE0953">
            <w:pPr>
              <w:rPr>
                <w:rFonts w:ascii="Arial" w:eastAsia="Calibri" w:hAnsi="Arial" w:cs="Arial"/>
                <w:sz w:val="22"/>
                <w:szCs w:val="22"/>
              </w:rPr>
            </w:pPr>
          </w:p>
          <w:p w14:paraId="7C5723D8" w14:textId="77777777"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EEO</w:t>
            </w:r>
          </w:p>
          <w:p w14:paraId="36071107" w14:textId="77777777" w:rsidR="00D71C24" w:rsidRPr="004170A9" w:rsidRDefault="00D71C24" w:rsidP="00AE0953">
            <w:pPr>
              <w:rPr>
                <w:rFonts w:ascii="Arial" w:eastAsia="Calibri" w:hAnsi="Arial" w:cs="Arial"/>
                <w:sz w:val="22"/>
                <w:szCs w:val="22"/>
              </w:rPr>
            </w:pPr>
          </w:p>
        </w:tc>
        <w:tc>
          <w:tcPr>
            <w:tcW w:w="794" w:type="dxa"/>
          </w:tcPr>
          <w:p w14:paraId="48250140" w14:textId="77777777"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1</w:t>
            </w:r>
          </w:p>
        </w:tc>
        <w:tc>
          <w:tcPr>
            <w:tcW w:w="720" w:type="dxa"/>
          </w:tcPr>
          <w:p w14:paraId="4EADC792" w14:textId="77777777" w:rsidR="00D71C24" w:rsidRPr="004170A9" w:rsidRDefault="00D71C24" w:rsidP="00AE0953">
            <w:pPr>
              <w:rPr>
                <w:rFonts w:ascii="Arial" w:eastAsia="Calibri" w:hAnsi="Arial" w:cs="Arial"/>
                <w:sz w:val="22"/>
                <w:szCs w:val="22"/>
              </w:rPr>
            </w:pPr>
          </w:p>
        </w:tc>
        <w:tc>
          <w:tcPr>
            <w:tcW w:w="900" w:type="dxa"/>
          </w:tcPr>
          <w:p w14:paraId="7BCE0546" w14:textId="77777777" w:rsidR="00D71C24" w:rsidRPr="004170A9" w:rsidRDefault="00D71C24" w:rsidP="00AE0953">
            <w:pPr>
              <w:rPr>
                <w:rFonts w:ascii="Arial" w:eastAsia="Calibri" w:hAnsi="Arial" w:cs="Arial"/>
                <w:sz w:val="22"/>
                <w:szCs w:val="22"/>
              </w:rPr>
            </w:pPr>
          </w:p>
        </w:tc>
        <w:tc>
          <w:tcPr>
            <w:tcW w:w="2649" w:type="dxa"/>
          </w:tcPr>
          <w:p w14:paraId="29AD5B72" w14:textId="77777777"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Kat</w:t>
            </w:r>
            <w:r w:rsidR="003A312E">
              <w:rPr>
                <w:rFonts w:ascii="Arial" w:eastAsia="Calibri" w:hAnsi="Arial" w:cs="Arial"/>
                <w:sz w:val="22"/>
                <w:szCs w:val="22"/>
              </w:rPr>
              <w:t>herine</w:t>
            </w:r>
            <w:r w:rsidRPr="004170A9">
              <w:rPr>
                <w:rFonts w:ascii="Arial" w:eastAsia="Calibri" w:hAnsi="Arial" w:cs="Arial"/>
                <w:sz w:val="22"/>
                <w:szCs w:val="22"/>
              </w:rPr>
              <w:t xml:space="preserve"> Slye-Griffin, Reasonable Accommodations Manager</w:t>
            </w:r>
          </w:p>
          <w:p w14:paraId="7A99F88E" w14:textId="77777777" w:rsidR="00D71C24" w:rsidRPr="004170A9" w:rsidRDefault="00D71C24" w:rsidP="00AE0953">
            <w:pPr>
              <w:rPr>
                <w:rFonts w:ascii="Arial" w:eastAsia="Calibri" w:hAnsi="Arial" w:cs="Arial"/>
                <w:sz w:val="22"/>
                <w:szCs w:val="22"/>
              </w:rPr>
            </w:pPr>
          </w:p>
        </w:tc>
      </w:tr>
      <w:tr w:rsidR="00D71C24" w:rsidRPr="004170A9" w14:paraId="3DFF0DE2" w14:textId="77777777" w:rsidTr="00AE0953">
        <w:trPr>
          <w:jc w:val="center"/>
        </w:trPr>
        <w:tc>
          <w:tcPr>
            <w:tcW w:w="2700" w:type="dxa"/>
          </w:tcPr>
          <w:p w14:paraId="040ABB5F" w14:textId="77777777"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Section 508 Compliance</w:t>
            </w:r>
          </w:p>
        </w:tc>
        <w:tc>
          <w:tcPr>
            <w:tcW w:w="1495" w:type="dxa"/>
          </w:tcPr>
          <w:p w14:paraId="2AC2EB47" w14:textId="77777777" w:rsidR="00D71C24" w:rsidRPr="004170A9" w:rsidRDefault="0011153F" w:rsidP="00AE0953">
            <w:pPr>
              <w:rPr>
                <w:rFonts w:ascii="Arial" w:eastAsia="Calibri" w:hAnsi="Arial" w:cs="Arial"/>
                <w:sz w:val="22"/>
                <w:szCs w:val="22"/>
              </w:rPr>
            </w:pPr>
            <w:r>
              <w:rPr>
                <w:rFonts w:ascii="Arial" w:eastAsia="Calibri" w:hAnsi="Arial" w:cs="Arial"/>
                <w:sz w:val="22"/>
                <w:szCs w:val="22"/>
              </w:rPr>
              <w:t>OIT</w:t>
            </w:r>
          </w:p>
        </w:tc>
        <w:tc>
          <w:tcPr>
            <w:tcW w:w="794" w:type="dxa"/>
          </w:tcPr>
          <w:p w14:paraId="12C8CC60" w14:textId="77777777" w:rsidR="00D71C24" w:rsidRPr="004170A9" w:rsidRDefault="00D71C24" w:rsidP="00AE0953">
            <w:pPr>
              <w:rPr>
                <w:rFonts w:ascii="Arial" w:eastAsia="Calibri" w:hAnsi="Arial" w:cs="Arial"/>
                <w:sz w:val="22"/>
                <w:szCs w:val="22"/>
              </w:rPr>
            </w:pPr>
          </w:p>
        </w:tc>
        <w:tc>
          <w:tcPr>
            <w:tcW w:w="720" w:type="dxa"/>
          </w:tcPr>
          <w:p w14:paraId="3C554096" w14:textId="77777777" w:rsidR="00D71C24" w:rsidRPr="004170A9" w:rsidRDefault="00D71C24" w:rsidP="00AE0953">
            <w:pPr>
              <w:rPr>
                <w:rFonts w:ascii="Arial" w:eastAsia="Calibri" w:hAnsi="Arial" w:cs="Arial"/>
                <w:sz w:val="22"/>
                <w:szCs w:val="22"/>
              </w:rPr>
            </w:pPr>
          </w:p>
        </w:tc>
        <w:tc>
          <w:tcPr>
            <w:tcW w:w="900" w:type="dxa"/>
          </w:tcPr>
          <w:p w14:paraId="2D9B9FCC" w14:textId="77777777"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1</w:t>
            </w:r>
          </w:p>
        </w:tc>
        <w:tc>
          <w:tcPr>
            <w:tcW w:w="2649" w:type="dxa"/>
          </w:tcPr>
          <w:p w14:paraId="464E1EC4" w14:textId="77777777" w:rsidR="00D71C24" w:rsidRPr="004170A9" w:rsidRDefault="0011153F" w:rsidP="00AE0953">
            <w:pPr>
              <w:rPr>
                <w:rFonts w:ascii="Arial" w:eastAsia="Calibri" w:hAnsi="Arial" w:cs="Arial"/>
                <w:sz w:val="22"/>
                <w:szCs w:val="22"/>
              </w:rPr>
            </w:pPr>
            <w:r>
              <w:rPr>
                <w:rFonts w:ascii="Arial" w:eastAsia="Calibri" w:hAnsi="Arial" w:cs="Arial"/>
                <w:sz w:val="22"/>
                <w:szCs w:val="22"/>
              </w:rPr>
              <w:t>Lauren Taylor, IT Specialist</w:t>
            </w:r>
          </w:p>
        </w:tc>
      </w:tr>
      <w:tr w:rsidR="00D71C24" w:rsidRPr="004170A9" w14:paraId="515EE737" w14:textId="77777777" w:rsidTr="00AE0953">
        <w:trPr>
          <w:jc w:val="center"/>
        </w:trPr>
        <w:tc>
          <w:tcPr>
            <w:tcW w:w="2700" w:type="dxa"/>
          </w:tcPr>
          <w:p w14:paraId="7CC47848" w14:textId="77777777"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Architectural Barriers Act Compliance</w:t>
            </w:r>
          </w:p>
        </w:tc>
        <w:tc>
          <w:tcPr>
            <w:tcW w:w="1495" w:type="dxa"/>
          </w:tcPr>
          <w:p w14:paraId="1847528D" w14:textId="77777777"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EEO</w:t>
            </w:r>
          </w:p>
        </w:tc>
        <w:tc>
          <w:tcPr>
            <w:tcW w:w="794" w:type="dxa"/>
          </w:tcPr>
          <w:p w14:paraId="0336B063" w14:textId="77777777"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1</w:t>
            </w:r>
          </w:p>
        </w:tc>
        <w:tc>
          <w:tcPr>
            <w:tcW w:w="720" w:type="dxa"/>
          </w:tcPr>
          <w:p w14:paraId="64196C2D" w14:textId="77777777" w:rsidR="00D71C24" w:rsidRPr="004170A9" w:rsidRDefault="00D71C24" w:rsidP="00AE0953">
            <w:pPr>
              <w:rPr>
                <w:rFonts w:ascii="Arial" w:eastAsia="Calibri" w:hAnsi="Arial" w:cs="Arial"/>
                <w:sz w:val="22"/>
                <w:szCs w:val="22"/>
              </w:rPr>
            </w:pPr>
          </w:p>
        </w:tc>
        <w:tc>
          <w:tcPr>
            <w:tcW w:w="900" w:type="dxa"/>
          </w:tcPr>
          <w:p w14:paraId="3E57EC9E" w14:textId="77777777" w:rsidR="00D71C24" w:rsidRPr="004170A9" w:rsidRDefault="00D71C24" w:rsidP="00AE0953">
            <w:pPr>
              <w:rPr>
                <w:rFonts w:ascii="Arial" w:eastAsia="Calibri" w:hAnsi="Arial" w:cs="Arial"/>
                <w:sz w:val="22"/>
                <w:szCs w:val="22"/>
              </w:rPr>
            </w:pPr>
          </w:p>
        </w:tc>
        <w:tc>
          <w:tcPr>
            <w:tcW w:w="2649" w:type="dxa"/>
          </w:tcPr>
          <w:p w14:paraId="4E1D33F4" w14:textId="77777777"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Kat</w:t>
            </w:r>
            <w:r w:rsidR="003A312E">
              <w:rPr>
                <w:rFonts w:ascii="Arial" w:eastAsia="Calibri" w:hAnsi="Arial" w:cs="Arial"/>
                <w:sz w:val="22"/>
                <w:szCs w:val="22"/>
              </w:rPr>
              <w:t>herine</w:t>
            </w:r>
            <w:r w:rsidRPr="004170A9">
              <w:rPr>
                <w:rFonts w:ascii="Arial" w:eastAsia="Calibri" w:hAnsi="Arial" w:cs="Arial"/>
                <w:sz w:val="22"/>
                <w:szCs w:val="22"/>
              </w:rPr>
              <w:t xml:space="preserve"> Slye-Griffin, Reasonable Accommodations Manager</w:t>
            </w:r>
          </w:p>
        </w:tc>
      </w:tr>
      <w:tr w:rsidR="00D71C24" w:rsidRPr="004170A9" w14:paraId="185B6709" w14:textId="77777777" w:rsidTr="00AE0953">
        <w:trPr>
          <w:jc w:val="center"/>
        </w:trPr>
        <w:tc>
          <w:tcPr>
            <w:tcW w:w="2700" w:type="dxa"/>
          </w:tcPr>
          <w:p w14:paraId="40D8FF13" w14:textId="77777777"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Special Emphasis Program for PWD and PWTD</w:t>
            </w:r>
          </w:p>
        </w:tc>
        <w:tc>
          <w:tcPr>
            <w:tcW w:w="1495" w:type="dxa"/>
          </w:tcPr>
          <w:p w14:paraId="5FBE4A6D" w14:textId="77777777"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EEO</w:t>
            </w:r>
          </w:p>
        </w:tc>
        <w:tc>
          <w:tcPr>
            <w:tcW w:w="794" w:type="dxa"/>
          </w:tcPr>
          <w:p w14:paraId="223A1F3A" w14:textId="77777777" w:rsidR="00D71C24" w:rsidRPr="004170A9" w:rsidRDefault="00D71C24" w:rsidP="00AE0953">
            <w:pPr>
              <w:rPr>
                <w:rFonts w:ascii="Arial" w:eastAsia="Calibri" w:hAnsi="Arial" w:cs="Arial"/>
                <w:sz w:val="22"/>
                <w:szCs w:val="22"/>
              </w:rPr>
            </w:pPr>
          </w:p>
        </w:tc>
        <w:tc>
          <w:tcPr>
            <w:tcW w:w="720" w:type="dxa"/>
          </w:tcPr>
          <w:p w14:paraId="2ACCAF91" w14:textId="77777777" w:rsidR="00D71C24" w:rsidRPr="004170A9" w:rsidRDefault="00D71C24" w:rsidP="00AE0953">
            <w:pPr>
              <w:rPr>
                <w:rFonts w:ascii="Arial" w:eastAsia="Calibri" w:hAnsi="Arial" w:cs="Arial"/>
                <w:sz w:val="22"/>
                <w:szCs w:val="22"/>
              </w:rPr>
            </w:pPr>
          </w:p>
        </w:tc>
        <w:tc>
          <w:tcPr>
            <w:tcW w:w="900" w:type="dxa"/>
          </w:tcPr>
          <w:p w14:paraId="097809B2" w14:textId="77777777"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1</w:t>
            </w:r>
          </w:p>
        </w:tc>
        <w:tc>
          <w:tcPr>
            <w:tcW w:w="2649" w:type="dxa"/>
          </w:tcPr>
          <w:p w14:paraId="5D18B818" w14:textId="77777777"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B. Winona Chestnut, Disability Employment Program Manager</w:t>
            </w:r>
          </w:p>
        </w:tc>
      </w:tr>
    </w:tbl>
    <w:p w14:paraId="058C707B" w14:textId="77777777" w:rsidR="00D71C24" w:rsidRPr="004170A9" w:rsidRDefault="00D71C24" w:rsidP="00D71C24">
      <w:pPr>
        <w:keepNext/>
        <w:keepLines/>
        <w:tabs>
          <w:tab w:val="left" w:pos="0"/>
        </w:tabs>
        <w:spacing w:before="120" w:after="120"/>
        <w:ind w:left="720" w:hanging="360"/>
        <w:outlineLvl w:val="2"/>
        <w:rPr>
          <w:rFonts w:ascii="Arial" w:eastAsia="Calibri" w:hAnsi="Arial"/>
          <w:sz w:val="22"/>
          <w:szCs w:val="22"/>
        </w:rPr>
      </w:pPr>
      <w:r w:rsidRPr="004170A9">
        <w:rPr>
          <w:rFonts w:ascii="Arial" w:eastAsia="Calibri" w:hAnsi="Arial"/>
          <w:sz w:val="22"/>
          <w:szCs w:val="22"/>
        </w:rPr>
        <w:t>Has the agency provided disability program staff with sufficient training to carry out their responsibilities during the reporting period?  If “yes”, describe the training that disability program staff have received.</w:t>
      </w:r>
      <w:r w:rsidRPr="004170A9">
        <w:rPr>
          <w:rFonts w:ascii="Arial" w:eastAsia="Calibri" w:hAnsi="Arial"/>
          <w:b/>
          <w:sz w:val="22"/>
          <w:szCs w:val="22"/>
        </w:rPr>
        <w:t xml:space="preserve">  </w:t>
      </w:r>
      <w:r w:rsidRPr="004170A9">
        <w:rPr>
          <w:rFonts w:ascii="Arial" w:eastAsia="Calibri" w:hAnsi="Arial"/>
          <w:sz w:val="22"/>
          <w:szCs w:val="22"/>
        </w:rPr>
        <w:t>If “no”, describe the training planned for the upcoming year.</w:t>
      </w:r>
      <w:r w:rsidRPr="004170A9">
        <w:rPr>
          <w:rFonts w:ascii="Arial" w:eastAsia="Calibri" w:hAnsi="Arial"/>
          <w:b/>
          <w:sz w:val="22"/>
          <w:szCs w:val="22"/>
        </w:rPr>
        <w:t xml:space="preserve"> </w:t>
      </w:r>
    </w:p>
    <w:p w14:paraId="77C3D89A" w14:textId="77777777" w:rsidR="00D71C24" w:rsidRPr="004170A9" w:rsidRDefault="00D71C24" w:rsidP="00D71C24">
      <w:pPr>
        <w:spacing w:after="200" w:line="276" w:lineRule="auto"/>
        <w:jc w:val="center"/>
        <w:rPr>
          <w:rFonts w:ascii="Arial" w:eastAsia="Calibri" w:hAnsi="Arial"/>
          <w:sz w:val="22"/>
          <w:szCs w:val="22"/>
        </w:rPr>
      </w:pPr>
      <w:r>
        <w:rPr>
          <w:rFonts w:ascii="Arial" w:eastAsia="Calibri" w:hAnsi="Arial"/>
          <w:sz w:val="22"/>
          <w:szCs w:val="22"/>
        </w:rPr>
        <w:t xml:space="preserve">Yes </w:t>
      </w:r>
      <w:r w:rsidRPr="00CC342B">
        <w:rPr>
          <w:rFonts w:ascii="Arial" w:eastAsia="Calibri" w:hAnsi="Arial"/>
          <w:b/>
          <w:sz w:val="22"/>
          <w:szCs w:val="22"/>
        </w:rPr>
        <w:t>X</w:t>
      </w:r>
      <w:r>
        <w:rPr>
          <w:rFonts w:ascii="Arial" w:eastAsia="Calibri" w:hAnsi="Arial"/>
          <w:sz w:val="22"/>
          <w:szCs w:val="22"/>
        </w:rPr>
        <w:tab/>
      </w:r>
      <w:r>
        <w:rPr>
          <w:rFonts w:ascii="Arial" w:eastAsia="Calibri" w:hAnsi="Arial"/>
          <w:sz w:val="22"/>
          <w:szCs w:val="22"/>
        </w:rPr>
        <w:tab/>
        <w:t xml:space="preserve">No </w:t>
      </w:r>
      <w:r w:rsidRPr="004170A9">
        <w:rPr>
          <w:rFonts w:ascii="Arial" w:eastAsia="Calibri" w:hAnsi="Arial"/>
          <w:sz w:val="22"/>
          <w:szCs w:val="22"/>
        </w:rPr>
        <w:t>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rt J, Section II, PLAN TO PROVIDE SUFFICIENT &amp; COMPETENT STAFFING FOR THE DISABILITY PROGRAM"/>
        <w:tblDescription w:val="Question: Has the agency provided disability program staff with sufficient training to carry out their responsibilities during the reporting period?  If “yes”, describe the training that disability program staff have received.  If “no”, describe the training planned for the upcoming year."/>
      </w:tblPr>
      <w:tblGrid>
        <w:gridCol w:w="9576"/>
      </w:tblGrid>
      <w:tr w:rsidR="00D71C24" w:rsidRPr="004170A9" w14:paraId="40DDFBA8" w14:textId="77777777" w:rsidTr="00AE0953">
        <w:trPr>
          <w:trHeight w:val="908"/>
        </w:trPr>
        <w:tc>
          <w:tcPr>
            <w:tcW w:w="9576" w:type="dxa"/>
          </w:tcPr>
          <w:p w14:paraId="2F597572" w14:textId="77777777" w:rsidR="00D71C24" w:rsidRPr="004170A9" w:rsidRDefault="00D71C24" w:rsidP="00BF5D3E">
            <w:pPr>
              <w:numPr>
                <w:ilvl w:val="0"/>
                <w:numId w:val="34"/>
              </w:numPr>
              <w:spacing w:before="100" w:beforeAutospacing="1" w:after="100" w:afterAutospacing="1" w:line="276" w:lineRule="auto"/>
              <w:rPr>
                <w:rFonts w:ascii="Arial" w:eastAsia="Calibri" w:hAnsi="Arial" w:cs="Arial"/>
                <w:color w:val="222222"/>
                <w:sz w:val="22"/>
                <w:szCs w:val="22"/>
                <w:lang w:val="en"/>
              </w:rPr>
            </w:pPr>
            <w:r w:rsidRPr="004170A9">
              <w:rPr>
                <w:rFonts w:ascii="Arial" w:eastAsia="Calibri" w:hAnsi="Arial" w:cs="Arial"/>
                <w:color w:val="222222"/>
                <w:sz w:val="22"/>
                <w:szCs w:val="22"/>
                <w:lang w:val="en"/>
              </w:rPr>
              <w:t>ADA Mid-Atlantic Conference</w:t>
            </w:r>
          </w:p>
          <w:p w14:paraId="15FB66AA" w14:textId="77777777" w:rsidR="00D71C24" w:rsidRPr="004170A9" w:rsidRDefault="00D71C24" w:rsidP="00BF5D3E">
            <w:pPr>
              <w:numPr>
                <w:ilvl w:val="0"/>
                <w:numId w:val="34"/>
              </w:numPr>
              <w:spacing w:before="100" w:beforeAutospacing="1" w:after="100" w:afterAutospacing="1" w:line="276" w:lineRule="auto"/>
              <w:rPr>
                <w:rFonts w:ascii="Arial" w:eastAsia="Calibri" w:hAnsi="Arial" w:cs="Arial"/>
                <w:color w:val="222222"/>
                <w:sz w:val="22"/>
                <w:szCs w:val="22"/>
                <w:lang w:val="en"/>
              </w:rPr>
            </w:pPr>
            <w:r w:rsidRPr="004170A9">
              <w:rPr>
                <w:rFonts w:ascii="Arial" w:eastAsia="Calibri" w:hAnsi="Arial" w:cs="Arial"/>
                <w:color w:val="222222"/>
                <w:sz w:val="22"/>
                <w:szCs w:val="22"/>
                <w:lang w:val="en"/>
              </w:rPr>
              <w:t>Barrier Analysis</w:t>
            </w:r>
          </w:p>
          <w:p w14:paraId="689E4FD6" w14:textId="77777777" w:rsidR="00D71C24" w:rsidRPr="004170A9" w:rsidRDefault="00D71C24" w:rsidP="00BF5D3E">
            <w:pPr>
              <w:numPr>
                <w:ilvl w:val="0"/>
                <w:numId w:val="34"/>
              </w:numPr>
              <w:spacing w:before="100" w:beforeAutospacing="1" w:after="100" w:afterAutospacing="1" w:line="276" w:lineRule="auto"/>
              <w:rPr>
                <w:rFonts w:ascii="Arial" w:eastAsia="Calibri" w:hAnsi="Arial" w:cs="Arial"/>
                <w:color w:val="222222"/>
                <w:sz w:val="22"/>
                <w:szCs w:val="22"/>
                <w:lang w:val="en"/>
              </w:rPr>
            </w:pPr>
            <w:r w:rsidRPr="004170A9">
              <w:rPr>
                <w:rFonts w:ascii="Arial" w:eastAsia="Calibri" w:hAnsi="Arial" w:cs="Arial"/>
                <w:color w:val="222222"/>
                <w:sz w:val="22"/>
                <w:szCs w:val="22"/>
                <w:lang w:val="en"/>
              </w:rPr>
              <w:t>COR Training</w:t>
            </w:r>
          </w:p>
          <w:p w14:paraId="1C69BAE8" w14:textId="77777777" w:rsidR="00D71C24" w:rsidRPr="004170A9" w:rsidRDefault="00D71C24" w:rsidP="00BF5D3E">
            <w:pPr>
              <w:numPr>
                <w:ilvl w:val="0"/>
                <w:numId w:val="34"/>
              </w:numPr>
              <w:spacing w:before="100" w:beforeAutospacing="1" w:after="100" w:afterAutospacing="1" w:line="276" w:lineRule="auto"/>
              <w:rPr>
                <w:rFonts w:ascii="Arial" w:eastAsia="Calibri" w:hAnsi="Arial" w:cs="Arial"/>
                <w:color w:val="222222"/>
                <w:sz w:val="22"/>
                <w:szCs w:val="22"/>
                <w:lang w:val="en"/>
              </w:rPr>
            </w:pPr>
            <w:r w:rsidRPr="004170A9">
              <w:rPr>
                <w:rFonts w:ascii="Arial" w:eastAsia="Calibri" w:hAnsi="Arial" w:cs="Arial"/>
                <w:color w:val="222222"/>
                <w:sz w:val="22"/>
                <w:szCs w:val="22"/>
                <w:lang w:val="en"/>
              </w:rPr>
              <w:t>Disability Program Manager Training</w:t>
            </w:r>
          </w:p>
          <w:p w14:paraId="1F341AEB" w14:textId="77777777" w:rsidR="00D71C24" w:rsidRPr="004170A9" w:rsidRDefault="00D71C24" w:rsidP="00BF5D3E">
            <w:pPr>
              <w:numPr>
                <w:ilvl w:val="0"/>
                <w:numId w:val="34"/>
              </w:numPr>
              <w:spacing w:before="100" w:beforeAutospacing="1" w:after="100" w:afterAutospacing="1" w:line="276" w:lineRule="auto"/>
              <w:rPr>
                <w:rFonts w:ascii="Arial" w:eastAsia="Calibri" w:hAnsi="Arial" w:cs="Arial"/>
                <w:color w:val="222222"/>
                <w:sz w:val="22"/>
                <w:szCs w:val="22"/>
                <w:lang w:val="en"/>
              </w:rPr>
            </w:pPr>
            <w:r w:rsidRPr="004170A9">
              <w:rPr>
                <w:rFonts w:ascii="Arial" w:eastAsia="Calibri" w:hAnsi="Arial" w:cs="Arial"/>
                <w:color w:val="222222"/>
                <w:sz w:val="22"/>
                <w:szCs w:val="22"/>
                <w:lang w:val="en"/>
              </w:rPr>
              <w:t>JAN (Job Accommodation Network) webinars</w:t>
            </w:r>
          </w:p>
          <w:p w14:paraId="2CF96B89" w14:textId="77777777" w:rsidR="00D71C24" w:rsidRPr="004170A9" w:rsidRDefault="00D71C24" w:rsidP="00BF5D3E">
            <w:pPr>
              <w:numPr>
                <w:ilvl w:val="0"/>
                <w:numId w:val="34"/>
              </w:numPr>
              <w:spacing w:before="100" w:beforeAutospacing="1" w:after="100" w:afterAutospacing="1" w:line="276" w:lineRule="auto"/>
              <w:rPr>
                <w:rFonts w:ascii="Arial" w:eastAsia="Calibri" w:hAnsi="Arial" w:cs="Arial"/>
                <w:color w:val="222222"/>
                <w:sz w:val="22"/>
                <w:szCs w:val="22"/>
                <w:lang w:val="en"/>
              </w:rPr>
            </w:pPr>
            <w:r w:rsidRPr="004170A9">
              <w:rPr>
                <w:rFonts w:ascii="Arial" w:eastAsia="Calibri" w:hAnsi="Arial" w:cs="Arial"/>
                <w:color w:val="222222"/>
                <w:sz w:val="22"/>
                <w:szCs w:val="22"/>
                <w:lang w:val="en"/>
              </w:rPr>
              <w:t>Sick Leave and Reasonable Accommodation (hosted by LRP)</w:t>
            </w:r>
          </w:p>
          <w:p w14:paraId="779F2927" w14:textId="77777777" w:rsidR="00D71C24" w:rsidRPr="004170A9" w:rsidRDefault="00D71C24" w:rsidP="00BF5D3E">
            <w:pPr>
              <w:numPr>
                <w:ilvl w:val="0"/>
                <w:numId w:val="34"/>
              </w:numPr>
              <w:spacing w:before="100" w:beforeAutospacing="1" w:after="100" w:afterAutospacing="1" w:line="276" w:lineRule="auto"/>
              <w:rPr>
                <w:rFonts w:ascii="Arial" w:eastAsia="Calibri" w:hAnsi="Arial" w:cs="Arial"/>
                <w:sz w:val="22"/>
                <w:szCs w:val="22"/>
              </w:rPr>
            </w:pPr>
            <w:r w:rsidRPr="004170A9">
              <w:rPr>
                <w:rFonts w:ascii="Arial" w:eastAsia="Calibri" w:hAnsi="Arial" w:cs="Arial"/>
                <w:color w:val="222222"/>
                <w:sz w:val="22"/>
                <w:szCs w:val="22"/>
                <w:lang w:val="en"/>
              </w:rPr>
              <w:t xml:space="preserve">Successfully Navigating Performance and Conduct Issues Under the Rehabilitation Act (hosted by LRP) </w:t>
            </w:r>
          </w:p>
          <w:p w14:paraId="2FFABAD3" w14:textId="77777777" w:rsidR="00D71C24" w:rsidRPr="004170A9" w:rsidRDefault="00D71C24" w:rsidP="00BF5D3E">
            <w:pPr>
              <w:numPr>
                <w:ilvl w:val="0"/>
                <w:numId w:val="34"/>
              </w:numPr>
              <w:spacing w:before="100" w:beforeAutospacing="1" w:after="100" w:afterAutospacing="1" w:line="276" w:lineRule="auto"/>
              <w:rPr>
                <w:rFonts w:ascii="Arial" w:eastAsia="Calibri" w:hAnsi="Arial" w:cs="Arial"/>
                <w:sz w:val="22"/>
                <w:szCs w:val="22"/>
              </w:rPr>
            </w:pPr>
            <w:r w:rsidRPr="004170A9">
              <w:rPr>
                <w:rFonts w:ascii="Arial" w:eastAsia="Calibri" w:hAnsi="Arial" w:cs="Arial"/>
                <w:color w:val="222222"/>
                <w:sz w:val="22"/>
                <w:szCs w:val="22"/>
                <w:lang w:val="en"/>
              </w:rPr>
              <w:t>Training on the Interactive Process (hosted by LRP)</w:t>
            </w:r>
          </w:p>
        </w:tc>
      </w:tr>
    </w:tbl>
    <w:p w14:paraId="1F0C2F0E" w14:textId="77777777" w:rsidR="00D71C24" w:rsidRPr="004170A9" w:rsidRDefault="00D71C24" w:rsidP="00D71C24">
      <w:pPr>
        <w:keepNext/>
        <w:keepLines/>
        <w:spacing w:before="120" w:line="276" w:lineRule="auto"/>
        <w:ind w:left="720" w:hanging="360"/>
        <w:outlineLvl w:val="1"/>
        <w:rPr>
          <w:rFonts w:ascii="Arial" w:hAnsi="Arial"/>
          <w:b/>
          <w:smallCaps/>
          <w:sz w:val="22"/>
          <w:szCs w:val="22"/>
          <w:u w:val="single"/>
        </w:rPr>
      </w:pPr>
    </w:p>
    <w:p w14:paraId="3175E974" w14:textId="77777777" w:rsidR="00D71C24" w:rsidRPr="004170A9" w:rsidRDefault="00D71C24" w:rsidP="00D71C24">
      <w:pPr>
        <w:keepNext/>
        <w:keepLines/>
        <w:spacing w:before="40" w:line="276" w:lineRule="auto"/>
        <w:ind w:left="360" w:hanging="360"/>
        <w:outlineLvl w:val="1"/>
        <w:rPr>
          <w:rFonts w:ascii="Arial" w:hAnsi="Arial"/>
          <w:b/>
          <w:smallCaps/>
          <w:sz w:val="22"/>
          <w:szCs w:val="22"/>
          <w:u w:val="single"/>
        </w:rPr>
      </w:pPr>
      <w:r w:rsidRPr="004170A9">
        <w:rPr>
          <w:rFonts w:ascii="Arial" w:hAnsi="Arial"/>
          <w:b/>
          <w:smallCaps/>
          <w:sz w:val="22"/>
          <w:szCs w:val="22"/>
          <w:u w:val="single"/>
        </w:rPr>
        <w:t>Plan to Ensure Sufficient Funding for the Disability Program</w:t>
      </w:r>
    </w:p>
    <w:p w14:paraId="1389D7EB" w14:textId="77777777" w:rsidR="00D71C24" w:rsidRPr="004170A9" w:rsidRDefault="00D71C24" w:rsidP="00BF5D3E">
      <w:pPr>
        <w:keepNext/>
        <w:keepLines/>
        <w:numPr>
          <w:ilvl w:val="0"/>
          <w:numId w:val="32"/>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t xml:space="preserve">Has the agency provided sufficient funding and other resources to successfully implement the disability program during the reporting period? </w:t>
      </w:r>
    </w:p>
    <w:p w14:paraId="2A2CFE81" w14:textId="77777777" w:rsidR="00D71C24" w:rsidRPr="004170A9" w:rsidRDefault="00D71C24" w:rsidP="00D71C24">
      <w:pPr>
        <w:spacing w:after="200" w:line="276" w:lineRule="auto"/>
        <w:jc w:val="center"/>
        <w:rPr>
          <w:rFonts w:ascii="Arial" w:eastAsia="Calibri" w:hAnsi="Arial"/>
          <w:sz w:val="22"/>
          <w:szCs w:val="22"/>
        </w:rPr>
      </w:pPr>
      <w:r w:rsidRPr="004170A9">
        <w:rPr>
          <w:rFonts w:ascii="Arial" w:eastAsia="Calibri" w:hAnsi="Arial"/>
          <w:sz w:val="22"/>
          <w:szCs w:val="22"/>
        </w:rPr>
        <w:t xml:space="preserve">Yes </w:t>
      </w:r>
      <w:r w:rsidRPr="00CC342B">
        <w:rPr>
          <w:rFonts w:ascii="Arial" w:eastAsia="Calibri" w:hAnsi="Arial"/>
          <w:b/>
          <w:sz w:val="22"/>
          <w:szCs w:val="22"/>
        </w:rPr>
        <w:t>X</w:t>
      </w:r>
      <w:r>
        <w:rPr>
          <w:rFonts w:ascii="Arial" w:eastAsia="Calibri" w:hAnsi="Arial"/>
          <w:sz w:val="22"/>
          <w:szCs w:val="22"/>
        </w:rPr>
        <w:tab/>
      </w:r>
      <w:r>
        <w:rPr>
          <w:rFonts w:ascii="Arial" w:eastAsia="Calibri" w:hAnsi="Arial"/>
          <w:sz w:val="22"/>
          <w:szCs w:val="22"/>
        </w:rPr>
        <w:tab/>
        <w:t xml:space="preserve">No </w:t>
      </w:r>
      <w:r w:rsidRPr="004170A9">
        <w:rPr>
          <w:rFonts w:ascii="Arial" w:eastAsia="Calibri" w:hAnsi="Arial"/>
          <w:sz w:val="22"/>
          <w:szCs w:val="22"/>
        </w:rPr>
        <w:t>0</w:t>
      </w:r>
    </w:p>
    <w:p w14:paraId="1B2C742E" w14:textId="77777777" w:rsidR="00D71C24" w:rsidRPr="004170A9" w:rsidRDefault="00D71C24" w:rsidP="00BF5D3E">
      <w:pPr>
        <w:keepNext/>
        <w:keepLines/>
        <w:numPr>
          <w:ilvl w:val="0"/>
          <w:numId w:val="32"/>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t xml:space="preserve">Describe the steps that the agency has taken to ensure all aspects of the disability program have sufficient </w:t>
      </w:r>
      <w:r w:rsidRPr="004170A9">
        <w:rPr>
          <w:rFonts w:ascii="Arial" w:eastAsia="Calibri" w:hAnsi="Arial"/>
          <w:iCs/>
          <w:sz w:val="22"/>
          <w:szCs w:val="22"/>
        </w:rPr>
        <w:t>funding</w:t>
      </w:r>
      <w:r w:rsidRPr="004170A9">
        <w:rPr>
          <w:rFonts w:ascii="Arial" w:eastAsia="Calibri" w:hAnsi="Arial"/>
          <w:sz w:val="22"/>
          <w:szCs w:val="22"/>
        </w:rPr>
        <w:t xml:space="preserve"> and other </w:t>
      </w:r>
      <w:r w:rsidRPr="004170A9">
        <w:rPr>
          <w:rFonts w:ascii="Arial" w:eastAsia="Calibri" w:hAnsi="Arial"/>
          <w:iCs/>
          <w:sz w:val="22"/>
          <w:szCs w:val="22"/>
        </w:rPr>
        <w:t>resources</w:t>
      </w:r>
      <w:r w:rsidRPr="004170A9">
        <w:rPr>
          <w:rFonts w:ascii="Arial" w:eastAsia="Calibri" w:hAnsi="Arial"/>
          <w:sz w:val="22"/>
          <w:szCs w:val="22"/>
        </w:rPr>
        <w:t xml:space="preserve">. </w:t>
      </w:r>
    </w:p>
    <w:tbl>
      <w:tblPr>
        <w:tblStyle w:val="TableGrid"/>
        <w:tblW w:w="0" w:type="auto"/>
        <w:tblLook w:val="04A0" w:firstRow="1" w:lastRow="0" w:firstColumn="1" w:lastColumn="0" w:noHBand="0" w:noVBand="1"/>
        <w:tblCaption w:val="Part J, Section II, PLAN TO ENSURE SUFFICIENT FUNDING FOR THE DISABILITY PROGRAM, 2"/>
        <w:tblDescription w:val="Question: Describe the steps that the agency has taken to ensure all aspects of the disability program have sufficient funding and other resources."/>
      </w:tblPr>
      <w:tblGrid>
        <w:gridCol w:w="9576"/>
      </w:tblGrid>
      <w:tr w:rsidR="00D71C24" w:rsidRPr="004170A9" w14:paraId="54AE1E11" w14:textId="77777777" w:rsidTr="009E1B06">
        <w:trPr>
          <w:tblHeader/>
        </w:trPr>
        <w:tc>
          <w:tcPr>
            <w:tcW w:w="9576" w:type="dxa"/>
          </w:tcPr>
          <w:p w14:paraId="1371CFF9" w14:textId="77777777" w:rsidR="00D71C24" w:rsidRPr="004170A9" w:rsidRDefault="00D71C24" w:rsidP="00AE0953">
            <w:pPr>
              <w:rPr>
                <w:rFonts w:ascii="Arial" w:eastAsia="Calibri" w:hAnsi="Arial"/>
                <w:sz w:val="22"/>
                <w:szCs w:val="22"/>
              </w:rPr>
            </w:pPr>
          </w:p>
          <w:p w14:paraId="10442CF8" w14:textId="77777777" w:rsidR="00D71C24" w:rsidRPr="004170A9" w:rsidRDefault="00D71C24" w:rsidP="00AE0953">
            <w:pPr>
              <w:rPr>
                <w:rFonts w:ascii="Arial" w:eastAsia="Calibri" w:hAnsi="Arial"/>
                <w:sz w:val="22"/>
                <w:szCs w:val="22"/>
              </w:rPr>
            </w:pPr>
            <w:r w:rsidRPr="004170A9">
              <w:rPr>
                <w:rFonts w:ascii="Arial" w:eastAsia="Calibri" w:hAnsi="Arial" w:cs="Arial"/>
                <w:sz w:val="22"/>
                <w:szCs w:val="22"/>
              </w:rPr>
              <w:t>HRSA has a central fund for RA services.</w:t>
            </w:r>
          </w:p>
          <w:p w14:paraId="227DF1B3" w14:textId="77777777" w:rsidR="00D71C24" w:rsidRPr="004170A9" w:rsidRDefault="00D71C24" w:rsidP="00AE0953">
            <w:pPr>
              <w:rPr>
                <w:rFonts w:ascii="Arial" w:eastAsia="Calibri" w:hAnsi="Arial"/>
                <w:sz w:val="22"/>
                <w:szCs w:val="22"/>
              </w:rPr>
            </w:pPr>
          </w:p>
        </w:tc>
      </w:tr>
    </w:tbl>
    <w:p w14:paraId="36C45B4D" w14:textId="77777777" w:rsidR="00D71C24" w:rsidRPr="004170A9" w:rsidRDefault="00D71C24" w:rsidP="00D71C24">
      <w:pPr>
        <w:keepNext/>
        <w:keepLines/>
        <w:spacing w:before="240" w:line="276" w:lineRule="auto"/>
        <w:outlineLvl w:val="0"/>
        <w:rPr>
          <w:rFonts w:ascii="Arial" w:hAnsi="Arial"/>
          <w:color w:val="17365D"/>
          <w:sz w:val="28"/>
          <w:szCs w:val="28"/>
        </w:rPr>
      </w:pPr>
      <w:r w:rsidRPr="004170A9">
        <w:rPr>
          <w:rFonts w:ascii="Arial" w:hAnsi="Arial"/>
          <w:color w:val="17365D"/>
          <w:sz w:val="28"/>
          <w:szCs w:val="28"/>
        </w:rPr>
        <w:t>Section III: Plan to Recruit and Hire Individuals with Disabilities</w:t>
      </w:r>
    </w:p>
    <w:p w14:paraId="25EF6CBF" w14:textId="77777777" w:rsidR="00D71C24" w:rsidRPr="004170A9" w:rsidRDefault="00D71C24" w:rsidP="00D71C24">
      <w:pPr>
        <w:spacing w:after="200" w:line="276" w:lineRule="auto"/>
        <w:rPr>
          <w:rFonts w:ascii="Arial" w:eastAsia="Calibri" w:hAnsi="Arial"/>
          <w:sz w:val="22"/>
          <w:szCs w:val="22"/>
        </w:rPr>
      </w:pPr>
      <w:r w:rsidRPr="004170A9">
        <w:rPr>
          <w:rFonts w:ascii="Arial" w:eastAsia="Calibri" w:hAnsi="Arial"/>
          <w:sz w:val="22"/>
          <w:szCs w:val="22"/>
        </w:rPr>
        <w:t>Pursuant to 29 CFR 1614.203(d</w:t>
      </w:r>
      <w:proofErr w:type="gramStart"/>
      <w:r w:rsidRPr="004170A9">
        <w:rPr>
          <w:rFonts w:ascii="Arial" w:eastAsia="Calibri" w:hAnsi="Arial"/>
          <w:sz w:val="22"/>
          <w:szCs w:val="22"/>
        </w:rPr>
        <w:t>)(</w:t>
      </w:r>
      <w:proofErr w:type="gramEnd"/>
      <w:r w:rsidRPr="004170A9">
        <w:rPr>
          <w:rFonts w:ascii="Arial" w:eastAsia="Calibri" w:hAnsi="Arial"/>
          <w:sz w:val="22"/>
          <w:szCs w:val="22"/>
        </w:rPr>
        <w:t>1)(</w:t>
      </w:r>
      <w:proofErr w:type="spellStart"/>
      <w:r w:rsidRPr="004170A9">
        <w:rPr>
          <w:rFonts w:ascii="Arial" w:eastAsia="Calibri" w:hAnsi="Arial"/>
          <w:sz w:val="22"/>
          <w:szCs w:val="22"/>
        </w:rPr>
        <w:t>i</w:t>
      </w:r>
      <w:proofErr w:type="spellEnd"/>
      <w:r w:rsidRPr="004170A9">
        <w:rPr>
          <w:rFonts w:ascii="Arial" w:eastAsia="Calibri" w:hAnsi="Arial"/>
          <w:sz w:val="22"/>
          <w:szCs w:val="22"/>
        </w:rPr>
        <w:t xml:space="preserve">) and (ii), agencies must establish a plan to increase the recruitment and hiring of individuals with disabilities. </w:t>
      </w:r>
      <w:r w:rsidRPr="004170A9">
        <w:rPr>
          <w:rFonts w:ascii="Arial" w:eastAsia="Calibri" w:hAnsi="Arial"/>
          <w:b/>
          <w:sz w:val="22"/>
          <w:szCs w:val="22"/>
        </w:rPr>
        <w:t xml:space="preserve"> </w:t>
      </w:r>
      <w:r w:rsidRPr="004170A9">
        <w:rPr>
          <w:rFonts w:ascii="Arial" w:eastAsia="Calibri" w:hAnsi="Arial"/>
          <w:sz w:val="22"/>
          <w:szCs w:val="22"/>
        </w:rPr>
        <w:t xml:space="preserve">The questions below are designed to identify outcomes of the agency’s recruitment program plan for PWD and PWTD, such as whether the agency has a numerical hiring goal, and whether the agency uses the Schedule </w:t>
      </w:r>
      <w:proofErr w:type="gramStart"/>
      <w:r w:rsidRPr="004170A9">
        <w:rPr>
          <w:rFonts w:ascii="Arial" w:eastAsia="Calibri" w:hAnsi="Arial"/>
          <w:sz w:val="22"/>
          <w:szCs w:val="22"/>
        </w:rPr>
        <w:t>A</w:t>
      </w:r>
      <w:proofErr w:type="gramEnd"/>
      <w:r w:rsidRPr="004170A9">
        <w:rPr>
          <w:rFonts w:ascii="Arial" w:eastAsia="Calibri" w:hAnsi="Arial"/>
          <w:sz w:val="22"/>
          <w:szCs w:val="22"/>
        </w:rPr>
        <w:t xml:space="preserve"> hiring authority or other hiring authorities that take disability into account, during this reporting period.  </w:t>
      </w:r>
    </w:p>
    <w:p w14:paraId="6D2B91B5" w14:textId="77777777" w:rsidR="00D71C24" w:rsidRPr="004170A9" w:rsidRDefault="00D71C24" w:rsidP="00BF5D3E">
      <w:pPr>
        <w:keepNext/>
        <w:keepLines/>
        <w:numPr>
          <w:ilvl w:val="0"/>
          <w:numId w:val="2"/>
        </w:numPr>
        <w:spacing w:after="120" w:line="276" w:lineRule="auto"/>
        <w:outlineLvl w:val="1"/>
        <w:rPr>
          <w:rFonts w:ascii="Arial" w:hAnsi="Arial"/>
          <w:b/>
          <w:smallCaps/>
          <w:sz w:val="22"/>
          <w:szCs w:val="22"/>
          <w:u w:val="single"/>
        </w:rPr>
      </w:pPr>
      <w:r w:rsidRPr="004170A9">
        <w:rPr>
          <w:rFonts w:ascii="Arial" w:hAnsi="Arial"/>
          <w:b/>
          <w:smallCaps/>
          <w:sz w:val="22"/>
          <w:szCs w:val="22"/>
          <w:u w:val="single"/>
        </w:rPr>
        <w:t>Plan to Identify Job Applicants with Disabilities</w:t>
      </w:r>
    </w:p>
    <w:p w14:paraId="3B81C10B" w14:textId="77777777" w:rsidR="00D71C24" w:rsidRPr="004170A9" w:rsidRDefault="00D71C24" w:rsidP="00BF5D3E">
      <w:pPr>
        <w:keepNext/>
        <w:keepLines/>
        <w:numPr>
          <w:ilvl w:val="0"/>
          <w:numId w:val="32"/>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t>Describe the programs and resources the agency uses to identify job applicants with disabilities, including individuals with targeted disabilities.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rt J, Section III, A, 3"/>
        <w:tblDescription w:val="Question: Describe the programs and resources the agency uses to identify job applicants with disabilities, including individuals with targeted disabilities."/>
      </w:tblPr>
      <w:tblGrid>
        <w:gridCol w:w="9576"/>
      </w:tblGrid>
      <w:tr w:rsidR="00D71C24" w:rsidRPr="004170A9" w14:paraId="191E95A0" w14:textId="77777777" w:rsidTr="00AE0953">
        <w:trPr>
          <w:trHeight w:val="710"/>
        </w:trPr>
        <w:tc>
          <w:tcPr>
            <w:tcW w:w="9576" w:type="dxa"/>
          </w:tcPr>
          <w:p w14:paraId="7BD7993C" w14:textId="77777777" w:rsidR="00D71C24" w:rsidRPr="004170A9" w:rsidRDefault="00D71C24">
            <w:pPr>
              <w:spacing w:after="200" w:line="276" w:lineRule="auto"/>
              <w:rPr>
                <w:rFonts w:ascii="Arial" w:eastAsia="Calibri" w:hAnsi="Arial" w:cs="Arial"/>
                <w:sz w:val="22"/>
                <w:szCs w:val="22"/>
              </w:rPr>
            </w:pPr>
            <w:r w:rsidRPr="004170A9">
              <w:rPr>
                <w:rFonts w:ascii="Arial" w:eastAsia="Calibri" w:hAnsi="Arial" w:cs="Arial"/>
                <w:sz w:val="22"/>
                <w:szCs w:val="22"/>
              </w:rPr>
              <w:t xml:space="preserve">HRSA has a Disability Employment Program Manager who also serves as the Agency’s Selective Placement Program Coordinator.  </w:t>
            </w:r>
            <w:r w:rsidR="001042EA">
              <w:rPr>
                <w:rFonts w:ascii="Arial" w:eastAsia="Calibri" w:hAnsi="Arial" w:cs="Arial"/>
                <w:sz w:val="22"/>
                <w:szCs w:val="22"/>
              </w:rPr>
              <w:t>This individual</w:t>
            </w:r>
            <w:r w:rsidRPr="004170A9">
              <w:rPr>
                <w:rFonts w:ascii="Arial" w:eastAsia="Calibri" w:hAnsi="Arial" w:cs="Arial"/>
                <w:sz w:val="22"/>
                <w:szCs w:val="22"/>
              </w:rPr>
              <w:t xml:space="preserve"> is primarily responsible for recruiting individuals with a disability</w:t>
            </w:r>
            <w:r w:rsidR="001042EA">
              <w:rPr>
                <w:rFonts w:ascii="Arial" w:eastAsia="Calibri" w:hAnsi="Arial" w:cs="Arial"/>
                <w:sz w:val="22"/>
                <w:szCs w:val="22"/>
              </w:rPr>
              <w:t xml:space="preserve"> </w:t>
            </w:r>
            <w:r w:rsidRPr="004170A9">
              <w:rPr>
                <w:rFonts w:ascii="Arial" w:eastAsia="Calibri" w:hAnsi="Arial" w:cs="Arial"/>
                <w:sz w:val="22"/>
                <w:szCs w:val="22"/>
              </w:rPr>
              <w:t xml:space="preserve">through direct and indirect contact.  Additionally, human resources personnel are available to consult with persons with disabilities at various career fairs.  </w:t>
            </w:r>
          </w:p>
        </w:tc>
      </w:tr>
    </w:tbl>
    <w:p w14:paraId="455ED44C" w14:textId="77777777" w:rsidR="00D71C24" w:rsidRPr="004170A9" w:rsidRDefault="00D71C24" w:rsidP="00D71C24">
      <w:pPr>
        <w:keepNext/>
        <w:keepLines/>
        <w:tabs>
          <w:tab w:val="left" w:pos="0"/>
        </w:tabs>
        <w:spacing w:before="120" w:after="120"/>
        <w:ind w:left="720" w:hanging="360"/>
        <w:outlineLvl w:val="2"/>
        <w:rPr>
          <w:rFonts w:ascii="Arial" w:eastAsia="Calibri" w:hAnsi="Arial"/>
          <w:sz w:val="22"/>
          <w:szCs w:val="22"/>
        </w:rPr>
      </w:pPr>
      <w:r w:rsidRPr="004170A9">
        <w:rPr>
          <w:rFonts w:ascii="Arial" w:eastAsia="Calibri" w:hAnsi="Arial"/>
          <w:sz w:val="22"/>
          <w:szCs w:val="22"/>
        </w:rPr>
        <w:t>Pursuant to 29 C.F.R. 1614.203(a</w:t>
      </w:r>
      <w:proofErr w:type="gramStart"/>
      <w:r w:rsidRPr="004170A9">
        <w:rPr>
          <w:rFonts w:ascii="Arial" w:eastAsia="Calibri" w:hAnsi="Arial"/>
          <w:sz w:val="22"/>
          <w:szCs w:val="22"/>
        </w:rPr>
        <w:t>)(</w:t>
      </w:r>
      <w:proofErr w:type="gramEnd"/>
      <w:r w:rsidRPr="004170A9">
        <w:rPr>
          <w:rFonts w:ascii="Arial" w:eastAsia="Calibri" w:hAnsi="Arial"/>
          <w:sz w:val="22"/>
          <w:szCs w:val="22"/>
        </w:rPr>
        <w:t xml:space="preserve">3), describe your agency’s use of hiring authorities that take disability into account (e.g., Schedule A) to recruit PWD and PWTD for positions in the permanent workforce.  </w:t>
      </w:r>
    </w:p>
    <w:tbl>
      <w:tblPr>
        <w:tblStyle w:val="TableGrid"/>
        <w:tblW w:w="0" w:type="auto"/>
        <w:tblLook w:val="04A0" w:firstRow="1" w:lastRow="0" w:firstColumn="1" w:lastColumn="0" w:noHBand="0" w:noVBand="1"/>
        <w:tblCaption w:val="Part J, Section III, A, 3"/>
        <w:tblDescription w:val="Question: Pursuant to 29 C.F.R. 1614.203(a)(3), describe your agency’s use of hiring authorities that take disability into account (e.g., Schedule A) to recruit PWD and PWTD for positions in the permanent workforce."/>
      </w:tblPr>
      <w:tblGrid>
        <w:gridCol w:w="9576"/>
      </w:tblGrid>
      <w:tr w:rsidR="00D71C24" w:rsidRPr="004170A9" w14:paraId="2F99E57B" w14:textId="77777777" w:rsidTr="009E1B06">
        <w:trPr>
          <w:tblHeader/>
        </w:trPr>
        <w:tc>
          <w:tcPr>
            <w:tcW w:w="9576" w:type="dxa"/>
          </w:tcPr>
          <w:p w14:paraId="620331C9" w14:textId="77777777" w:rsidR="00D71C24" w:rsidRPr="004170A9" w:rsidRDefault="00D71C24" w:rsidP="00AE0953">
            <w:pPr>
              <w:spacing w:after="120"/>
              <w:rPr>
                <w:rFonts w:ascii="Arial" w:eastAsia="Calibri" w:hAnsi="Arial"/>
                <w:sz w:val="22"/>
                <w:szCs w:val="22"/>
              </w:rPr>
            </w:pPr>
            <w:r w:rsidRPr="004170A9">
              <w:rPr>
                <w:rFonts w:ascii="Arial" w:eastAsia="Calibri" w:hAnsi="Arial" w:cs="Arial"/>
                <w:sz w:val="22"/>
                <w:szCs w:val="22"/>
              </w:rPr>
              <w:t xml:space="preserve">HRSA fully utilizes special hiring authorities to fill the Agency’s open </w:t>
            </w:r>
            <w:r w:rsidR="00824F9E" w:rsidRPr="004170A9">
              <w:rPr>
                <w:rFonts w:ascii="Arial" w:eastAsia="Calibri" w:hAnsi="Arial" w:cs="Arial"/>
                <w:sz w:val="22"/>
                <w:szCs w:val="22"/>
              </w:rPr>
              <w:t>positions and</w:t>
            </w:r>
            <w:r w:rsidRPr="004170A9">
              <w:rPr>
                <w:rFonts w:ascii="Arial" w:eastAsia="Calibri" w:hAnsi="Arial" w:cs="Arial"/>
                <w:sz w:val="22"/>
                <w:szCs w:val="22"/>
              </w:rPr>
              <w:t xml:space="preserve"> educates potential applicants on the process.  Information can be obtained from 1) the Agency’s website, 2) human resources personnel, and 3) the Selective Placement Program Coordinator.</w:t>
            </w:r>
          </w:p>
        </w:tc>
      </w:tr>
    </w:tbl>
    <w:p w14:paraId="3E056405" w14:textId="77777777" w:rsidR="00D71C24" w:rsidRPr="004170A9" w:rsidRDefault="00D71C24" w:rsidP="00D71C24">
      <w:pPr>
        <w:keepNext/>
        <w:keepLines/>
        <w:tabs>
          <w:tab w:val="left" w:pos="0"/>
        </w:tabs>
        <w:spacing w:before="120" w:after="120"/>
        <w:ind w:left="720" w:hanging="360"/>
        <w:outlineLvl w:val="2"/>
        <w:rPr>
          <w:rFonts w:ascii="Arial" w:eastAsia="Calibri" w:hAnsi="Arial"/>
          <w:sz w:val="22"/>
          <w:szCs w:val="22"/>
        </w:rPr>
      </w:pPr>
      <w:r w:rsidRPr="004170A9">
        <w:rPr>
          <w:rFonts w:ascii="Arial" w:eastAsia="Calibri" w:hAnsi="Arial"/>
          <w:sz w:val="22"/>
          <w:szCs w:val="22"/>
        </w:rPr>
        <w:t>When individuals apply for a position under a hiring authority that takes disability into account (e.g., Schedule A), explain how the agency (1) determines if the individual is eligible for appointment under such authority and (2) forwards the individual's application to the relevant hiring officials with an explanation of how and when the individual may be appointed.</w:t>
      </w:r>
    </w:p>
    <w:tbl>
      <w:tblPr>
        <w:tblStyle w:val="TableGrid"/>
        <w:tblW w:w="0" w:type="auto"/>
        <w:tblLook w:val="04A0" w:firstRow="1" w:lastRow="0" w:firstColumn="1" w:lastColumn="0" w:noHBand="0" w:noVBand="1"/>
        <w:tblCaption w:val="Part J, Section III, A, 3"/>
        <w:tblDescription w:val="Question: When individuals apply for a position under a hiring authority that takes disability into account (e.g., Schedule A), explain how the agency (1) determines if the individual is eligible for appointment under such authority and (2) forwards the individual's application to the relevant hiring officials with an explanation of how and when the individual may be appointed."/>
      </w:tblPr>
      <w:tblGrid>
        <w:gridCol w:w="9576"/>
      </w:tblGrid>
      <w:tr w:rsidR="00D71C24" w:rsidRPr="004170A9" w14:paraId="3AE22E77" w14:textId="77777777" w:rsidTr="009E1B06">
        <w:trPr>
          <w:tblHeader/>
        </w:trPr>
        <w:tc>
          <w:tcPr>
            <w:tcW w:w="9576" w:type="dxa"/>
          </w:tcPr>
          <w:p w14:paraId="6FDAE077" w14:textId="77777777" w:rsidR="00D71C24" w:rsidRPr="00733435" w:rsidRDefault="006C4E32" w:rsidP="00AE0953">
            <w:pPr>
              <w:spacing w:after="120"/>
              <w:rPr>
                <w:rFonts w:ascii="Arial" w:hAnsi="Arial" w:cs="Arial"/>
                <w:sz w:val="22"/>
                <w:szCs w:val="22"/>
              </w:rPr>
            </w:pPr>
            <w:r w:rsidRPr="00733435">
              <w:rPr>
                <w:rFonts w:ascii="Arial" w:hAnsi="Arial" w:cs="Arial"/>
                <w:sz w:val="22"/>
                <w:szCs w:val="22"/>
              </w:rPr>
              <w:t xml:space="preserve">HRSA follows the OPM guidance on appropriate Schedule A letters to determine applicants’ eligibility. </w:t>
            </w:r>
            <w:r w:rsidR="00931378">
              <w:rPr>
                <w:rFonts w:ascii="Arial" w:hAnsi="Arial" w:cs="Arial"/>
                <w:sz w:val="22"/>
                <w:szCs w:val="22"/>
              </w:rPr>
              <w:t xml:space="preserve"> </w:t>
            </w:r>
            <w:r w:rsidRPr="00733435">
              <w:rPr>
                <w:rFonts w:ascii="Arial" w:hAnsi="Arial" w:cs="Arial"/>
                <w:sz w:val="22"/>
                <w:szCs w:val="22"/>
              </w:rPr>
              <w:t xml:space="preserve">When eligible Schedule </w:t>
            </w:r>
            <w:proofErr w:type="gramStart"/>
            <w:r w:rsidRPr="00733435">
              <w:rPr>
                <w:rFonts w:ascii="Arial" w:hAnsi="Arial" w:cs="Arial"/>
                <w:sz w:val="22"/>
                <w:szCs w:val="22"/>
              </w:rPr>
              <w:t>A</w:t>
            </w:r>
            <w:proofErr w:type="gramEnd"/>
            <w:r w:rsidRPr="00733435">
              <w:rPr>
                <w:rFonts w:ascii="Arial" w:hAnsi="Arial" w:cs="Arial"/>
                <w:sz w:val="22"/>
                <w:szCs w:val="22"/>
              </w:rPr>
              <w:t xml:space="preserve"> applicants apply to HRSA’s Government-wide job vacancy announcements, qualified applicants are forwarded to hiring officials via a USA Staffing Certificate of non-competitive eligible applicants. </w:t>
            </w:r>
            <w:r w:rsidR="00931378">
              <w:rPr>
                <w:rFonts w:ascii="Arial" w:hAnsi="Arial" w:cs="Arial"/>
                <w:sz w:val="22"/>
                <w:szCs w:val="22"/>
              </w:rPr>
              <w:t xml:space="preserve"> </w:t>
            </w:r>
            <w:r>
              <w:rPr>
                <w:rFonts w:ascii="Arial" w:hAnsi="Arial" w:cs="Arial"/>
                <w:sz w:val="22"/>
                <w:szCs w:val="22"/>
              </w:rPr>
              <w:t>Additionally, t</w:t>
            </w:r>
            <w:r w:rsidR="00D71C24" w:rsidRPr="004170A9">
              <w:rPr>
                <w:rFonts w:ascii="Arial" w:hAnsi="Arial" w:cs="Arial"/>
                <w:sz w:val="22"/>
                <w:szCs w:val="22"/>
              </w:rPr>
              <w:t>he Agency accepts potential candidates who supply their Schedule A certificate and a letter of interest.  The Agency’s human resources personnel determines eligibility and notifies the Selective Placement Program Coordinator who will alert the hiring officials of eligibility.</w:t>
            </w:r>
          </w:p>
        </w:tc>
      </w:tr>
    </w:tbl>
    <w:p w14:paraId="121D612D" w14:textId="77777777" w:rsidR="00D71C24" w:rsidRPr="004170A9" w:rsidRDefault="00D71C24" w:rsidP="00D71C24">
      <w:pPr>
        <w:keepNext/>
        <w:keepLines/>
        <w:tabs>
          <w:tab w:val="left" w:pos="0"/>
        </w:tabs>
        <w:spacing w:before="120" w:after="120"/>
        <w:ind w:left="720" w:hanging="360"/>
        <w:outlineLvl w:val="2"/>
        <w:rPr>
          <w:rFonts w:ascii="Arial" w:eastAsia="Calibri" w:hAnsi="Arial" w:cs="Arial"/>
          <w:sz w:val="22"/>
          <w:szCs w:val="22"/>
        </w:rPr>
      </w:pPr>
      <w:r w:rsidRPr="004170A9">
        <w:rPr>
          <w:rFonts w:ascii="Arial" w:eastAsia="Calibri" w:hAnsi="Arial"/>
          <w:sz w:val="22"/>
          <w:szCs w:val="22"/>
        </w:rPr>
        <w:t>Has the agency provided training to all hiring managers on the use of hiring authorities that take disability into account (e.g., Schedule A)? If “yes”, describe the type(s) of training and frequency.  If “no”, describe the agency’s plan to provide the training.</w:t>
      </w:r>
    </w:p>
    <w:p w14:paraId="0C25BBF0" w14:textId="77777777" w:rsidR="00D71C24" w:rsidRPr="004170A9" w:rsidRDefault="00D71C24" w:rsidP="00D71C24">
      <w:pPr>
        <w:spacing w:after="200" w:line="276" w:lineRule="auto"/>
        <w:ind w:left="2610" w:firstLine="270"/>
        <w:rPr>
          <w:rFonts w:ascii="Arial" w:eastAsia="Calibri" w:hAnsi="Arial" w:cs="Arial"/>
          <w:sz w:val="22"/>
          <w:szCs w:val="22"/>
        </w:rPr>
      </w:pPr>
      <w:r>
        <w:rPr>
          <w:rFonts w:ascii="Arial" w:eastAsia="Calibri" w:hAnsi="Arial" w:cs="Arial"/>
          <w:sz w:val="22"/>
          <w:szCs w:val="22"/>
        </w:rPr>
        <w:t>Yes 0</w:t>
      </w:r>
      <w:r>
        <w:rPr>
          <w:rFonts w:ascii="Arial" w:eastAsia="Calibri" w:hAnsi="Arial" w:cs="Arial"/>
          <w:sz w:val="22"/>
          <w:szCs w:val="22"/>
        </w:rPr>
        <w:tab/>
      </w:r>
      <w:r>
        <w:rPr>
          <w:rFonts w:ascii="Arial" w:eastAsia="Calibri" w:hAnsi="Arial" w:cs="Arial"/>
          <w:sz w:val="22"/>
          <w:szCs w:val="22"/>
        </w:rPr>
        <w:tab/>
        <w:t xml:space="preserve">No </w:t>
      </w:r>
      <w:r w:rsidRPr="00733435">
        <w:rPr>
          <w:rFonts w:ascii="Arial" w:eastAsia="Calibri" w:hAnsi="Arial" w:cs="Arial"/>
          <w:b/>
          <w:sz w:val="22"/>
          <w:szCs w:val="22"/>
        </w:rPr>
        <w:t>X</w:t>
      </w:r>
      <w:r w:rsidRPr="004170A9">
        <w:rPr>
          <w:rFonts w:ascii="Arial" w:eastAsia="Calibri" w:hAnsi="Arial" w:cs="Arial"/>
          <w:sz w:val="22"/>
          <w:szCs w:val="22"/>
        </w:rPr>
        <w:tab/>
      </w:r>
      <w:r w:rsidRPr="004170A9">
        <w:rPr>
          <w:rFonts w:ascii="Arial" w:eastAsia="Calibri" w:hAnsi="Arial" w:cs="Arial"/>
          <w:sz w:val="22"/>
          <w:szCs w:val="22"/>
        </w:rPr>
        <w:tab/>
        <w:t xml:space="preserve">N/A </w:t>
      </w:r>
    </w:p>
    <w:tbl>
      <w:tblPr>
        <w:tblStyle w:val="TableGrid"/>
        <w:tblW w:w="0" w:type="auto"/>
        <w:tblLook w:val="04A0" w:firstRow="1" w:lastRow="0" w:firstColumn="1" w:lastColumn="0" w:noHBand="0" w:noVBand="1"/>
        <w:tblCaption w:val="Part J, Section III, A, 3"/>
        <w:tblDescription w:val="Has the agency provided training to all hiring managers on the use of hiring authorities that take disability into account (e.g., Schedule A)? If “yes”, describe the type(s) of training and frequency.  If “no”, describe the agency’s plan to provide the training."/>
      </w:tblPr>
      <w:tblGrid>
        <w:gridCol w:w="9576"/>
      </w:tblGrid>
      <w:tr w:rsidR="00D71C24" w:rsidRPr="004170A9" w14:paraId="40925135" w14:textId="77777777" w:rsidTr="00E56361">
        <w:trPr>
          <w:tblHeader/>
        </w:trPr>
        <w:tc>
          <w:tcPr>
            <w:tcW w:w="9576" w:type="dxa"/>
          </w:tcPr>
          <w:p w14:paraId="1EA7AFB2" w14:textId="77777777"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lastRenderedPageBreak/>
              <w:t xml:space="preserve">While the Agency has offered training on special hiring authorities, it is not mandatory for hiring officials to participate as most hiring officials receive training one-on-one or </w:t>
            </w:r>
            <w:r w:rsidR="00404AE7">
              <w:rPr>
                <w:rFonts w:ascii="Arial" w:eastAsia="Calibri" w:hAnsi="Arial" w:cs="Arial"/>
                <w:sz w:val="22"/>
                <w:szCs w:val="22"/>
              </w:rPr>
              <w:t xml:space="preserve">in a </w:t>
            </w:r>
            <w:r w:rsidRPr="004170A9">
              <w:rPr>
                <w:rFonts w:ascii="Arial" w:eastAsia="Calibri" w:hAnsi="Arial" w:cs="Arial"/>
                <w:sz w:val="22"/>
                <w:szCs w:val="22"/>
              </w:rPr>
              <w:t>group as appropriate.</w:t>
            </w:r>
            <w:r w:rsidR="00DC2A60">
              <w:rPr>
                <w:rFonts w:ascii="Arial" w:eastAsia="Calibri" w:hAnsi="Arial" w:cs="Arial"/>
                <w:sz w:val="22"/>
                <w:szCs w:val="22"/>
              </w:rPr>
              <w:t xml:space="preserve">  Additionally, </w:t>
            </w:r>
            <w:r w:rsidR="00DC2A60" w:rsidRPr="00BA71AE">
              <w:rPr>
                <w:rFonts w:ascii="Arial" w:eastAsia="Calibri" w:hAnsi="Arial" w:cs="Arial"/>
                <w:sz w:val="22"/>
                <w:szCs w:val="22"/>
              </w:rPr>
              <w:t>OHR</w:t>
            </w:r>
            <w:r w:rsidR="00354F99">
              <w:rPr>
                <w:rFonts w:ascii="Arial" w:eastAsia="Calibri" w:hAnsi="Arial" w:cs="Arial"/>
                <w:sz w:val="22"/>
                <w:szCs w:val="22"/>
              </w:rPr>
              <w:t xml:space="preserve"> holds pre-hire consultations with all hiring managers in which the use of special hiring authorities is discussed. </w:t>
            </w:r>
          </w:p>
          <w:p w14:paraId="220BFA69" w14:textId="77777777" w:rsidR="00D71C24" w:rsidRPr="004170A9" w:rsidRDefault="00D71C24" w:rsidP="00AE0953">
            <w:pPr>
              <w:rPr>
                <w:rFonts w:ascii="Arial" w:eastAsia="Calibri" w:hAnsi="Arial" w:cs="Arial"/>
                <w:sz w:val="22"/>
                <w:szCs w:val="22"/>
              </w:rPr>
            </w:pPr>
          </w:p>
        </w:tc>
      </w:tr>
    </w:tbl>
    <w:p w14:paraId="48422789" w14:textId="77777777" w:rsidR="00D71C24" w:rsidRPr="004170A9" w:rsidRDefault="00D71C24" w:rsidP="00D71C24">
      <w:pPr>
        <w:rPr>
          <w:rFonts w:ascii="Arial" w:eastAsia="Calibri" w:hAnsi="Arial" w:cs="Arial"/>
          <w:sz w:val="22"/>
          <w:szCs w:val="22"/>
        </w:rPr>
      </w:pPr>
    </w:p>
    <w:p w14:paraId="2CF37EF9" w14:textId="77777777" w:rsidR="00D71C24" w:rsidRPr="004170A9" w:rsidRDefault="00D71C24" w:rsidP="00BF5D3E">
      <w:pPr>
        <w:keepNext/>
        <w:keepLines/>
        <w:numPr>
          <w:ilvl w:val="0"/>
          <w:numId w:val="2"/>
        </w:numPr>
        <w:spacing w:before="120" w:after="120" w:line="276" w:lineRule="auto"/>
        <w:outlineLvl w:val="1"/>
        <w:rPr>
          <w:rFonts w:ascii="Arial" w:hAnsi="Arial"/>
          <w:b/>
          <w:smallCaps/>
          <w:sz w:val="22"/>
          <w:szCs w:val="22"/>
          <w:u w:val="single"/>
        </w:rPr>
      </w:pPr>
      <w:r w:rsidRPr="004170A9">
        <w:rPr>
          <w:rFonts w:ascii="Arial" w:hAnsi="Arial"/>
          <w:b/>
          <w:smallCaps/>
          <w:sz w:val="22"/>
          <w:szCs w:val="22"/>
          <w:u w:val="single"/>
        </w:rPr>
        <w:t>Plan to Establish Contacts with Disability Employment Organizations</w:t>
      </w:r>
    </w:p>
    <w:p w14:paraId="145AE5E2" w14:textId="77777777" w:rsidR="00D71C24" w:rsidRPr="004170A9" w:rsidRDefault="00D71C24" w:rsidP="00D71C24">
      <w:pPr>
        <w:keepNext/>
        <w:keepLines/>
        <w:tabs>
          <w:tab w:val="left" w:pos="0"/>
        </w:tabs>
        <w:spacing w:before="120" w:after="120"/>
        <w:outlineLvl w:val="2"/>
        <w:rPr>
          <w:rFonts w:ascii="Arial" w:eastAsia="Calibri" w:hAnsi="Arial"/>
          <w:sz w:val="22"/>
          <w:szCs w:val="22"/>
        </w:rPr>
      </w:pPr>
      <w:r w:rsidRPr="004170A9">
        <w:rPr>
          <w:rFonts w:ascii="Arial" w:eastAsia="Calibri" w:hAnsi="Arial"/>
          <w:sz w:val="22"/>
          <w:szCs w:val="22"/>
        </w:rPr>
        <w:t xml:space="preserve">Describe the agency’s efforts to establish and maintain contacts with organizations that assist PWD, including PWTD, in securing and maintaining employment.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rt J, Section III, B"/>
        <w:tblDescription w:val="Question: Describe the agency’s efforts to establish and maintain contacts with organizations that assist PWD, including PWTD, in securing and maintaining employment."/>
      </w:tblPr>
      <w:tblGrid>
        <w:gridCol w:w="9648"/>
      </w:tblGrid>
      <w:tr w:rsidR="00D71C24" w:rsidRPr="004170A9" w14:paraId="0B71E033" w14:textId="77777777" w:rsidTr="00AE0953">
        <w:trPr>
          <w:trHeight w:val="1124"/>
        </w:trPr>
        <w:tc>
          <w:tcPr>
            <w:tcW w:w="9648" w:type="dxa"/>
          </w:tcPr>
          <w:p w14:paraId="7E31D741" w14:textId="77777777" w:rsidR="00D71C24" w:rsidRPr="004170A9" w:rsidRDefault="00D71C24" w:rsidP="00AE0953">
            <w:pPr>
              <w:rPr>
                <w:rFonts w:ascii="Arial" w:hAnsi="Arial" w:cs="Arial"/>
                <w:sz w:val="22"/>
                <w:szCs w:val="22"/>
              </w:rPr>
            </w:pPr>
          </w:p>
          <w:p w14:paraId="591BD5BE" w14:textId="77777777" w:rsidR="00D71C24" w:rsidRPr="004170A9" w:rsidRDefault="00D71C24" w:rsidP="00AE0953">
            <w:pPr>
              <w:rPr>
                <w:rFonts w:ascii="Arial" w:eastAsia="Calibri" w:hAnsi="Arial" w:cs="Arial"/>
                <w:sz w:val="22"/>
                <w:szCs w:val="22"/>
              </w:rPr>
            </w:pPr>
            <w:r w:rsidRPr="004170A9">
              <w:rPr>
                <w:rFonts w:ascii="Arial" w:hAnsi="Arial" w:cs="Arial"/>
                <w:sz w:val="22"/>
                <w:szCs w:val="22"/>
              </w:rPr>
              <w:t>HRSA has a list-</w:t>
            </w:r>
            <w:proofErr w:type="spellStart"/>
            <w:r w:rsidRPr="004170A9">
              <w:rPr>
                <w:rFonts w:ascii="Arial" w:hAnsi="Arial" w:cs="Arial"/>
                <w:sz w:val="22"/>
                <w:szCs w:val="22"/>
              </w:rPr>
              <w:t>serv</w:t>
            </w:r>
            <w:proofErr w:type="spellEnd"/>
            <w:r w:rsidRPr="004170A9">
              <w:rPr>
                <w:rFonts w:ascii="Arial" w:hAnsi="Arial" w:cs="Arial"/>
                <w:sz w:val="22"/>
                <w:szCs w:val="22"/>
              </w:rPr>
              <w:t xml:space="preserve"> of disability serving institutions and utilizes that list-</w:t>
            </w:r>
            <w:proofErr w:type="spellStart"/>
            <w:r w:rsidRPr="004170A9">
              <w:rPr>
                <w:rFonts w:ascii="Arial" w:hAnsi="Arial" w:cs="Arial"/>
                <w:sz w:val="22"/>
                <w:szCs w:val="22"/>
              </w:rPr>
              <w:t>serv</w:t>
            </w:r>
            <w:proofErr w:type="spellEnd"/>
            <w:r w:rsidRPr="004170A9">
              <w:rPr>
                <w:rFonts w:ascii="Arial" w:hAnsi="Arial" w:cs="Arial"/>
                <w:sz w:val="22"/>
                <w:szCs w:val="22"/>
              </w:rPr>
              <w:t xml:space="preserve"> to communicate job opportunities.  Each year, the Agency reaffirms its relationship with these institutions as well as establishes partnerships with others. </w:t>
            </w:r>
          </w:p>
          <w:p w14:paraId="1BE3C10D" w14:textId="77777777" w:rsidR="00D71C24" w:rsidRPr="004170A9" w:rsidRDefault="00D71C24" w:rsidP="00AE0953">
            <w:pPr>
              <w:spacing w:after="200" w:line="276" w:lineRule="auto"/>
              <w:rPr>
                <w:rFonts w:ascii="Arial" w:eastAsia="Calibri" w:hAnsi="Arial" w:cs="Arial"/>
                <w:sz w:val="22"/>
                <w:szCs w:val="22"/>
              </w:rPr>
            </w:pPr>
          </w:p>
        </w:tc>
      </w:tr>
    </w:tbl>
    <w:p w14:paraId="2AB2BB27" w14:textId="77777777" w:rsidR="00D71C24" w:rsidRPr="004170A9" w:rsidRDefault="00D71C24" w:rsidP="00D71C24">
      <w:pPr>
        <w:rPr>
          <w:sz w:val="22"/>
          <w:szCs w:val="22"/>
        </w:rPr>
      </w:pPr>
    </w:p>
    <w:p w14:paraId="25C28A9B" w14:textId="77777777" w:rsidR="00D71C24" w:rsidRPr="004170A9" w:rsidRDefault="00D71C24" w:rsidP="00BF5D3E">
      <w:pPr>
        <w:keepNext/>
        <w:keepLines/>
        <w:numPr>
          <w:ilvl w:val="0"/>
          <w:numId w:val="2"/>
        </w:numPr>
        <w:spacing w:after="120" w:line="276" w:lineRule="auto"/>
        <w:outlineLvl w:val="1"/>
        <w:rPr>
          <w:rFonts w:ascii="Arial" w:hAnsi="Arial"/>
          <w:b/>
          <w:smallCaps/>
          <w:sz w:val="22"/>
          <w:szCs w:val="22"/>
          <w:u w:val="single"/>
        </w:rPr>
      </w:pPr>
      <w:r w:rsidRPr="004170A9">
        <w:rPr>
          <w:rFonts w:ascii="Arial" w:hAnsi="Arial"/>
          <w:b/>
          <w:smallCaps/>
          <w:sz w:val="22"/>
          <w:szCs w:val="22"/>
          <w:u w:val="single"/>
        </w:rPr>
        <w:t xml:space="preserve">Progression Towards Goals (Recruitment and Hiring) </w:t>
      </w:r>
    </w:p>
    <w:p w14:paraId="334C2211" w14:textId="77777777" w:rsidR="00D71C24" w:rsidRPr="004170A9" w:rsidRDefault="00D71C24" w:rsidP="00BF5D3E">
      <w:pPr>
        <w:keepNext/>
        <w:keepLines/>
        <w:numPr>
          <w:ilvl w:val="0"/>
          <w:numId w:val="9"/>
        </w:numPr>
        <w:tabs>
          <w:tab w:val="left" w:pos="0"/>
        </w:tabs>
        <w:spacing w:before="120" w:after="120" w:line="276" w:lineRule="auto"/>
        <w:outlineLvl w:val="2"/>
        <w:rPr>
          <w:rFonts w:ascii="Arial" w:hAnsi="Arial"/>
          <w:b/>
          <w:smallCaps/>
          <w:sz w:val="22"/>
          <w:szCs w:val="22"/>
          <w:u w:val="single"/>
        </w:rPr>
      </w:pPr>
      <w:r w:rsidRPr="004170A9">
        <w:rPr>
          <w:rFonts w:ascii="Arial" w:eastAsia="Calibri" w:hAnsi="Arial"/>
          <w:sz w:val="22"/>
          <w:szCs w:val="22"/>
        </w:rPr>
        <w:t>Using the goals of 12</w:t>
      </w:r>
      <w:r w:rsidR="00721005">
        <w:rPr>
          <w:rFonts w:ascii="Arial" w:eastAsia="Calibri" w:hAnsi="Arial"/>
          <w:sz w:val="22"/>
          <w:szCs w:val="22"/>
        </w:rPr>
        <w:t xml:space="preserve"> percent</w:t>
      </w:r>
      <w:r w:rsidRPr="004170A9">
        <w:rPr>
          <w:rFonts w:ascii="Arial" w:eastAsia="Calibri" w:hAnsi="Arial"/>
          <w:sz w:val="22"/>
          <w:szCs w:val="22"/>
        </w:rPr>
        <w:t xml:space="preserve"> for PWD and 2</w:t>
      </w:r>
      <w:r w:rsidR="00721005">
        <w:rPr>
          <w:rFonts w:ascii="Arial" w:eastAsia="Calibri" w:hAnsi="Arial"/>
          <w:sz w:val="22"/>
          <w:szCs w:val="22"/>
        </w:rPr>
        <w:t xml:space="preserve"> percent</w:t>
      </w:r>
      <w:r w:rsidRPr="004170A9">
        <w:rPr>
          <w:rFonts w:ascii="Arial" w:eastAsia="Calibri" w:hAnsi="Arial"/>
          <w:sz w:val="22"/>
          <w:szCs w:val="22"/>
        </w:rPr>
        <w:t xml:space="preserve"> for PWTD as the benchmarks, do triggers exist for PWD and/or PWTD among the new hires in the permanent workforce? If “yes”, please describe the triggers below.</w:t>
      </w:r>
    </w:p>
    <w:p w14:paraId="0AC3C424" w14:textId="77777777" w:rsidR="00D71C24" w:rsidRPr="004170A9" w:rsidRDefault="00D71C24" w:rsidP="00BF5D3E">
      <w:pPr>
        <w:numPr>
          <w:ilvl w:val="1"/>
          <w:numId w:val="9"/>
        </w:numPr>
        <w:spacing w:after="200" w:line="276" w:lineRule="auto"/>
        <w:contextualSpacing/>
        <w:rPr>
          <w:rFonts w:ascii="Arial" w:eastAsia="Calibri" w:hAnsi="Arial"/>
          <w:sz w:val="22"/>
          <w:szCs w:val="22"/>
        </w:rPr>
      </w:pPr>
      <w:r w:rsidRPr="004170A9">
        <w:rPr>
          <w:rFonts w:ascii="Arial" w:eastAsia="Calibri" w:hAnsi="Arial"/>
          <w:sz w:val="22"/>
          <w:szCs w:val="22"/>
        </w:rPr>
        <w:t>New Hires</w:t>
      </w:r>
      <w:r>
        <w:rPr>
          <w:rFonts w:ascii="Arial" w:eastAsia="Calibri" w:hAnsi="Arial"/>
          <w:sz w:val="22"/>
          <w:szCs w:val="22"/>
        </w:rPr>
        <w:t xml:space="preserve"> for Permanent Workforce (PWD)</w:t>
      </w:r>
      <w:r>
        <w:rPr>
          <w:rFonts w:ascii="Arial" w:eastAsia="Calibri" w:hAnsi="Arial"/>
          <w:sz w:val="22"/>
          <w:szCs w:val="22"/>
        </w:rPr>
        <w:tab/>
      </w:r>
      <w:r w:rsidRPr="004170A9">
        <w:rPr>
          <w:rFonts w:ascii="Arial" w:eastAsia="Calibri" w:hAnsi="Arial"/>
          <w:sz w:val="22"/>
          <w:szCs w:val="22"/>
        </w:rPr>
        <w:t xml:space="preserve">Yes  </w:t>
      </w:r>
      <w:r w:rsidR="00B25E94" w:rsidRPr="00733435">
        <w:rPr>
          <w:rFonts w:ascii="Arial" w:eastAsia="Calibri" w:hAnsi="Arial"/>
          <w:b/>
          <w:sz w:val="22"/>
          <w:szCs w:val="22"/>
        </w:rPr>
        <w:t>X</w:t>
      </w:r>
      <w:r w:rsidRPr="004170A9">
        <w:rPr>
          <w:rFonts w:ascii="Arial" w:eastAsia="Calibri" w:hAnsi="Arial"/>
          <w:sz w:val="22"/>
          <w:szCs w:val="22"/>
        </w:rPr>
        <w:tab/>
      </w:r>
      <w:r w:rsidRPr="004170A9">
        <w:rPr>
          <w:rFonts w:ascii="Arial" w:eastAsia="Calibri" w:hAnsi="Arial"/>
          <w:sz w:val="22"/>
          <w:szCs w:val="22"/>
        </w:rPr>
        <w:tab/>
        <w:t xml:space="preserve">No  </w:t>
      </w:r>
    </w:p>
    <w:p w14:paraId="13484404" w14:textId="77777777" w:rsidR="00D71C24" w:rsidRPr="004170A9" w:rsidRDefault="00D71C24" w:rsidP="00BF5D3E">
      <w:pPr>
        <w:numPr>
          <w:ilvl w:val="1"/>
          <w:numId w:val="9"/>
        </w:numPr>
        <w:spacing w:after="200" w:line="276" w:lineRule="auto"/>
        <w:contextualSpacing/>
        <w:rPr>
          <w:rFonts w:ascii="Arial" w:eastAsia="Calibri" w:hAnsi="Arial"/>
          <w:sz w:val="22"/>
          <w:szCs w:val="22"/>
        </w:rPr>
      </w:pPr>
      <w:r w:rsidRPr="004170A9">
        <w:rPr>
          <w:rFonts w:ascii="Arial" w:eastAsia="Calibri" w:hAnsi="Arial"/>
          <w:sz w:val="22"/>
          <w:szCs w:val="22"/>
        </w:rPr>
        <w:t>New Hires for Permanent Workforce (PWTD)</w:t>
      </w:r>
      <w:r>
        <w:rPr>
          <w:rFonts w:ascii="Arial" w:eastAsia="Calibri" w:hAnsi="Arial" w:cs="Arial"/>
          <w:sz w:val="22"/>
          <w:szCs w:val="22"/>
        </w:rPr>
        <w:tab/>
      </w:r>
      <w:r w:rsidRPr="004170A9">
        <w:rPr>
          <w:rFonts w:ascii="Arial" w:eastAsia="Calibri" w:hAnsi="Arial" w:cs="Arial"/>
          <w:sz w:val="22"/>
          <w:szCs w:val="22"/>
        </w:rPr>
        <w:t xml:space="preserve">Yes  </w:t>
      </w:r>
      <w:r w:rsidR="00B25E94" w:rsidRPr="00733435">
        <w:rPr>
          <w:rFonts w:ascii="Arial" w:eastAsia="Calibri" w:hAnsi="Arial" w:cs="Arial"/>
          <w:b/>
          <w:sz w:val="22"/>
          <w:szCs w:val="22"/>
        </w:rPr>
        <w:t>X</w:t>
      </w:r>
      <w:r w:rsidRPr="004170A9">
        <w:rPr>
          <w:rFonts w:ascii="Arial" w:eastAsia="Calibri" w:hAnsi="Arial" w:cs="Arial"/>
          <w:sz w:val="22"/>
          <w:szCs w:val="22"/>
        </w:rPr>
        <w:tab/>
      </w:r>
      <w:r w:rsidRPr="004170A9">
        <w:rPr>
          <w:rFonts w:ascii="Arial" w:eastAsia="Calibri" w:hAnsi="Arial" w:cs="Arial"/>
          <w:sz w:val="22"/>
          <w:szCs w:val="22"/>
        </w:rPr>
        <w:tab/>
        <w:t xml:space="preserve">No  </w:t>
      </w:r>
    </w:p>
    <w:tbl>
      <w:tblPr>
        <w:tblStyle w:val="TableGrid"/>
        <w:tblW w:w="0" w:type="auto"/>
        <w:tblLook w:val="04A0" w:firstRow="1" w:lastRow="0" w:firstColumn="1" w:lastColumn="0" w:noHBand="0" w:noVBand="1"/>
        <w:tblCaption w:val="Part J, Section III, C, 1"/>
        <w:tblDescription w:val="Question: Using the goals of 12 percent for PWD and 2 percent for PWTD as the benchmarks, do triggers exist for PWD and/or PWTD among the new hires in the permanent workforce? If “yes”, please describe the triggers below."/>
      </w:tblPr>
      <w:tblGrid>
        <w:gridCol w:w="9576"/>
      </w:tblGrid>
      <w:tr w:rsidR="00D71C24" w:rsidRPr="004170A9" w14:paraId="6AA1305F" w14:textId="77777777" w:rsidTr="00E56361">
        <w:trPr>
          <w:tblHeader/>
        </w:trPr>
        <w:tc>
          <w:tcPr>
            <w:tcW w:w="9576" w:type="dxa"/>
          </w:tcPr>
          <w:p w14:paraId="56660400" w14:textId="77777777" w:rsidR="00B25E94" w:rsidRPr="00733435" w:rsidRDefault="00B25E94" w:rsidP="00733435">
            <w:pPr>
              <w:rPr>
                <w:rFonts w:ascii="Arial" w:hAnsi="Arial" w:cs="Arial"/>
              </w:rPr>
            </w:pPr>
            <w:r w:rsidRPr="00733435">
              <w:rPr>
                <w:rFonts w:ascii="Arial" w:eastAsia="Times New Roman" w:hAnsi="Arial" w:cs="Arial"/>
                <w:sz w:val="22"/>
                <w:szCs w:val="22"/>
              </w:rPr>
              <w:t>Using the goal</w:t>
            </w:r>
            <w:r w:rsidR="00E0329C" w:rsidRPr="00E0329C">
              <w:rPr>
                <w:rFonts w:ascii="Arial" w:hAnsi="Arial" w:cs="Arial"/>
                <w:sz w:val="22"/>
                <w:szCs w:val="22"/>
              </w:rPr>
              <w:t xml:space="preserve"> of 12 percent</w:t>
            </w:r>
            <w:r w:rsidRPr="00733435">
              <w:rPr>
                <w:rFonts w:ascii="Arial" w:eastAsia="Times New Roman" w:hAnsi="Arial" w:cs="Arial"/>
                <w:sz w:val="22"/>
                <w:szCs w:val="22"/>
              </w:rPr>
              <w:t xml:space="preserve"> as a benchmark, HRSA has a trigger involving PWD</w:t>
            </w:r>
            <w:r w:rsidR="00E0329C">
              <w:rPr>
                <w:rFonts w:ascii="Arial" w:hAnsi="Arial" w:cs="Arial"/>
                <w:sz w:val="22"/>
                <w:szCs w:val="22"/>
              </w:rPr>
              <w:t>s</w:t>
            </w:r>
            <w:r w:rsidRPr="00733435">
              <w:rPr>
                <w:rFonts w:ascii="Arial" w:eastAsia="Times New Roman" w:hAnsi="Arial" w:cs="Arial"/>
                <w:sz w:val="22"/>
                <w:szCs w:val="22"/>
              </w:rPr>
              <w:t xml:space="preserve"> among new hires in the permanent workforce which had a new hire rate of </w:t>
            </w:r>
            <w:r w:rsidR="00E0329C" w:rsidRPr="00E0329C">
              <w:rPr>
                <w:rFonts w:ascii="Arial" w:hAnsi="Arial" w:cs="Arial"/>
                <w:sz w:val="22"/>
                <w:szCs w:val="22"/>
              </w:rPr>
              <w:t>10.91 percent</w:t>
            </w:r>
            <w:r w:rsidRPr="00733435">
              <w:rPr>
                <w:rFonts w:ascii="Arial" w:eastAsia="Times New Roman" w:hAnsi="Arial" w:cs="Arial"/>
                <w:sz w:val="22"/>
                <w:szCs w:val="22"/>
              </w:rPr>
              <w:t xml:space="preserve"> in FY</w:t>
            </w:r>
            <w:r>
              <w:rPr>
                <w:rFonts w:ascii="Arial" w:hAnsi="Arial" w:cs="Arial"/>
                <w:sz w:val="22"/>
                <w:szCs w:val="22"/>
              </w:rPr>
              <w:t xml:space="preserve"> </w:t>
            </w:r>
            <w:r w:rsidRPr="00733435">
              <w:rPr>
                <w:rFonts w:ascii="Arial" w:eastAsia="Times New Roman" w:hAnsi="Arial" w:cs="Arial"/>
                <w:sz w:val="22"/>
                <w:szCs w:val="22"/>
              </w:rPr>
              <w:t xml:space="preserve">2019. </w:t>
            </w:r>
          </w:p>
          <w:p w14:paraId="22B456D5" w14:textId="77777777" w:rsidR="00B25E94" w:rsidRPr="00733435" w:rsidRDefault="00B25E94" w:rsidP="00733435">
            <w:pPr>
              <w:rPr>
                <w:rFonts w:ascii="Arial" w:eastAsia="Times New Roman" w:hAnsi="Arial" w:cs="Arial"/>
              </w:rPr>
            </w:pPr>
          </w:p>
          <w:p w14:paraId="7B73F341" w14:textId="77777777" w:rsidR="00B25E94" w:rsidRPr="00733435" w:rsidRDefault="00E0329C" w:rsidP="00733435">
            <w:pPr>
              <w:rPr>
                <w:rFonts w:ascii="Arial" w:eastAsia="Times New Roman" w:hAnsi="Arial" w:cs="Arial"/>
              </w:rPr>
            </w:pPr>
            <w:r w:rsidRPr="00E0329C">
              <w:rPr>
                <w:rFonts w:ascii="Arial" w:eastAsia="Times New Roman" w:hAnsi="Arial" w:cs="Arial"/>
                <w:sz w:val="22"/>
                <w:szCs w:val="22"/>
              </w:rPr>
              <w:t>And, using the goal of 2 per</w:t>
            </w:r>
            <w:r>
              <w:rPr>
                <w:rFonts w:ascii="Arial" w:eastAsia="Times New Roman" w:hAnsi="Arial" w:cs="Arial"/>
                <w:sz w:val="22"/>
                <w:szCs w:val="22"/>
              </w:rPr>
              <w:t>c</w:t>
            </w:r>
            <w:r w:rsidRPr="00E0329C">
              <w:rPr>
                <w:rFonts w:ascii="Arial" w:eastAsia="Times New Roman" w:hAnsi="Arial" w:cs="Arial"/>
                <w:sz w:val="22"/>
                <w:szCs w:val="22"/>
              </w:rPr>
              <w:t>ent</w:t>
            </w:r>
            <w:r w:rsidR="00B25E94" w:rsidRPr="00733435">
              <w:rPr>
                <w:rFonts w:ascii="Arial" w:eastAsia="Times New Roman" w:hAnsi="Arial" w:cs="Arial"/>
                <w:sz w:val="22"/>
                <w:szCs w:val="22"/>
              </w:rPr>
              <w:t xml:space="preserve"> as a benchmark, HRSA has a trigger involving PWTD</w:t>
            </w:r>
            <w:r>
              <w:rPr>
                <w:rFonts w:ascii="Arial" w:eastAsia="Times New Roman" w:hAnsi="Arial" w:cs="Arial"/>
                <w:sz w:val="22"/>
                <w:szCs w:val="22"/>
              </w:rPr>
              <w:t>s</w:t>
            </w:r>
            <w:r w:rsidR="00B25E94" w:rsidRPr="00733435">
              <w:rPr>
                <w:rFonts w:ascii="Arial" w:eastAsia="Times New Roman" w:hAnsi="Arial" w:cs="Arial"/>
                <w:sz w:val="22"/>
                <w:szCs w:val="22"/>
              </w:rPr>
              <w:t xml:space="preserve"> among new hires in the permanent workforce which </w:t>
            </w:r>
            <w:r w:rsidRPr="00E0329C">
              <w:rPr>
                <w:rFonts w:ascii="Arial" w:eastAsia="Times New Roman" w:hAnsi="Arial" w:cs="Arial"/>
                <w:sz w:val="22"/>
                <w:szCs w:val="22"/>
              </w:rPr>
              <w:t>had a new hire rate of 0.91 percent</w:t>
            </w:r>
            <w:r w:rsidR="00B25E94" w:rsidRPr="00733435">
              <w:rPr>
                <w:rFonts w:ascii="Arial" w:eastAsia="Times New Roman" w:hAnsi="Arial" w:cs="Arial"/>
                <w:sz w:val="22"/>
                <w:szCs w:val="22"/>
              </w:rPr>
              <w:t xml:space="preserve"> in FY</w:t>
            </w:r>
            <w:r w:rsidR="00B25E94">
              <w:rPr>
                <w:rFonts w:ascii="Arial" w:eastAsia="Times New Roman" w:hAnsi="Arial" w:cs="Arial"/>
                <w:sz w:val="22"/>
                <w:szCs w:val="22"/>
              </w:rPr>
              <w:t xml:space="preserve"> </w:t>
            </w:r>
            <w:r w:rsidR="00B25E94" w:rsidRPr="00733435">
              <w:rPr>
                <w:rFonts w:ascii="Arial" w:eastAsia="Times New Roman" w:hAnsi="Arial" w:cs="Arial"/>
                <w:sz w:val="22"/>
                <w:szCs w:val="22"/>
              </w:rPr>
              <w:t xml:space="preserve">2019. </w:t>
            </w:r>
          </w:p>
          <w:p w14:paraId="2A480890" w14:textId="77777777" w:rsidR="00D71C24" w:rsidRPr="00B25E94" w:rsidRDefault="00D71C24" w:rsidP="00733435">
            <w:pPr>
              <w:pStyle w:val="ListParagraph"/>
              <w:ind w:left="810"/>
              <w:rPr>
                <w:rFonts w:ascii="Arial" w:hAnsi="Arial"/>
              </w:rPr>
            </w:pPr>
          </w:p>
          <w:p w14:paraId="287D5135" w14:textId="77777777" w:rsidR="00D71C24" w:rsidRPr="00B25E94" w:rsidRDefault="00D71C24" w:rsidP="00733435">
            <w:pPr>
              <w:pStyle w:val="ListParagraph"/>
              <w:ind w:left="810"/>
              <w:rPr>
                <w:rFonts w:ascii="Arial" w:hAnsi="Arial"/>
              </w:rPr>
            </w:pPr>
          </w:p>
        </w:tc>
      </w:tr>
    </w:tbl>
    <w:p w14:paraId="44C9AFB6" w14:textId="77777777" w:rsidR="00D71C24" w:rsidRPr="004170A9" w:rsidRDefault="00D71C24" w:rsidP="00BF5D3E">
      <w:pPr>
        <w:keepNext/>
        <w:keepLines/>
        <w:numPr>
          <w:ilvl w:val="0"/>
          <w:numId w:val="9"/>
        </w:numPr>
        <w:tabs>
          <w:tab w:val="left" w:pos="0"/>
        </w:tabs>
        <w:spacing w:before="120" w:after="120" w:line="276" w:lineRule="auto"/>
        <w:outlineLvl w:val="2"/>
        <w:rPr>
          <w:rFonts w:ascii="Arial" w:hAnsi="Arial"/>
          <w:color w:val="000000"/>
          <w:sz w:val="22"/>
          <w:szCs w:val="22"/>
        </w:rPr>
      </w:pPr>
      <w:r w:rsidRPr="004170A9">
        <w:rPr>
          <w:rFonts w:ascii="Arial" w:eastAsia="Calibri" w:hAnsi="Arial"/>
          <w:sz w:val="22"/>
          <w:szCs w:val="22"/>
        </w:rPr>
        <w:t xml:space="preserve">Using the qualified applicant pool as the benchmark, do triggers exist for PWD and/or PWTD among the new hires for any of the mission-critical occupations (MCO)? </w:t>
      </w:r>
      <w:r w:rsidR="00931378">
        <w:rPr>
          <w:rFonts w:ascii="Arial" w:eastAsia="Calibri" w:hAnsi="Arial"/>
          <w:sz w:val="22"/>
          <w:szCs w:val="22"/>
        </w:rPr>
        <w:t xml:space="preserve"> </w:t>
      </w:r>
      <w:r w:rsidRPr="004170A9">
        <w:rPr>
          <w:rFonts w:ascii="Arial" w:eastAsia="Calibri" w:hAnsi="Arial"/>
          <w:sz w:val="22"/>
          <w:szCs w:val="22"/>
        </w:rPr>
        <w:t>If “yes”, please describe the triggers below.</w:t>
      </w:r>
    </w:p>
    <w:p w14:paraId="0866B4FC" w14:textId="76F65234" w:rsidR="00D71C24" w:rsidRPr="004170A9" w:rsidRDefault="00D71C24" w:rsidP="00BF5D3E">
      <w:pPr>
        <w:numPr>
          <w:ilvl w:val="0"/>
          <w:numId w:val="15"/>
        </w:numPr>
        <w:spacing w:after="200" w:line="276" w:lineRule="auto"/>
        <w:contextualSpacing/>
        <w:rPr>
          <w:rFonts w:ascii="Arial" w:eastAsia="Calibri" w:hAnsi="Arial"/>
          <w:sz w:val="22"/>
          <w:szCs w:val="22"/>
        </w:rPr>
      </w:pPr>
      <w:r w:rsidRPr="004170A9">
        <w:rPr>
          <w:rFonts w:ascii="Arial" w:eastAsia="Calibri" w:hAnsi="Arial"/>
          <w:sz w:val="22"/>
          <w:szCs w:val="22"/>
        </w:rPr>
        <w:t>New Hires for MCO (PWD)</w:t>
      </w:r>
      <w:r w:rsidRPr="004170A9">
        <w:rPr>
          <w:rFonts w:ascii="Arial" w:eastAsia="Calibri" w:hAnsi="Arial"/>
          <w:sz w:val="22"/>
          <w:szCs w:val="22"/>
        </w:rPr>
        <w:tab/>
      </w:r>
      <w:r w:rsidRPr="004170A9">
        <w:rPr>
          <w:rFonts w:ascii="Arial" w:eastAsia="Calibri" w:hAnsi="Arial"/>
          <w:sz w:val="22"/>
          <w:szCs w:val="22"/>
        </w:rPr>
        <w:tab/>
      </w:r>
      <w:r>
        <w:rPr>
          <w:rFonts w:ascii="Arial" w:eastAsia="Calibri" w:hAnsi="Arial"/>
          <w:sz w:val="22"/>
          <w:szCs w:val="22"/>
        </w:rPr>
        <w:tab/>
      </w:r>
      <w:r w:rsidRPr="004170A9">
        <w:rPr>
          <w:rFonts w:ascii="Arial" w:eastAsia="Calibri" w:hAnsi="Arial"/>
          <w:sz w:val="22"/>
          <w:szCs w:val="22"/>
        </w:rPr>
        <w:t>Yes</w:t>
      </w:r>
      <w:r w:rsidRPr="004170A9">
        <w:rPr>
          <w:rFonts w:ascii="Arial" w:eastAsia="Calibri" w:hAnsi="Arial"/>
          <w:sz w:val="22"/>
          <w:szCs w:val="22"/>
        </w:rPr>
        <w:tab/>
      </w:r>
      <w:r w:rsidRPr="004170A9">
        <w:rPr>
          <w:rFonts w:ascii="Arial" w:eastAsia="Calibri" w:hAnsi="Arial"/>
          <w:sz w:val="22"/>
          <w:szCs w:val="22"/>
        </w:rPr>
        <w:tab/>
        <w:t xml:space="preserve">No  </w:t>
      </w:r>
      <w:r w:rsidRPr="00733435">
        <w:rPr>
          <w:rFonts w:ascii="Arial" w:eastAsia="Calibri" w:hAnsi="Arial"/>
          <w:b/>
          <w:sz w:val="22"/>
          <w:szCs w:val="22"/>
        </w:rPr>
        <w:t>X</w:t>
      </w:r>
    </w:p>
    <w:p w14:paraId="6739CF2F" w14:textId="77777777" w:rsidR="00D71C24" w:rsidRPr="004170A9" w:rsidRDefault="00D71C24" w:rsidP="00BF5D3E">
      <w:pPr>
        <w:numPr>
          <w:ilvl w:val="0"/>
          <w:numId w:val="15"/>
        </w:numPr>
        <w:spacing w:after="200" w:line="276" w:lineRule="auto"/>
        <w:contextualSpacing/>
        <w:rPr>
          <w:rFonts w:ascii="Arial" w:eastAsia="Calibri" w:hAnsi="Arial"/>
          <w:sz w:val="22"/>
          <w:szCs w:val="22"/>
        </w:rPr>
      </w:pPr>
      <w:r w:rsidRPr="004170A9">
        <w:rPr>
          <w:rFonts w:ascii="Arial" w:eastAsia="Calibri" w:hAnsi="Arial"/>
          <w:sz w:val="22"/>
          <w:szCs w:val="22"/>
        </w:rPr>
        <w:t>New Hires for MCO (PWTD)</w:t>
      </w:r>
      <w:r w:rsidRPr="004170A9">
        <w:rPr>
          <w:rFonts w:ascii="Arial" w:eastAsia="Calibri" w:hAnsi="Arial"/>
          <w:sz w:val="22"/>
          <w:szCs w:val="22"/>
        </w:rPr>
        <w:tab/>
      </w:r>
      <w:r w:rsidRPr="004170A9">
        <w:rPr>
          <w:rFonts w:ascii="Arial" w:eastAsia="Calibri" w:hAnsi="Arial"/>
          <w:sz w:val="22"/>
          <w:szCs w:val="22"/>
        </w:rPr>
        <w:tab/>
      </w:r>
      <w:r>
        <w:rPr>
          <w:rFonts w:ascii="Arial" w:eastAsia="Calibri" w:hAnsi="Arial"/>
          <w:sz w:val="22"/>
          <w:szCs w:val="22"/>
        </w:rPr>
        <w:tab/>
      </w:r>
      <w:r w:rsidRPr="004170A9">
        <w:rPr>
          <w:rFonts w:ascii="Arial" w:eastAsia="Calibri" w:hAnsi="Arial"/>
          <w:sz w:val="22"/>
          <w:szCs w:val="22"/>
        </w:rPr>
        <w:t xml:space="preserve">Yes  </w:t>
      </w:r>
      <w:r w:rsidR="00B25E94" w:rsidRPr="00733435">
        <w:rPr>
          <w:rFonts w:ascii="Arial" w:eastAsia="Calibri" w:hAnsi="Arial"/>
          <w:b/>
          <w:sz w:val="22"/>
          <w:szCs w:val="22"/>
        </w:rPr>
        <w:t>X</w:t>
      </w:r>
      <w:r w:rsidRPr="004170A9">
        <w:rPr>
          <w:rFonts w:ascii="Arial" w:eastAsia="Calibri" w:hAnsi="Arial"/>
          <w:sz w:val="22"/>
          <w:szCs w:val="22"/>
        </w:rPr>
        <w:tab/>
      </w:r>
      <w:r w:rsidR="00D8240A">
        <w:rPr>
          <w:rFonts w:ascii="Arial" w:eastAsia="Calibri" w:hAnsi="Arial"/>
          <w:sz w:val="22"/>
          <w:szCs w:val="22"/>
        </w:rPr>
        <w:tab/>
      </w:r>
      <w:r w:rsidRPr="004170A9">
        <w:rPr>
          <w:rFonts w:ascii="Arial" w:eastAsia="Calibri" w:hAnsi="Arial"/>
          <w:sz w:val="22"/>
          <w:szCs w:val="22"/>
        </w:rPr>
        <w:t xml:space="preserve">No  </w:t>
      </w:r>
    </w:p>
    <w:tbl>
      <w:tblPr>
        <w:tblStyle w:val="TableGrid"/>
        <w:tblW w:w="0" w:type="auto"/>
        <w:tblLook w:val="04A0" w:firstRow="1" w:lastRow="0" w:firstColumn="1" w:lastColumn="0" w:noHBand="0" w:noVBand="1"/>
        <w:tblCaption w:val="Part J, Section III, C, 2"/>
        <w:tblDescription w:val="Question: Using the qualified applicant pool as the benchmark, do triggers exist for PWD and/or PWTD among the new hires for any of the mission-critical occupations (MCO)? If “yes”, please describe the triggers below."/>
      </w:tblPr>
      <w:tblGrid>
        <w:gridCol w:w="9576"/>
      </w:tblGrid>
      <w:tr w:rsidR="00D71C24" w:rsidRPr="004170A9" w14:paraId="5243B2AE" w14:textId="77777777" w:rsidTr="00E56361">
        <w:trPr>
          <w:tblHeader/>
        </w:trPr>
        <w:tc>
          <w:tcPr>
            <w:tcW w:w="9576" w:type="dxa"/>
          </w:tcPr>
          <w:p w14:paraId="2FCE1B49" w14:textId="77777777" w:rsidR="00E0329C" w:rsidRPr="00733435" w:rsidRDefault="00E0329C" w:rsidP="00733435">
            <w:pPr>
              <w:rPr>
                <w:rFonts w:ascii="Arial" w:eastAsia="Times New Roman" w:hAnsi="Arial" w:cs="Arial"/>
              </w:rPr>
            </w:pPr>
            <w:r w:rsidRPr="00733435">
              <w:rPr>
                <w:rFonts w:ascii="Arial" w:eastAsia="Times New Roman" w:hAnsi="Arial" w:cs="Arial"/>
                <w:sz w:val="22"/>
                <w:szCs w:val="22"/>
              </w:rPr>
              <w:t>Using the qualified applicant pool of 4.79</w:t>
            </w:r>
            <w:r>
              <w:rPr>
                <w:rFonts w:ascii="Arial" w:eastAsia="Times New Roman" w:hAnsi="Arial" w:cs="Arial"/>
                <w:sz w:val="22"/>
                <w:szCs w:val="22"/>
              </w:rPr>
              <w:t xml:space="preserve"> percent</w:t>
            </w:r>
            <w:r w:rsidRPr="00733435">
              <w:rPr>
                <w:rFonts w:ascii="Arial" w:eastAsia="Times New Roman" w:hAnsi="Arial" w:cs="Arial"/>
                <w:sz w:val="22"/>
                <w:szCs w:val="22"/>
              </w:rPr>
              <w:t xml:space="preserve"> as a benchmark, </w:t>
            </w:r>
            <w:r>
              <w:rPr>
                <w:rFonts w:ascii="Arial" w:eastAsia="Times New Roman" w:hAnsi="Arial" w:cs="Arial"/>
                <w:sz w:val="22"/>
                <w:szCs w:val="22"/>
              </w:rPr>
              <w:t xml:space="preserve">a </w:t>
            </w:r>
            <w:r w:rsidRPr="00E0329C">
              <w:rPr>
                <w:rFonts w:ascii="Arial" w:eastAsia="Times New Roman" w:hAnsi="Arial" w:cs="Arial"/>
                <w:sz w:val="22"/>
                <w:szCs w:val="22"/>
              </w:rPr>
              <w:t>trigger</w:t>
            </w:r>
            <w:r w:rsidRPr="00733435">
              <w:rPr>
                <w:rFonts w:ascii="Arial" w:eastAsia="Times New Roman" w:hAnsi="Arial" w:cs="Arial"/>
                <w:sz w:val="22"/>
                <w:szCs w:val="22"/>
              </w:rPr>
              <w:t xml:space="preserve"> exists among PWTD</w:t>
            </w:r>
            <w:r>
              <w:rPr>
                <w:rFonts w:ascii="Arial" w:eastAsia="Times New Roman" w:hAnsi="Arial" w:cs="Arial"/>
                <w:sz w:val="22"/>
                <w:szCs w:val="22"/>
              </w:rPr>
              <w:t>s</w:t>
            </w:r>
            <w:r w:rsidR="00BF3DD0" w:rsidRPr="00BF3DD0">
              <w:rPr>
                <w:rFonts w:ascii="Arial" w:eastAsia="Times New Roman" w:hAnsi="Arial" w:cs="Arial"/>
                <w:sz w:val="22"/>
                <w:szCs w:val="22"/>
              </w:rPr>
              <w:t xml:space="preserve"> in</w:t>
            </w:r>
            <w:r w:rsidRPr="00733435">
              <w:rPr>
                <w:rFonts w:ascii="Arial" w:eastAsia="Times New Roman" w:hAnsi="Arial" w:cs="Arial"/>
                <w:sz w:val="22"/>
                <w:szCs w:val="22"/>
              </w:rPr>
              <w:t xml:space="preserve"> </w:t>
            </w:r>
            <w:r w:rsidR="00BF3DD0">
              <w:rPr>
                <w:rFonts w:ascii="Arial" w:eastAsia="Times New Roman" w:hAnsi="Arial" w:cs="Arial"/>
                <w:sz w:val="22"/>
                <w:szCs w:val="22"/>
              </w:rPr>
              <w:t xml:space="preserve">0685 positions, the Agency’s most populous MCO, as no PWTDs were hired </w:t>
            </w:r>
            <w:r w:rsidRPr="00733435">
              <w:rPr>
                <w:rFonts w:ascii="Arial" w:eastAsia="Times New Roman" w:hAnsi="Arial" w:cs="Arial"/>
                <w:sz w:val="22"/>
                <w:szCs w:val="22"/>
              </w:rPr>
              <w:t>in FY2019.</w:t>
            </w:r>
          </w:p>
          <w:p w14:paraId="10F997DD" w14:textId="77777777" w:rsidR="00D71C24" w:rsidRPr="00E0329C" w:rsidRDefault="00D71C24" w:rsidP="004C27BF">
            <w:pPr>
              <w:pStyle w:val="ListParagraph"/>
              <w:ind w:left="1530"/>
              <w:rPr>
                <w:rFonts w:ascii="Arial" w:eastAsiaTheme="minorHAnsi" w:hAnsi="Arial"/>
                <w:color w:val="000000"/>
              </w:rPr>
            </w:pPr>
          </w:p>
        </w:tc>
      </w:tr>
    </w:tbl>
    <w:p w14:paraId="0A2A9C4C" w14:textId="77777777" w:rsidR="00D71C24" w:rsidRPr="004170A9" w:rsidRDefault="00D71C24" w:rsidP="00BF5D3E">
      <w:pPr>
        <w:keepNext/>
        <w:keepLines/>
        <w:numPr>
          <w:ilvl w:val="0"/>
          <w:numId w:val="9"/>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t xml:space="preserve">Using the relevant applicant pool as the benchmark, do triggers exist for PWD and/or PWTD among the qualified </w:t>
      </w:r>
      <w:r w:rsidRPr="004170A9">
        <w:rPr>
          <w:rFonts w:ascii="Arial" w:eastAsia="Calibri" w:hAnsi="Arial"/>
          <w:i/>
          <w:sz w:val="22"/>
          <w:szCs w:val="22"/>
        </w:rPr>
        <w:t>internal</w:t>
      </w:r>
      <w:r w:rsidRPr="004170A9">
        <w:rPr>
          <w:rFonts w:ascii="Arial" w:eastAsia="Calibri" w:hAnsi="Arial"/>
          <w:sz w:val="22"/>
          <w:szCs w:val="22"/>
        </w:rPr>
        <w:t xml:space="preserve"> applicants for any of the mission-critical occupations (MCO)? </w:t>
      </w:r>
      <w:r w:rsidR="00931378">
        <w:rPr>
          <w:rFonts w:ascii="Arial" w:eastAsia="Calibri" w:hAnsi="Arial"/>
          <w:sz w:val="22"/>
          <w:szCs w:val="22"/>
        </w:rPr>
        <w:t xml:space="preserve"> </w:t>
      </w:r>
      <w:r w:rsidRPr="004170A9">
        <w:rPr>
          <w:rFonts w:ascii="Arial" w:eastAsia="Calibri" w:hAnsi="Arial"/>
          <w:sz w:val="22"/>
          <w:szCs w:val="22"/>
        </w:rPr>
        <w:t>If “yes”, please describe the triggers below.</w:t>
      </w:r>
    </w:p>
    <w:p w14:paraId="1FBAD658" w14:textId="6FE0B939" w:rsidR="00D71C24" w:rsidRPr="004170A9" w:rsidRDefault="00D71C24" w:rsidP="00BF5D3E">
      <w:pPr>
        <w:numPr>
          <w:ilvl w:val="0"/>
          <w:numId w:val="16"/>
        </w:numPr>
        <w:spacing w:after="200" w:line="276" w:lineRule="auto"/>
        <w:contextualSpacing/>
        <w:rPr>
          <w:rFonts w:ascii="Arial" w:eastAsia="Calibri" w:hAnsi="Arial"/>
          <w:sz w:val="22"/>
          <w:szCs w:val="22"/>
        </w:rPr>
      </w:pPr>
      <w:r w:rsidRPr="004170A9">
        <w:rPr>
          <w:rFonts w:ascii="Arial" w:eastAsia="Calibri" w:hAnsi="Arial"/>
          <w:sz w:val="22"/>
          <w:szCs w:val="22"/>
        </w:rPr>
        <w:t>Qualified Applicants for MCO (PWD)</w:t>
      </w:r>
      <w:r w:rsidRPr="004170A9">
        <w:rPr>
          <w:rFonts w:ascii="Arial" w:eastAsia="Calibri" w:hAnsi="Arial"/>
          <w:sz w:val="22"/>
          <w:szCs w:val="22"/>
        </w:rPr>
        <w:tab/>
      </w:r>
      <w:r w:rsidRPr="004170A9">
        <w:rPr>
          <w:rFonts w:ascii="Arial" w:eastAsia="Calibri" w:hAnsi="Arial"/>
          <w:sz w:val="22"/>
          <w:szCs w:val="22"/>
        </w:rPr>
        <w:tab/>
        <w:t>Yes</w:t>
      </w:r>
      <w:r w:rsidRPr="004170A9">
        <w:rPr>
          <w:rFonts w:ascii="Arial" w:eastAsia="Calibri" w:hAnsi="Arial"/>
          <w:sz w:val="22"/>
          <w:szCs w:val="22"/>
        </w:rPr>
        <w:tab/>
      </w:r>
      <w:r w:rsidRPr="004170A9">
        <w:rPr>
          <w:rFonts w:ascii="Arial" w:eastAsia="Calibri" w:hAnsi="Arial"/>
          <w:sz w:val="22"/>
          <w:szCs w:val="22"/>
        </w:rPr>
        <w:tab/>
        <w:t xml:space="preserve">No  </w:t>
      </w:r>
      <w:r w:rsidR="00540D0F" w:rsidRPr="00733435">
        <w:rPr>
          <w:rFonts w:ascii="Arial" w:eastAsia="Calibri" w:hAnsi="Arial"/>
          <w:b/>
          <w:sz w:val="22"/>
          <w:szCs w:val="22"/>
        </w:rPr>
        <w:t>X</w:t>
      </w:r>
    </w:p>
    <w:p w14:paraId="5DBDB36D" w14:textId="77777777" w:rsidR="00D71C24" w:rsidRPr="004170A9" w:rsidRDefault="00D71C24" w:rsidP="00BF5D3E">
      <w:pPr>
        <w:numPr>
          <w:ilvl w:val="0"/>
          <w:numId w:val="16"/>
        </w:numPr>
        <w:spacing w:after="200" w:line="276" w:lineRule="auto"/>
        <w:contextualSpacing/>
        <w:rPr>
          <w:rFonts w:ascii="Arial" w:eastAsia="Calibri" w:hAnsi="Arial"/>
          <w:sz w:val="22"/>
          <w:szCs w:val="22"/>
        </w:rPr>
      </w:pPr>
      <w:r w:rsidRPr="004170A9">
        <w:rPr>
          <w:rFonts w:ascii="Arial" w:eastAsia="Calibri" w:hAnsi="Arial"/>
          <w:sz w:val="22"/>
          <w:szCs w:val="22"/>
        </w:rPr>
        <w:t>Qualified Applicants for MCO (PWTD)</w:t>
      </w:r>
      <w:r w:rsidRPr="004170A9">
        <w:rPr>
          <w:rFonts w:ascii="Arial" w:eastAsia="Calibri" w:hAnsi="Arial"/>
          <w:sz w:val="22"/>
          <w:szCs w:val="22"/>
        </w:rPr>
        <w:tab/>
      </w:r>
      <w:r w:rsidRPr="004170A9">
        <w:rPr>
          <w:rFonts w:ascii="Arial" w:eastAsia="Calibri" w:hAnsi="Arial"/>
          <w:sz w:val="22"/>
          <w:szCs w:val="22"/>
        </w:rPr>
        <w:tab/>
        <w:t xml:space="preserve">Yes  </w:t>
      </w:r>
      <w:r w:rsidRPr="00733435">
        <w:rPr>
          <w:rFonts w:ascii="Arial" w:eastAsia="Calibri" w:hAnsi="Arial"/>
          <w:b/>
          <w:sz w:val="22"/>
          <w:szCs w:val="22"/>
        </w:rPr>
        <w:t>X</w:t>
      </w:r>
      <w:r w:rsidRPr="004170A9">
        <w:rPr>
          <w:rFonts w:ascii="Arial" w:eastAsia="Calibri" w:hAnsi="Arial"/>
          <w:sz w:val="22"/>
          <w:szCs w:val="22"/>
        </w:rPr>
        <w:tab/>
      </w:r>
      <w:r w:rsidRPr="004170A9">
        <w:rPr>
          <w:rFonts w:ascii="Arial" w:eastAsia="Calibri" w:hAnsi="Arial"/>
          <w:sz w:val="22"/>
          <w:szCs w:val="22"/>
        </w:rPr>
        <w:tab/>
        <w:t xml:space="preserve">No  </w:t>
      </w:r>
    </w:p>
    <w:tbl>
      <w:tblPr>
        <w:tblStyle w:val="TableGrid"/>
        <w:tblW w:w="0" w:type="auto"/>
        <w:tblLook w:val="04A0" w:firstRow="1" w:lastRow="0" w:firstColumn="1" w:lastColumn="0" w:noHBand="0" w:noVBand="1"/>
        <w:tblCaption w:val="Part J, Section III, C, 3"/>
        <w:tblDescription w:val="Question: Using the relevant applicant pool as the benchmark, do triggers exist for PWD and/or PWTD among the qualified internal applicants for any of the mission-critical occupations (MCO)? If “yes”, please describe the triggers below."/>
      </w:tblPr>
      <w:tblGrid>
        <w:gridCol w:w="9576"/>
      </w:tblGrid>
      <w:tr w:rsidR="00D71C24" w:rsidRPr="004170A9" w14:paraId="5183A37D" w14:textId="77777777" w:rsidTr="00E56361">
        <w:trPr>
          <w:tblHeader/>
        </w:trPr>
        <w:tc>
          <w:tcPr>
            <w:tcW w:w="9576" w:type="dxa"/>
          </w:tcPr>
          <w:p w14:paraId="5199450C" w14:textId="77777777" w:rsidR="00D71C24" w:rsidRPr="004170A9" w:rsidRDefault="00D71C24" w:rsidP="00AE0953">
            <w:pPr>
              <w:keepNext/>
              <w:keepLines/>
              <w:tabs>
                <w:tab w:val="left" w:pos="0"/>
              </w:tabs>
              <w:spacing w:before="240" w:after="120"/>
              <w:outlineLvl w:val="2"/>
              <w:rPr>
                <w:rFonts w:ascii="Arial" w:hAnsi="Arial"/>
                <w:color w:val="000000"/>
                <w:sz w:val="22"/>
                <w:szCs w:val="22"/>
              </w:rPr>
            </w:pPr>
            <w:r w:rsidRPr="004170A9">
              <w:rPr>
                <w:rFonts w:ascii="Arial" w:eastAsia="Calibri" w:hAnsi="Arial" w:cs="Arial"/>
                <w:sz w:val="22"/>
                <w:szCs w:val="22"/>
              </w:rPr>
              <w:lastRenderedPageBreak/>
              <w:t xml:space="preserve">Utilizing HRSA’s relevant applicant pool of </w:t>
            </w:r>
            <w:r w:rsidR="00540D0F">
              <w:rPr>
                <w:rFonts w:ascii="Arial" w:eastAsia="Calibri" w:hAnsi="Arial" w:cs="Arial"/>
                <w:sz w:val="22"/>
                <w:szCs w:val="22"/>
              </w:rPr>
              <w:t>4.57</w:t>
            </w:r>
            <w:r w:rsidR="00721005">
              <w:rPr>
                <w:rFonts w:ascii="Arial" w:eastAsia="Calibri" w:hAnsi="Arial" w:cs="Arial"/>
                <w:sz w:val="22"/>
                <w:szCs w:val="22"/>
              </w:rPr>
              <w:t xml:space="preserve"> percent</w:t>
            </w:r>
            <w:r w:rsidRPr="004170A9">
              <w:rPr>
                <w:rFonts w:ascii="Arial" w:eastAsia="Calibri" w:hAnsi="Arial" w:cs="Arial"/>
                <w:sz w:val="22"/>
                <w:szCs w:val="22"/>
              </w:rPr>
              <w:t xml:space="preserve"> as the benchmark, the </w:t>
            </w:r>
            <w:r w:rsidR="001042EA">
              <w:rPr>
                <w:rFonts w:ascii="Arial" w:eastAsia="Calibri" w:hAnsi="Arial" w:cs="Arial"/>
                <w:sz w:val="22"/>
                <w:szCs w:val="22"/>
              </w:rPr>
              <w:t>A</w:t>
            </w:r>
            <w:r w:rsidRPr="004170A9">
              <w:rPr>
                <w:rFonts w:ascii="Arial" w:eastAsia="Calibri" w:hAnsi="Arial" w:cs="Arial"/>
                <w:sz w:val="22"/>
                <w:szCs w:val="22"/>
              </w:rPr>
              <w:t>gency identified triggers for PWTD</w:t>
            </w:r>
            <w:r w:rsidR="001042EA">
              <w:rPr>
                <w:rFonts w:ascii="Arial" w:eastAsia="Calibri" w:hAnsi="Arial" w:cs="Arial"/>
                <w:sz w:val="22"/>
                <w:szCs w:val="22"/>
              </w:rPr>
              <w:t>s</w:t>
            </w:r>
            <w:r w:rsidRPr="004170A9">
              <w:rPr>
                <w:rFonts w:ascii="Arial" w:eastAsia="Calibri" w:hAnsi="Arial" w:cs="Arial"/>
                <w:sz w:val="22"/>
                <w:szCs w:val="22"/>
              </w:rPr>
              <w:t xml:space="preserve"> among qualified internal applicants </w:t>
            </w:r>
            <w:r w:rsidR="00540D0F">
              <w:rPr>
                <w:rFonts w:ascii="Arial" w:eastAsia="Calibri" w:hAnsi="Arial" w:cs="Arial"/>
                <w:sz w:val="22"/>
                <w:szCs w:val="22"/>
              </w:rPr>
              <w:t xml:space="preserve">for the top two most populous MCOs, 0685 (2.63 percent) </w:t>
            </w:r>
            <w:r w:rsidRPr="004170A9">
              <w:rPr>
                <w:rFonts w:ascii="Arial" w:eastAsia="Calibri" w:hAnsi="Arial" w:cs="Arial"/>
                <w:sz w:val="22"/>
                <w:szCs w:val="22"/>
              </w:rPr>
              <w:t>and 0343</w:t>
            </w:r>
            <w:r w:rsidR="00540D0F">
              <w:rPr>
                <w:rFonts w:ascii="Arial" w:eastAsia="Calibri" w:hAnsi="Arial" w:cs="Arial"/>
                <w:sz w:val="22"/>
                <w:szCs w:val="22"/>
              </w:rPr>
              <w:t xml:space="preserve"> (0 percent)</w:t>
            </w:r>
            <w:r w:rsidRPr="004170A9">
              <w:rPr>
                <w:rFonts w:ascii="Arial" w:eastAsia="Calibri" w:hAnsi="Arial" w:cs="Arial"/>
                <w:sz w:val="22"/>
                <w:szCs w:val="22"/>
              </w:rPr>
              <w:t xml:space="preserve">.  </w:t>
            </w:r>
          </w:p>
          <w:p w14:paraId="7FFABF23" w14:textId="77777777" w:rsidR="00D71C24" w:rsidRPr="004170A9" w:rsidRDefault="00D71C24" w:rsidP="00AE0953">
            <w:pPr>
              <w:keepNext/>
              <w:keepLines/>
              <w:tabs>
                <w:tab w:val="left" w:pos="0"/>
              </w:tabs>
              <w:spacing w:before="240" w:after="120"/>
              <w:outlineLvl w:val="2"/>
              <w:rPr>
                <w:rFonts w:ascii="Arial" w:hAnsi="Arial"/>
                <w:color w:val="000000"/>
                <w:sz w:val="22"/>
                <w:szCs w:val="22"/>
              </w:rPr>
            </w:pPr>
          </w:p>
        </w:tc>
      </w:tr>
    </w:tbl>
    <w:p w14:paraId="4223E354" w14:textId="77777777" w:rsidR="00D71C24" w:rsidRPr="004170A9" w:rsidRDefault="00D71C24" w:rsidP="00BF5D3E">
      <w:pPr>
        <w:keepNext/>
        <w:keepLines/>
        <w:numPr>
          <w:ilvl w:val="0"/>
          <w:numId w:val="9"/>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t>Using the qualified applicant pool as the benchmark, do triggers exist for PWD and/or PWTD among employees promoted to any of the mission-critical occupations?</w:t>
      </w:r>
      <w:r w:rsidR="00931378">
        <w:rPr>
          <w:rFonts w:ascii="Arial" w:eastAsia="Calibri" w:hAnsi="Arial"/>
          <w:sz w:val="22"/>
          <w:szCs w:val="22"/>
        </w:rPr>
        <w:t xml:space="preserve"> </w:t>
      </w:r>
      <w:r w:rsidRPr="004170A9">
        <w:rPr>
          <w:rFonts w:ascii="Arial" w:eastAsia="Calibri" w:hAnsi="Arial"/>
          <w:sz w:val="22"/>
          <w:szCs w:val="22"/>
        </w:rPr>
        <w:t xml:space="preserve"> If “yes”, please describe the triggers below.</w:t>
      </w:r>
    </w:p>
    <w:p w14:paraId="75D4DD16" w14:textId="31873F2C" w:rsidR="00D71C24" w:rsidRPr="004170A9" w:rsidRDefault="00D71C24" w:rsidP="00BF5D3E">
      <w:pPr>
        <w:numPr>
          <w:ilvl w:val="0"/>
          <w:numId w:val="29"/>
        </w:numPr>
        <w:spacing w:after="200" w:line="276" w:lineRule="auto"/>
        <w:contextualSpacing/>
        <w:rPr>
          <w:rFonts w:ascii="Arial" w:eastAsia="Calibri" w:hAnsi="Arial"/>
          <w:sz w:val="22"/>
          <w:szCs w:val="22"/>
        </w:rPr>
      </w:pPr>
      <w:r w:rsidRPr="004170A9">
        <w:rPr>
          <w:rFonts w:ascii="Arial" w:eastAsia="Calibri" w:hAnsi="Arial"/>
          <w:sz w:val="22"/>
          <w:szCs w:val="22"/>
        </w:rPr>
        <w:t>Promotions for MCO (PWD)</w:t>
      </w:r>
      <w:r w:rsidRPr="004170A9">
        <w:rPr>
          <w:rFonts w:ascii="Arial" w:eastAsia="Calibri" w:hAnsi="Arial"/>
          <w:sz w:val="22"/>
          <w:szCs w:val="22"/>
        </w:rPr>
        <w:tab/>
      </w:r>
      <w:r w:rsidRPr="004170A9">
        <w:rPr>
          <w:rFonts w:ascii="Arial" w:eastAsia="Calibri" w:hAnsi="Arial"/>
          <w:sz w:val="22"/>
          <w:szCs w:val="22"/>
        </w:rPr>
        <w:tab/>
      </w:r>
      <w:r>
        <w:rPr>
          <w:rFonts w:ascii="Arial" w:eastAsia="Calibri" w:hAnsi="Arial"/>
          <w:sz w:val="22"/>
          <w:szCs w:val="22"/>
        </w:rPr>
        <w:tab/>
      </w:r>
      <w:r w:rsidR="00D8240A">
        <w:rPr>
          <w:rFonts w:ascii="Arial" w:eastAsia="Calibri" w:hAnsi="Arial"/>
          <w:sz w:val="22"/>
          <w:szCs w:val="22"/>
        </w:rPr>
        <w:t>Yes</w:t>
      </w:r>
      <w:r w:rsidRPr="004170A9">
        <w:rPr>
          <w:rFonts w:ascii="Arial" w:eastAsia="Calibri" w:hAnsi="Arial"/>
          <w:sz w:val="22"/>
          <w:szCs w:val="22"/>
        </w:rPr>
        <w:tab/>
      </w:r>
      <w:r w:rsidRPr="004170A9">
        <w:rPr>
          <w:rFonts w:ascii="Arial" w:eastAsia="Calibri" w:hAnsi="Arial"/>
          <w:sz w:val="22"/>
          <w:szCs w:val="22"/>
        </w:rPr>
        <w:tab/>
        <w:t xml:space="preserve">No  </w:t>
      </w:r>
      <w:r w:rsidRPr="00733435">
        <w:rPr>
          <w:rFonts w:ascii="Arial" w:eastAsia="Calibri" w:hAnsi="Arial"/>
          <w:b/>
          <w:sz w:val="22"/>
          <w:szCs w:val="22"/>
        </w:rPr>
        <w:t>X</w:t>
      </w:r>
    </w:p>
    <w:p w14:paraId="02329174" w14:textId="77777777" w:rsidR="00D71C24" w:rsidRPr="004170A9" w:rsidRDefault="00D71C24" w:rsidP="00BF5D3E">
      <w:pPr>
        <w:numPr>
          <w:ilvl w:val="0"/>
          <w:numId w:val="29"/>
        </w:numPr>
        <w:spacing w:after="200" w:line="276" w:lineRule="auto"/>
        <w:contextualSpacing/>
        <w:rPr>
          <w:rFonts w:ascii="Arial" w:eastAsia="Calibri" w:hAnsi="Arial"/>
          <w:sz w:val="22"/>
          <w:szCs w:val="22"/>
        </w:rPr>
      </w:pPr>
      <w:r w:rsidRPr="004170A9">
        <w:rPr>
          <w:rFonts w:ascii="Arial" w:eastAsia="Calibri" w:hAnsi="Arial"/>
          <w:sz w:val="22"/>
          <w:szCs w:val="22"/>
        </w:rPr>
        <w:t>Promotions for MCO (PWTD)</w:t>
      </w:r>
      <w:r w:rsidRPr="004170A9">
        <w:rPr>
          <w:rFonts w:ascii="Arial" w:eastAsia="Calibri" w:hAnsi="Arial"/>
          <w:sz w:val="22"/>
          <w:szCs w:val="22"/>
        </w:rPr>
        <w:tab/>
      </w:r>
      <w:r w:rsidRPr="004170A9">
        <w:rPr>
          <w:rFonts w:ascii="Arial" w:eastAsia="Calibri" w:hAnsi="Arial"/>
          <w:sz w:val="22"/>
          <w:szCs w:val="22"/>
        </w:rPr>
        <w:tab/>
        <w:t xml:space="preserve">Yes  </w:t>
      </w:r>
      <w:r w:rsidRPr="00733435">
        <w:rPr>
          <w:rFonts w:ascii="Arial" w:eastAsia="Calibri" w:hAnsi="Arial"/>
          <w:b/>
          <w:sz w:val="22"/>
          <w:szCs w:val="22"/>
        </w:rPr>
        <w:t>X</w:t>
      </w:r>
      <w:r w:rsidR="00D8240A">
        <w:rPr>
          <w:rFonts w:ascii="Arial" w:eastAsia="Calibri" w:hAnsi="Arial"/>
          <w:sz w:val="22"/>
          <w:szCs w:val="22"/>
        </w:rPr>
        <w:tab/>
      </w:r>
      <w:r w:rsidR="00D8240A">
        <w:rPr>
          <w:rFonts w:ascii="Arial" w:eastAsia="Calibri" w:hAnsi="Arial"/>
          <w:sz w:val="22"/>
          <w:szCs w:val="22"/>
        </w:rPr>
        <w:tab/>
        <w:t xml:space="preserve">No  </w:t>
      </w:r>
    </w:p>
    <w:tbl>
      <w:tblPr>
        <w:tblStyle w:val="TableGrid"/>
        <w:tblW w:w="0" w:type="auto"/>
        <w:tblLook w:val="04A0" w:firstRow="1" w:lastRow="0" w:firstColumn="1" w:lastColumn="0" w:noHBand="0" w:noVBand="1"/>
        <w:tblCaption w:val="Part J, Section III, C, 4"/>
        <w:tblDescription w:val="Question: Using the qualified applicant pool as the benchmark, do triggers exist for PWD and/or PWTD among employees promoted to any of the mission-critical occupations? If “yes”, please describe the triggers below."/>
      </w:tblPr>
      <w:tblGrid>
        <w:gridCol w:w="9576"/>
      </w:tblGrid>
      <w:tr w:rsidR="00D71C24" w:rsidRPr="004170A9" w14:paraId="7F4E0C54" w14:textId="77777777" w:rsidTr="00E56361">
        <w:trPr>
          <w:tblHeader/>
        </w:trPr>
        <w:tc>
          <w:tcPr>
            <w:tcW w:w="9576" w:type="dxa"/>
          </w:tcPr>
          <w:p w14:paraId="6902B760" w14:textId="77777777" w:rsidR="00D71C24" w:rsidRPr="004170A9" w:rsidRDefault="00D71C24" w:rsidP="00AE0953">
            <w:pPr>
              <w:keepNext/>
              <w:keepLines/>
              <w:tabs>
                <w:tab w:val="left" w:pos="0"/>
              </w:tabs>
              <w:spacing w:before="240" w:after="120"/>
              <w:outlineLvl w:val="2"/>
              <w:rPr>
                <w:rFonts w:ascii="Arial" w:hAnsi="Arial"/>
                <w:color w:val="000000"/>
                <w:sz w:val="22"/>
                <w:szCs w:val="22"/>
              </w:rPr>
            </w:pPr>
            <w:r w:rsidRPr="004170A9">
              <w:rPr>
                <w:rFonts w:ascii="Arial" w:eastAsia="Calibri" w:hAnsi="Arial" w:cs="Arial"/>
                <w:sz w:val="22"/>
                <w:szCs w:val="22"/>
              </w:rPr>
              <w:t xml:space="preserve">Utilizing HRSA’s qualified applicant pool of </w:t>
            </w:r>
            <w:r w:rsidR="00540D0F">
              <w:rPr>
                <w:rFonts w:ascii="Arial" w:eastAsia="Calibri" w:hAnsi="Arial" w:cs="Arial"/>
                <w:sz w:val="22"/>
                <w:szCs w:val="22"/>
              </w:rPr>
              <w:t>4.79</w:t>
            </w:r>
            <w:r w:rsidR="00721005">
              <w:rPr>
                <w:rFonts w:ascii="Arial" w:eastAsia="Calibri" w:hAnsi="Arial" w:cs="Arial"/>
                <w:sz w:val="22"/>
                <w:szCs w:val="22"/>
              </w:rPr>
              <w:t xml:space="preserve"> percent</w:t>
            </w:r>
            <w:r w:rsidRPr="004170A9">
              <w:rPr>
                <w:rFonts w:ascii="Arial" w:eastAsia="Calibri" w:hAnsi="Arial" w:cs="Arial"/>
                <w:sz w:val="22"/>
                <w:szCs w:val="22"/>
              </w:rPr>
              <w:t xml:space="preserve"> as the benchmark, the </w:t>
            </w:r>
            <w:r w:rsidR="001042EA">
              <w:rPr>
                <w:rFonts w:ascii="Arial" w:eastAsia="Calibri" w:hAnsi="Arial" w:cs="Arial"/>
                <w:sz w:val="22"/>
                <w:szCs w:val="22"/>
              </w:rPr>
              <w:t>A</w:t>
            </w:r>
            <w:r w:rsidR="001042EA" w:rsidRPr="004170A9">
              <w:rPr>
                <w:rFonts w:ascii="Arial" w:eastAsia="Calibri" w:hAnsi="Arial" w:cs="Arial"/>
                <w:sz w:val="22"/>
                <w:szCs w:val="22"/>
              </w:rPr>
              <w:t xml:space="preserve">gency </w:t>
            </w:r>
            <w:r w:rsidRPr="004170A9">
              <w:rPr>
                <w:rFonts w:ascii="Arial" w:eastAsia="Calibri" w:hAnsi="Arial" w:cs="Arial"/>
                <w:sz w:val="22"/>
                <w:szCs w:val="22"/>
              </w:rPr>
              <w:t>identified triggers for PWTD</w:t>
            </w:r>
            <w:r w:rsidR="00540D0F">
              <w:rPr>
                <w:rFonts w:ascii="Arial" w:eastAsia="Calibri" w:hAnsi="Arial" w:cs="Arial"/>
                <w:sz w:val="22"/>
                <w:szCs w:val="22"/>
              </w:rPr>
              <w:t>s</w:t>
            </w:r>
            <w:r w:rsidRPr="004170A9">
              <w:rPr>
                <w:rFonts w:ascii="Arial" w:eastAsia="Calibri" w:hAnsi="Arial" w:cs="Arial"/>
                <w:sz w:val="22"/>
                <w:szCs w:val="22"/>
              </w:rPr>
              <w:t xml:space="preserve"> among employees promoted to</w:t>
            </w:r>
            <w:r w:rsidR="00540D0F">
              <w:rPr>
                <w:rFonts w:ascii="Arial" w:eastAsia="Calibri" w:hAnsi="Arial" w:cs="Arial"/>
                <w:sz w:val="22"/>
                <w:szCs w:val="22"/>
              </w:rPr>
              <w:t xml:space="preserve"> in the Agency’s top two most populous</w:t>
            </w:r>
            <w:r w:rsidRPr="004170A9">
              <w:rPr>
                <w:rFonts w:ascii="Arial" w:eastAsia="Calibri" w:hAnsi="Arial" w:cs="Arial"/>
                <w:sz w:val="22"/>
                <w:szCs w:val="22"/>
              </w:rPr>
              <w:t xml:space="preserve"> mission-critical occupations in FY</w:t>
            </w:r>
            <w:r w:rsidR="00110760">
              <w:rPr>
                <w:rFonts w:ascii="Arial" w:eastAsia="Calibri" w:hAnsi="Arial" w:cs="Arial"/>
                <w:sz w:val="22"/>
                <w:szCs w:val="22"/>
              </w:rPr>
              <w:t xml:space="preserve"> </w:t>
            </w:r>
            <w:r w:rsidRPr="004170A9">
              <w:rPr>
                <w:rFonts w:ascii="Arial" w:eastAsia="Calibri" w:hAnsi="Arial" w:cs="Arial"/>
                <w:sz w:val="22"/>
                <w:szCs w:val="22"/>
              </w:rPr>
              <w:t>201</w:t>
            </w:r>
            <w:r w:rsidR="00540D0F">
              <w:rPr>
                <w:rFonts w:ascii="Arial" w:eastAsia="Calibri" w:hAnsi="Arial" w:cs="Arial"/>
                <w:sz w:val="22"/>
                <w:szCs w:val="22"/>
              </w:rPr>
              <w:t>9</w:t>
            </w:r>
            <w:r w:rsidRPr="004170A9">
              <w:rPr>
                <w:rFonts w:ascii="Arial" w:eastAsia="Calibri" w:hAnsi="Arial" w:cs="Arial"/>
                <w:sz w:val="22"/>
                <w:szCs w:val="22"/>
              </w:rPr>
              <w:t xml:space="preserve">. </w:t>
            </w:r>
            <w:r w:rsidR="00110760">
              <w:rPr>
                <w:rFonts w:ascii="Arial" w:eastAsia="Calibri" w:hAnsi="Arial" w:cs="Arial"/>
                <w:sz w:val="22"/>
                <w:szCs w:val="22"/>
              </w:rPr>
              <w:t xml:space="preserve"> </w:t>
            </w:r>
            <w:r w:rsidRPr="004170A9">
              <w:rPr>
                <w:rFonts w:ascii="Arial" w:eastAsia="Calibri" w:hAnsi="Arial" w:cs="Arial"/>
                <w:sz w:val="22"/>
                <w:szCs w:val="22"/>
              </w:rPr>
              <w:t>There were no promotions among PWTD</w:t>
            </w:r>
            <w:r w:rsidR="001042EA">
              <w:rPr>
                <w:rFonts w:ascii="Arial" w:eastAsia="Calibri" w:hAnsi="Arial" w:cs="Arial"/>
                <w:sz w:val="22"/>
                <w:szCs w:val="22"/>
              </w:rPr>
              <w:t>s</w:t>
            </w:r>
            <w:r w:rsidRPr="004170A9">
              <w:rPr>
                <w:rFonts w:ascii="Arial" w:eastAsia="Calibri" w:hAnsi="Arial" w:cs="Arial"/>
                <w:sz w:val="22"/>
                <w:szCs w:val="22"/>
              </w:rPr>
              <w:t xml:space="preserve"> in MCO series 0343</w:t>
            </w:r>
            <w:r w:rsidR="00F46640">
              <w:rPr>
                <w:rFonts w:ascii="Arial" w:eastAsia="Calibri" w:hAnsi="Arial" w:cs="Arial"/>
                <w:sz w:val="22"/>
                <w:szCs w:val="22"/>
              </w:rPr>
              <w:t>,</w:t>
            </w:r>
            <w:r w:rsidR="001042EA">
              <w:rPr>
                <w:rFonts w:ascii="Arial" w:eastAsia="Calibri" w:hAnsi="Arial" w:cs="Arial"/>
                <w:sz w:val="22"/>
                <w:szCs w:val="22"/>
              </w:rPr>
              <w:t xml:space="preserve"> and </w:t>
            </w:r>
            <w:r w:rsidR="00540D0F">
              <w:rPr>
                <w:rFonts w:ascii="Arial" w:eastAsia="Calibri" w:hAnsi="Arial" w:cs="Arial"/>
                <w:sz w:val="22"/>
                <w:szCs w:val="22"/>
              </w:rPr>
              <w:t>2.63</w:t>
            </w:r>
            <w:r w:rsidR="00721005">
              <w:rPr>
                <w:rFonts w:ascii="Arial" w:eastAsia="Calibri" w:hAnsi="Arial" w:cs="Arial"/>
                <w:sz w:val="22"/>
                <w:szCs w:val="22"/>
              </w:rPr>
              <w:t xml:space="preserve"> percent</w:t>
            </w:r>
            <w:r w:rsidRPr="004170A9">
              <w:rPr>
                <w:rFonts w:ascii="Arial" w:eastAsia="Calibri" w:hAnsi="Arial" w:cs="Arial"/>
                <w:sz w:val="22"/>
                <w:szCs w:val="22"/>
              </w:rPr>
              <w:t xml:space="preserve"> of the qualified </w:t>
            </w:r>
            <w:r w:rsidR="002C74A6">
              <w:rPr>
                <w:rFonts w:ascii="Arial" w:eastAsia="Calibri" w:hAnsi="Arial" w:cs="Arial"/>
                <w:sz w:val="22"/>
                <w:szCs w:val="22"/>
              </w:rPr>
              <w:t xml:space="preserve">applicant </w:t>
            </w:r>
            <w:r w:rsidRPr="004170A9">
              <w:rPr>
                <w:rFonts w:ascii="Arial" w:eastAsia="Calibri" w:hAnsi="Arial" w:cs="Arial"/>
                <w:sz w:val="22"/>
                <w:szCs w:val="22"/>
              </w:rPr>
              <w:t>pool of PWTD</w:t>
            </w:r>
            <w:r w:rsidR="00540D0F">
              <w:rPr>
                <w:rFonts w:ascii="Arial" w:eastAsia="Calibri" w:hAnsi="Arial" w:cs="Arial"/>
                <w:sz w:val="22"/>
                <w:szCs w:val="22"/>
              </w:rPr>
              <w:t>s</w:t>
            </w:r>
            <w:r w:rsidRPr="004170A9">
              <w:rPr>
                <w:rFonts w:ascii="Arial" w:eastAsia="Calibri" w:hAnsi="Arial" w:cs="Arial"/>
                <w:sz w:val="22"/>
                <w:szCs w:val="22"/>
              </w:rPr>
              <w:t xml:space="preserve"> </w:t>
            </w:r>
            <w:r w:rsidR="00540D0F" w:rsidRPr="004170A9">
              <w:rPr>
                <w:rFonts w:ascii="Arial" w:eastAsia="Calibri" w:hAnsi="Arial" w:cs="Arial"/>
                <w:sz w:val="22"/>
                <w:szCs w:val="22"/>
              </w:rPr>
              <w:t>w</w:t>
            </w:r>
            <w:r w:rsidR="00540D0F">
              <w:rPr>
                <w:rFonts w:ascii="Arial" w:eastAsia="Calibri" w:hAnsi="Arial" w:cs="Arial"/>
                <w:sz w:val="22"/>
                <w:szCs w:val="22"/>
              </w:rPr>
              <w:t>ere</w:t>
            </w:r>
            <w:r w:rsidR="00540D0F" w:rsidRPr="004170A9">
              <w:rPr>
                <w:rFonts w:ascii="Arial" w:eastAsia="Calibri" w:hAnsi="Arial" w:cs="Arial"/>
                <w:sz w:val="22"/>
                <w:szCs w:val="22"/>
              </w:rPr>
              <w:t xml:space="preserve"> </w:t>
            </w:r>
            <w:r w:rsidRPr="004170A9">
              <w:rPr>
                <w:rFonts w:ascii="Arial" w:eastAsia="Calibri" w:hAnsi="Arial" w:cs="Arial"/>
                <w:sz w:val="22"/>
                <w:szCs w:val="22"/>
              </w:rPr>
              <w:t>promoted in MCO 0685 in FY</w:t>
            </w:r>
            <w:r w:rsidR="00110760">
              <w:rPr>
                <w:rFonts w:ascii="Arial" w:eastAsia="Calibri" w:hAnsi="Arial" w:cs="Arial"/>
                <w:sz w:val="22"/>
                <w:szCs w:val="22"/>
              </w:rPr>
              <w:t xml:space="preserve"> </w:t>
            </w:r>
            <w:r w:rsidRPr="004170A9">
              <w:rPr>
                <w:rFonts w:ascii="Arial" w:eastAsia="Calibri" w:hAnsi="Arial" w:cs="Arial"/>
                <w:sz w:val="22"/>
                <w:szCs w:val="22"/>
              </w:rPr>
              <w:t>201</w:t>
            </w:r>
            <w:r w:rsidR="00540D0F">
              <w:rPr>
                <w:rFonts w:ascii="Arial" w:eastAsia="Calibri" w:hAnsi="Arial" w:cs="Arial"/>
                <w:sz w:val="22"/>
                <w:szCs w:val="22"/>
              </w:rPr>
              <w:t>9</w:t>
            </w:r>
            <w:r w:rsidRPr="004170A9">
              <w:rPr>
                <w:rFonts w:ascii="Arial" w:eastAsia="Calibri" w:hAnsi="Arial" w:cs="Arial"/>
                <w:sz w:val="22"/>
                <w:szCs w:val="22"/>
              </w:rPr>
              <w:t>.</w:t>
            </w:r>
          </w:p>
          <w:p w14:paraId="2841CC79" w14:textId="77777777" w:rsidR="00D71C24" w:rsidRPr="004170A9" w:rsidRDefault="00D71C24" w:rsidP="00AE0953">
            <w:pPr>
              <w:keepNext/>
              <w:keepLines/>
              <w:tabs>
                <w:tab w:val="left" w:pos="0"/>
              </w:tabs>
              <w:spacing w:before="240" w:after="120"/>
              <w:outlineLvl w:val="2"/>
              <w:rPr>
                <w:rFonts w:ascii="Arial" w:hAnsi="Arial"/>
                <w:color w:val="000000"/>
                <w:sz w:val="22"/>
                <w:szCs w:val="22"/>
              </w:rPr>
            </w:pPr>
          </w:p>
        </w:tc>
      </w:tr>
    </w:tbl>
    <w:p w14:paraId="703BF291" w14:textId="77777777" w:rsidR="00D71C24" w:rsidRPr="004170A9" w:rsidRDefault="00D71C24" w:rsidP="00D71C24">
      <w:pPr>
        <w:rPr>
          <w:sz w:val="22"/>
          <w:szCs w:val="22"/>
        </w:rPr>
      </w:pPr>
    </w:p>
    <w:p w14:paraId="46D58ED9" w14:textId="77777777" w:rsidR="00D71C24" w:rsidRPr="004170A9" w:rsidRDefault="00D71C24" w:rsidP="00D71C24">
      <w:pPr>
        <w:keepNext/>
        <w:keepLines/>
        <w:spacing w:after="120"/>
        <w:outlineLvl w:val="0"/>
        <w:rPr>
          <w:rFonts w:ascii="Arial" w:hAnsi="Arial"/>
          <w:color w:val="17365D"/>
          <w:sz w:val="28"/>
          <w:szCs w:val="28"/>
        </w:rPr>
      </w:pPr>
      <w:r w:rsidRPr="004170A9">
        <w:rPr>
          <w:rFonts w:ascii="Arial" w:hAnsi="Arial"/>
          <w:color w:val="17365D"/>
          <w:sz w:val="28"/>
          <w:szCs w:val="28"/>
        </w:rPr>
        <w:t xml:space="preserve">Section IV: Plan to Ensure Advancement Opportunities for Employees with Disabilities </w:t>
      </w:r>
    </w:p>
    <w:p w14:paraId="09D60383" w14:textId="77777777" w:rsidR="00D71C24" w:rsidRPr="004170A9" w:rsidRDefault="00D71C24" w:rsidP="00D71C24">
      <w:pPr>
        <w:spacing w:after="120"/>
        <w:rPr>
          <w:rFonts w:ascii="Arial" w:eastAsia="Calibri" w:hAnsi="Arial"/>
          <w:sz w:val="22"/>
          <w:szCs w:val="22"/>
        </w:rPr>
      </w:pPr>
      <w:r w:rsidRPr="004170A9">
        <w:rPr>
          <w:rFonts w:ascii="Arial" w:eastAsia="Calibri" w:hAnsi="Arial"/>
          <w:sz w:val="22"/>
          <w:szCs w:val="22"/>
        </w:rPr>
        <w:t>29 C.F.R §1614.203(d</w:t>
      </w:r>
      <w:proofErr w:type="gramStart"/>
      <w:r w:rsidRPr="004170A9">
        <w:rPr>
          <w:rFonts w:ascii="Arial" w:eastAsia="Calibri" w:hAnsi="Arial"/>
          <w:sz w:val="22"/>
          <w:szCs w:val="22"/>
        </w:rPr>
        <w:t>)(</w:t>
      </w:r>
      <w:proofErr w:type="gramEnd"/>
      <w:r w:rsidRPr="004170A9">
        <w:rPr>
          <w:rFonts w:ascii="Arial" w:eastAsia="Calibri" w:hAnsi="Arial"/>
          <w:sz w:val="22"/>
          <w:szCs w:val="22"/>
        </w:rPr>
        <w:t xml:space="preserve">1)(iii) requires agencies to provide sufficient opportunities for employees with disabilities to advance within the agency.  Such activities might include specialized training and mentoring programs, career development opportunities, awards programs, and similar programs that address hiring and advancement. </w:t>
      </w:r>
      <w:r w:rsidR="00931378">
        <w:rPr>
          <w:rFonts w:ascii="Arial" w:eastAsia="Calibri" w:hAnsi="Arial"/>
          <w:sz w:val="22"/>
          <w:szCs w:val="22"/>
        </w:rPr>
        <w:t xml:space="preserve"> </w:t>
      </w:r>
      <w:r w:rsidRPr="004170A9">
        <w:rPr>
          <w:rFonts w:ascii="Arial" w:eastAsia="Calibri" w:hAnsi="Arial"/>
          <w:sz w:val="22"/>
          <w:szCs w:val="22"/>
        </w:rPr>
        <w:t>In this section, agencies should identify, and provide data on programs designed to ensure advancement opportunities for employees with disabilities.</w:t>
      </w:r>
    </w:p>
    <w:p w14:paraId="7251628C" w14:textId="77777777" w:rsidR="00D71C24" w:rsidRPr="004170A9" w:rsidRDefault="00D71C24" w:rsidP="00D71C24">
      <w:pPr>
        <w:rPr>
          <w:rFonts w:ascii="Arial" w:eastAsia="Calibri" w:hAnsi="Arial"/>
          <w:sz w:val="22"/>
          <w:szCs w:val="22"/>
        </w:rPr>
      </w:pPr>
    </w:p>
    <w:p w14:paraId="373E8A46" w14:textId="77777777" w:rsidR="00D71C24" w:rsidRPr="004170A9" w:rsidRDefault="00D71C24" w:rsidP="00BF5D3E">
      <w:pPr>
        <w:keepNext/>
        <w:keepLines/>
        <w:numPr>
          <w:ilvl w:val="0"/>
          <w:numId w:val="3"/>
        </w:numPr>
        <w:spacing w:after="120" w:line="276" w:lineRule="auto"/>
        <w:ind w:left="360"/>
        <w:outlineLvl w:val="1"/>
        <w:rPr>
          <w:rFonts w:ascii="Arial" w:hAnsi="Arial"/>
          <w:b/>
          <w:smallCaps/>
          <w:sz w:val="22"/>
          <w:szCs w:val="22"/>
          <w:u w:val="single"/>
        </w:rPr>
      </w:pPr>
      <w:r w:rsidRPr="004170A9">
        <w:rPr>
          <w:rFonts w:ascii="Arial" w:hAnsi="Arial"/>
          <w:b/>
          <w:smallCaps/>
          <w:sz w:val="22"/>
          <w:szCs w:val="22"/>
          <w:u w:val="single"/>
        </w:rPr>
        <w:t>Advancement Program Plan</w:t>
      </w:r>
    </w:p>
    <w:p w14:paraId="754B6B2E" w14:textId="77777777" w:rsidR="00D71C24" w:rsidRPr="004170A9" w:rsidRDefault="00D71C24" w:rsidP="00D71C24">
      <w:pPr>
        <w:keepNext/>
        <w:keepLines/>
        <w:tabs>
          <w:tab w:val="left" w:pos="0"/>
        </w:tabs>
        <w:spacing w:before="120" w:after="120"/>
        <w:outlineLvl w:val="2"/>
        <w:rPr>
          <w:rFonts w:ascii="Arial" w:eastAsia="Calibri" w:hAnsi="Arial"/>
          <w:sz w:val="22"/>
          <w:szCs w:val="22"/>
        </w:rPr>
      </w:pPr>
      <w:r w:rsidRPr="004170A9">
        <w:rPr>
          <w:rFonts w:ascii="Arial" w:eastAsia="Calibri" w:hAnsi="Arial"/>
          <w:sz w:val="22"/>
          <w:szCs w:val="22"/>
        </w:rPr>
        <w:t>Describe the agency’s plan to ensure PWD, including PWTD, have sufficient opportunities for advancement.</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rt J, Section IV, A"/>
        <w:tblDescription w:val="Describe the agency’s plan to ensure PWD, including PWTD, have sufficient opportunities for advancement."/>
      </w:tblPr>
      <w:tblGrid>
        <w:gridCol w:w="9576"/>
      </w:tblGrid>
      <w:tr w:rsidR="00D71C24" w:rsidRPr="004170A9" w14:paraId="76245577" w14:textId="77777777" w:rsidTr="00AE0953">
        <w:trPr>
          <w:trHeight w:val="1124"/>
        </w:trPr>
        <w:tc>
          <w:tcPr>
            <w:tcW w:w="9576" w:type="dxa"/>
          </w:tcPr>
          <w:p w14:paraId="695BB60D" w14:textId="77777777" w:rsidR="00D71C24" w:rsidRPr="004170A9" w:rsidRDefault="00D71C24" w:rsidP="00AE0953">
            <w:pPr>
              <w:spacing w:after="120" w:line="276" w:lineRule="auto"/>
              <w:rPr>
                <w:rFonts w:ascii="Arial" w:eastAsia="Calibri" w:hAnsi="Arial" w:cs="Arial"/>
                <w:sz w:val="22"/>
                <w:szCs w:val="22"/>
              </w:rPr>
            </w:pPr>
            <w:r w:rsidRPr="004170A9">
              <w:rPr>
                <w:rFonts w:ascii="Arial" w:eastAsia="Calibri" w:hAnsi="Arial" w:cs="Arial"/>
                <w:sz w:val="22"/>
                <w:szCs w:val="22"/>
              </w:rPr>
              <w:t>To ensure PWD</w:t>
            </w:r>
            <w:r w:rsidR="0088775B">
              <w:rPr>
                <w:rFonts w:ascii="Arial" w:eastAsia="Calibri" w:hAnsi="Arial" w:cs="Arial"/>
                <w:sz w:val="22"/>
                <w:szCs w:val="22"/>
              </w:rPr>
              <w:t>s</w:t>
            </w:r>
            <w:r w:rsidRPr="004170A9">
              <w:rPr>
                <w:rFonts w:ascii="Arial" w:eastAsia="Calibri" w:hAnsi="Arial" w:cs="Arial"/>
                <w:sz w:val="22"/>
                <w:szCs w:val="22"/>
              </w:rPr>
              <w:t xml:space="preserve"> have sufficient opportunities for advancement, HRSA:</w:t>
            </w:r>
          </w:p>
          <w:p w14:paraId="7E63F1C0" w14:textId="77777777" w:rsidR="00D71C24" w:rsidRPr="004170A9" w:rsidRDefault="00D71C24" w:rsidP="00BF5D3E">
            <w:pPr>
              <w:numPr>
                <w:ilvl w:val="0"/>
                <w:numId w:val="33"/>
              </w:numPr>
              <w:spacing w:before="120" w:after="120" w:line="276" w:lineRule="auto"/>
              <w:contextualSpacing/>
              <w:rPr>
                <w:rFonts w:ascii="Arial" w:eastAsia="Calibri" w:hAnsi="Arial" w:cs="Arial"/>
                <w:sz w:val="22"/>
                <w:szCs w:val="22"/>
              </w:rPr>
            </w:pPr>
            <w:r w:rsidRPr="004170A9">
              <w:rPr>
                <w:rFonts w:ascii="Arial" w:eastAsia="Calibri" w:hAnsi="Arial" w:cs="Arial"/>
                <w:sz w:val="22"/>
                <w:szCs w:val="22"/>
              </w:rPr>
              <w:t>Fosters strategic partnerships among HLI and the Agency’s Disability Employment Program Manager to assess the applicant flow data associated with the Agency’s career development programs and provide recommendations for improving participation rates among PWD</w:t>
            </w:r>
            <w:r w:rsidR="0088775B">
              <w:rPr>
                <w:rFonts w:ascii="Arial" w:eastAsia="Calibri" w:hAnsi="Arial" w:cs="Arial"/>
                <w:sz w:val="22"/>
                <w:szCs w:val="22"/>
              </w:rPr>
              <w:t>s</w:t>
            </w:r>
            <w:r w:rsidRPr="004170A9">
              <w:rPr>
                <w:rFonts w:ascii="Arial" w:eastAsia="Calibri" w:hAnsi="Arial" w:cs="Arial"/>
                <w:sz w:val="22"/>
                <w:szCs w:val="22"/>
              </w:rPr>
              <w:t xml:space="preserve"> as necessary.</w:t>
            </w:r>
          </w:p>
          <w:p w14:paraId="5B3E5B91" w14:textId="77777777" w:rsidR="00D71C24" w:rsidRPr="004170A9" w:rsidRDefault="00D71C24" w:rsidP="00BF5D3E">
            <w:pPr>
              <w:numPr>
                <w:ilvl w:val="0"/>
                <w:numId w:val="33"/>
              </w:numPr>
              <w:spacing w:before="120" w:after="120" w:line="276" w:lineRule="auto"/>
              <w:contextualSpacing/>
              <w:rPr>
                <w:rFonts w:ascii="Arial" w:eastAsia="Calibri" w:hAnsi="Arial" w:cs="Arial"/>
                <w:sz w:val="22"/>
                <w:szCs w:val="22"/>
              </w:rPr>
            </w:pPr>
            <w:r w:rsidRPr="004170A9">
              <w:rPr>
                <w:rFonts w:ascii="Arial" w:eastAsia="Calibri" w:hAnsi="Arial" w:cs="Arial"/>
                <w:sz w:val="22"/>
                <w:szCs w:val="22"/>
              </w:rPr>
              <w:t>Communicates advancement opportunities to the Agency’s Council on Employees with Disabilities to ensure broad dissemination.</w:t>
            </w:r>
          </w:p>
          <w:p w14:paraId="024BBD98" w14:textId="77777777" w:rsidR="00D71C24" w:rsidRPr="004170A9" w:rsidRDefault="00D71C24" w:rsidP="00BF5D3E">
            <w:pPr>
              <w:numPr>
                <w:ilvl w:val="0"/>
                <w:numId w:val="33"/>
              </w:numPr>
              <w:spacing w:before="120" w:after="120" w:line="276" w:lineRule="auto"/>
              <w:contextualSpacing/>
              <w:rPr>
                <w:rFonts w:ascii="Arial" w:eastAsia="Calibri" w:hAnsi="Arial" w:cs="Arial"/>
                <w:sz w:val="22"/>
                <w:szCs w:val="22"/>
              </w:rPr>
            </w:pPr>
            <w:r w:rsidRPr="004170A9">
              <w:rPr>
                <w:rFonts w:ascii="Arial" w:eastAsia="Calibri" w:hAnsi="Arial" w:cs="Arial"/>
                <w:sz w:val="22"/>
                <w:szCs w:val="22"/>
              </w:rPr>
              <w:t>Posts detail opportunities on the Agency’s SharePoint for easy access among PWD</w:t>
            </w:r>
            <w:r w:rsidR="0088775B">
              <w:rPr>
                <w:rFonts w:ascii="Arial" w:eastAsia="Calibri" w:hAnsi="Arial" w:cs="Arial"/>
                <w:sz w:val="22"/>
                <w:szCs w:val="22"/>
              </w:rPr>
              <w:t>s</w:t>
            </w:r>
            <w:r w:rsidRPr="004170A9">
              <w:rPr>
                <w:rFonts w:ascii="Arial" w:eastAsia="Calibri" w:hAnsi="Arial" w:cs="Arial"/>
                <w:sz w:val="22"/>
                <w:szCs w:val="22"/>
              </w:rPr>
              <w:t>.</w:t>
            </w:r>
          </w:p>
          <w:p w14:paraId="2EB5239F" w14:textId="77777777" w:rsidR="00D71C24" w:rsidRPr="004170A9" w:rsidRDefault="00D71C24" w:rsidP="00AE0953">
            <w:pPr>
              <w:spacing w:after="120"/>
              <w:rPr>
                <w:rFonts w:ascii="Arial" w:eastAsia="Calibri" w:hAnsi="Arial" w:cs="Arial"/>
                <w:sz w:val="22"/>
                <w:szCs w:val="22"/>
              </w:rPr>
            </w:pPr>
          </w:p>
        </w:tc>
      </w:tr>
    </w:tbl>
    <w:p w14:paraId="6AEFAABE" w14:textId="77777777" w:rsidR="00D71C24" w:rsidRPr="004170A9" w:rsidRDefault="00D71C24" w:rsidP="00D71C24">
      <w:pPr>
        <w:spacing w:after="120"/>
        <w:rPr>
          <w:rFonts w:ascii="Arial" w:eastAsia="Calibri" w:hAnsi="Arial"/>
          <w:sz w:val="22"/>
          <w:szCs w:val="22"/>
        </w:rPr>
      </w:pPr>
    </w:p>
    <w:p w14:paraId="07762640" w14:textId="77777777" w:rsidR="00D71C24" w:rsidRPr="004170A9" w:rsidRDefault="00D71C24" w:rsidP="00BF5D3E">
      <w:pPr>
        <w:keepNext/>
        <w:keepLines/>
        <w:numPr>
          <w:ilvl w:val="0"/>
          <w:numId w:val="3"/>
        </w:numPr>
        <w:spacing w:after="120" w:line="276" w:lineRule="auto"/>
        <w:ind w:left="360"/>
        <w:outlineLvl w:val="1"/>
        <w:rPr>
          <w:rFonts w:ascii="Arial" w:hAnsi="Arial"/>
          <w:b/>
          <w:smallCaps/>
          <w:sz w:val="22"/>
          <w:szCs w:val="22"/>
          <w:u w:val="single"/>
        </w:rPr>
      </w:pPr>
      <w:r w:rsidRPr="004170A9">
        <w:rPr>
          <w:rFonts w:ascii="Arial" w:hAnsi="Arial"/>
          <w:b/>
          <w:smallCaps/>
          <w:sz w:val="22"/>
          <w:szCs w:val="22"/>
          <w:u w:val="single"/>
        </w:rPr>
        <w:t>Career Development Opportunities</w:t>
      </w:r>
    </w:p>
    <w:p w14:paraId="5AA61607" w14:textId="77777777" w:rsidR="00D71C24" w:rsidRPr="004170A9" w:rsidRDefault="00D71C24" w:rsidP="00733435">
      <w:pPr>
        <w:keepNext/>
        <w:keepLines/>
        <w:numPr>
          <w:ilvl w:val="0"/>
          <w:numId w:val="45"/>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t xml:space="preserve">Please describe the career development opportunities that the agency provides to its employees. </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rt J, Section IV, B, 4"/>
        <w:tblDescription w:val="Question: Please describe the career development opportunities that the agency provides to its employees."/>
      </w:tblPr>
      <w:tblGrid>
        <w:gridCol w:w="9576"/>
      </w:tblGrid>
      <w:tr w:rsidR="00D71C24" w:rsidRPr="004170A9" w14:paraId="1D52A3D8" w14:textId="77777777" w:rsidTr="00AE0953">
        <w:trPr>
          <w:trHeight w:val="1124"/>
        </w:trPr>
        <w:tc>
          <w:tcPr>
            <w:tcW w:w="9576" w:type="dxa"/>
          </w:tcPr>
          <w:p w14:paraId="30A7EDE6" w14:textId="77777777" w:rsidR="00503D34" w:rsidRPr="00733435" w:rsidRDefault="00503D34" w:rsidP="00733435">
            <w:pPr>
              <w:spacing w:after="120" w:line="276" w:lineRule="auto"/>
              <w:rPr>
                <w:rFonts w:ascii="Arial" w:hAnsi="Arial" w:cs="Arial"/>
              </w:rPr>
            </w:pPr>
            <w:r w:rsidRPr="00733435">
              <w:rPr>
                <w:rFonts w:ascii="Arial" w:eastAsia="Calibri" w:hAnsi="Arial" w:cs="Arial"/>
                <w:sz w:val="22"/>
                <w:szCs w:val="22"/>
              </w:rPr>
              <w:t xml:space="preserve">HRSA offered three formal career development programs in FY 2019:  Mid-Level Development Program (MLDP), Senior Leadership Fellows Program (SLFP), and the Administrative Professionals Career Enhancement Program (APCEP). </w:t>
            </w:r>
          </w:p>
          <w:p w14:paraId="355E64DA" w14:textId="77777777" w:rsidR="00503D34" w:rsidRPr="00733435" w:rsidRDefault="00503D34" w:rsidP="00733435">
            <w:pPr>
              <w:spacing w:after="120" w:line="276" w:lineRule="auto"/>
              <w:rPr>
                <w:rFonts w:ascii="Arial" w:hAnsi="Arial" w:cs="Arial"/>
              </w:rPr>
            </w:pPr>
            <w:r w:rsidRPr="00733435">
              <w:rPr>
                <w:rFonts w:ascii="Arial" w:eastAsia="Calibri" w:hAnsi="Arial" w:cs="Arial"/>
                <w:sz w:val="22"/>
                <w:szCs w:val="22"/>
              </w:rPr>
              <w:t xml:space="preserve">Mid-Level Development Program (MLDP) is a capacity-building initiative targeting HRSA employees at the GS-12 and GS-13 levels who have expressed an interest in leadership development and have a desire to become part of a pool of highly skilled and qualified employees who can be called upon to step into leadership roles as needs arise.  Graduates of </w:t>
            </w:r>
            <w:r w:rsidRPr="00733435">
              <w:rPr>
                <w:rFonts w:ascii="Arial" w:eastAsia="Calibri" w:hAnsi="Arial" w:cs="Arial"/>
                <w:sz w:val="22"/>
                <w:szCs w:val="22"/>
              </w:rPr>
              <w:lastRenderedPageBreak/>
              <w:t>the Program increase their knowledge and skills in leadership, gain interdepartmental project experience, have exposure to HRSA leaders, and gain an increased understanding of HRSA’s mission, challenges, and opportunities.  As the largest population of employees at HRSA, developing leaders at this level is crucial to HRSA’s future success as an Agency.</w:t>
            </w:r>
          </w:p>
          <w:p w14:paraId="014FBFF0" w14:textId="77777777" w:rsidR="00503D34" w:rsidRPr="00733435" w:rsidRDefault="00503D34" w:rsidP="00733435">
            <w:pPr>
              <w:spacing w:after="120" w:line="276" w:lineRule="auto"/>
              <w:rPr>
                <w:rFonts w:ascii="Arial" w:hAnsi="Arial" w:cs="Arial"/>
              </w:rPr>
            </w:pPr>
            <w:r w:rsidRPr="00733435">
              <w:rPr>
                <w:rFonts w:ascii="Arial" w:eastAsia="Calibri" w:hAnsi="Arial" w:cs="Arial"/>
                <w:sz w:val="22"/>
                <w:szCs w:val="22"/>
              </w:rPr>
              <w:t>Senior Leader Fellowship Program (SLFP) is designed to ensure HRSA leaders are among the best in the Federal Government.  Participants experience a broad spectrum of development opportunities based on best practices of renowned leadership programs in the public and private sector.  The program includes self-reflection, industry and federal speakers, networking, outside study and activities, executive coaching, and engaging discussion focused on the OPM Executive Core Qualifications (ECQs) and HRSA leadership competencies.</w:t>
            </w:r>
          </w:p>
          <w:p w14:paraId="6B830B43" w14:textId="77777777" w:rsidR="00503D34" w:rsidRPr="00733435" w:rsidRDefault="00503D34" w:rsidP="00733435">
            <w:pPr>
              <w:spacing w:after="120" w:line="276" w:lineRule="auto"/>
              <w:rPr>
                <w:rFonts w:ascii="Arial" w:hAnsi="Arial" w:cs="Arial"/>
              </w:rPr>
            </w:pPr>
            <w:r w:rsidRPr="00733435">
              <w:rPr>
                <w:rFonts w:ascii="Arial" w:eastAsia="Calibri" w:hAnsi="Arial" w:cs="Arial"/>
                <w:sz w:val="22"/>
                <w:szCs w:val="22"/>
              </w:rPr>
              <w:t>The Administrative Professionals Career Enhancement Program (APCEP) is a structured framework that employees who are in administrative roles/functions may use in developing and enhancing their current job performance as well as providing guidance for a long</w:t>
            </w:r>
            <w:r w:rsidRPr="00503D34">
              <w:rPr>
                <w:rFonts w:ascii="Cambria Math" w:eastAsia="Calibri" w:hAnsi="Cambria Math" w:cs="Cambria Math"/>
                <w:sz w:val="22"/>
                <w:szCs w:val="22"/>
              </w:rPr>
              <w:t>‐</w:t>
            </w:r>
            <w:r w:rsidRPr="00733435">
              <w:rPr>
                <w:rFonts w:ascii="Arial" w:eastAsia="Calibri" w:hAnsi="Arial" w:cs="Arial"/>
                <w:sz w:val="22"/>
                <w:szCs w:val="22"/>
              </w:rPr>
              <w:t>term career path in the administrative profession or an alternative career path.  The Program aims to help employees in administrative roles/functions enhance their skills necessary to be successful in their current position while promoting career growth and development.</w:t>
            </w:r>
          </w:p>
          <w:p w14:paraId="1D540892" w14:textId="77777777" w:rsidR="00503D34" w:rsidRPr="00733435" w:rsidRDefault="00503D34" w:rsidP="00733435">
            <w:pPr>
              <w:spacing w:after="120" w:line="276" w:lineRule="auto"/>
              <w:rPr>
                <w:rFonts w:ascii="Arial" w:hAnsi="Arial" w:cs="Arial"/>
              </w:rPr>
            </w:pPr>
            <w:r w:rsidRPr="00733435">
              <w:rPr>
                <w:rFonts w:ascii="Arial" w:eastAsia="Calibri" w:hAnsi="Arial" w:cs="Arial"/>
                <w:sz w:val="22"/>
                <w:szCs w:val="22"/>
              </w:rPr>
              <w:t>In addition to the three formal career development programs, HRSA offered the Mentoring Now Program and the implementation of Individual Development Plans (IDPs) during this reporting period.  The Mentoring Now Program is an OPDIV-wide mentoring program that creates a culture of knowledge-sharing with colleagues and prepares future leaders.  The program serves to motivate, develop and retain talent by providing comprehensive mentoring on professional development and career advancement to the mentees.</w:t>
            </w:r>
          </w:p>
          <w:p w14:paraId="3BD99864" w14:textId="77777777" w:rsidR="00503D34" w:rsidRPr="00733435" w:rsidRDefault="00503D34" w:rsidP="00733435">
            <w:pPr>
              <w:spacing w:after="120" w:line="276" w:lineRule="auto"/>
              <w:rPr>
                <w:rFonts w:ascii="Arial" w:hAnsi="Arial" w:cs="Arial"/>
              </w:rPr>
            </w:pPr>
            <w:r w:rsidRPr="00733435">
              <w:rPr>
                <w:rFonts w:ascii="Arial" w:eastAsia="Calibri" w:hAnsi="Arial" w:cs="Arial"/>
                <w:sz w:val="22"/>
                <w:szCs w:val="22"/>
              </w:rPr>
              <w:t xml:space="preserve">Lastly, HRSA employees seek guidance from their supervisors in the development of Individual Development Plans (IDPs).  IDPs usually consist of a wide array of development opportunities that span the scope of the Agency’s formal career development programs. IDPs are individually-tailored action plans that are used to develop specific competencies (knowledge and skills) needed to improve current performance or to prepare for new responsibilities.  These plans are used to invest in long term self-development while accomplishing important day-to-day work.  </w:t>
            </w:r>
          </w:p>
          <w:p w14:paraId="25B7F585" w14:textId="77777777" w:rsidR="00D71C24" w:rsidRPr="007D5212" w:rsidRDefault="00D71C24" w:rsidP="007D5212">
            <w:pPr>
              <w:autoSpaceDE w:val="0"/>
              <w:autoSpaceDN w:val="0"/>
              <w:adjustRightInd w:val="0"/>
              <w:spacing w:after="200" w:line="276" w:lineRule="auto"/>
              <w:rPr>
                <w:rFonts w:ascii="Arial" w:hAnsi="Arial" w:cs="Arial"/>
              </w:rPr>
            </w:pPr>
          </w:p>
        </w:tc>
      </w:tr>
    </w:tbl>
    <w:p w14:paraId="0664559C" w14:textId="77777777" w:rsidR="00D71C24" w:rsidRPr="007D5212" w:rsidRDefault="00733435" w:rsidP="007D5212">
      <w:pPr>
        <w:pStyle w:val="ListParagraph"/>
        <w:keepNext/>
        <w:keepLines/>
        <w:numPr>
          <w:ilvl w:val="0"/>
          <w:numId w:val="45"/>
        </w:numPr>
        <w:tabs>
          <w:tab w:val="left" w:pos="0"/>
        </w:tabs>
        <w:spacing w:after="120"/>
        <w:outlineLvl w:val="2"/>
        <w:rPr>
          <w:rFonts w:ascii="Arial" w:hAnsi="Arial"/>
        </w:rPr>
      </w:pPr>
      <w:r>
        <w:rPr>
          <w:rFonts w:ascii="Arial" w:hAnsi="Arial"/>
        </w:rPr>
        <w:lastRenderedPageBreak/>
        <w:t xml:space="preserve"> </w:t>
      </w:r>
      <w:r w:rsidR="00D71C24" w:rsidRPr="007D5212">
        <w:rPr>
          <w:rFonts w:ascii="Arial" w:hAnsi="Arial"/>
        </w:rPr>
        <w:t>In the table below, please provide the data for career development opportunities that require competition and/or supervisory recommendation/approval to participate.</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Caption w:val="Part J, Section IV, B, Table"/>
        <w:tblDescription w:val="Question: In the table below, please provide the data for career development opportunities that require competition and/or supervisory recommendation/approval to participate."/>
      </w:tblPr>
      <w:tblGrid>
        <w:gridCol w:w="2610"/>
        <w:gridCol w:w="1170"/>
        <w:gridCol w:w="1165"/>
        <w:gridCol w:w="1210"/>
        <w:gridCol w:w="1130"/>
        <w:gridCol w:w="1170"/>
        <w:gridCol w:w="1170"/>
      </w:tblGrid>
      <w:tr w:rsidR="00D71C24" w:rsidRPr="004170A9" w14:paraId="3FC3603C" w14:textId="77777777" w:rsidTr="00AE0953">
        <w:trPr>
          <w:trHeight w:val="1160"/>
          <w:jc w:val="center"/>
        </w:trPr>
        <w:tc>
          <w:tcPr>
            <w:tcW w:w="2610" w:type="dxa"/>
            <w:vMerge w:val="restart"/>
            <w:shd w:val="clear" w:color="auto" w:fill="FFFFFF"/>
            <w:vAlign w:val="center"/>
          </w:tcPr>
          <w:p w14:paraId="523507BB" w14:textId="77777777" w:rsidR="00D71C24" w:rsidRPr="004170A9" w:rsidRDefault="00D71C24" w:rsidP="00AE0953">
            <w:pPr>
              <w:spacing w:after="120"/>
              <w:jc w:val="center"/>
              <w:rPr>
                <w:rFonts w:ascii="Arial" w:eastAsia="Calibri" w:hAnsi="Arial" w:cs="Arial"/>
                <w:sz w:val="22"/>
                <w:szCs w:val="22"/>
              </w:rPr>
            </w:pPr>
            <w:r w:rsidRPr="004170A9">
              <w:rPr>
                <w:rFonts w:ascii="Arial" w:eastAsia="Calibri" w:hAnsi="Arial" w:cs="Arial"/>
                <w:sz w:val="22"/>
                <w:szCs w:val="22"/>
              </w:rPr>
              <w:t>Career Development Opportunities</w:t>
            </w:r>
          </w:p>
        </w:tc>
        <w:tc>
          <w:tcPr>
            <w:tcW w:w="2335" w:type="dxa"/>
            <w:gridSpan w:val="2"/>
            <w:shd w:val="clear" w:color="auto" w:fill="FFFFFF"/>
            <w:vAlign w:val="center"/>
          </w:tcPr>
          <w:p w14:paraId="57766467" w14:textId="77777777" w:rsidR="00D71C24" w:rsidRPr="004170A9" w:rsidRDefault="00D71C24" w:rsidP="00AE0953">
            <w:pPr>
              <w:spacing w:after="120"/>
              <w:jc w:val="center"/>
              <w:rPr>
                <w:rFonts w:ascii="Arial" w:eastAsia="Calibri" w:hAnsi="Arial" w:cs="Arial"/>
                <w:color w:val="000000"/>
                <w:sz w:val="22"/>
                <w:szCs w:val="22"/>
              </w:rPr>
            </w:pPr>
            <w:r w:rsidRPr="004170A9">
              <w:rPr>
                <w:rFonts w:ascii="Arial" w:eastAsia="Calibri" w:hAnsi="Arial" w:cs="Arial"/>
                <w:color w:val="000000"/>
                <w:sz w:val="22"/>
                <w:szCs w:val="22"/>
              </w:rPr>
              <w:t>Total Participants</w:t>
            </w:r>
          </w:p>
        </w:tc>
        <w:tc>
          <w:tcPr>
            <w:tcW w:w="2340" w:type="dxa"/>
            <w:gridSpan w:val="2"/>
            <w:shd w:val="clear" w:color="auto" w:fill="FFFFFF"/>
            <w:vAlign w:val="center"/>
          </w:tcPr>
          <w:p w14:paraId="73F6AA97" w14:textId="77777777" w:rsidR="00D71C24" w:rsidRPr="004170A9" w:rsidRDefault="00D71C24" w:rsidP="00AE0953">
            <w:pPr>
              <w:spacing w:after="120"/>
              <w:jc w:val="center"/>
              <w:rPr>
                <w:rFonts w:ascii="Arial" w:eastAsia="Calibri" w:hAnsi="Arial" w:cs="Arial"/>
                <w:color w:val="000000"/>
                <w:sz w:val="22"/>
                <w:szCs w:val="22"/>
              </w:rPr>
            </w:pPr>
            <w:r w:rsidRPr="004170A9">
              <w:rPr>
                <w:rFonts w:ascii="Arial" w:eastAsia="Calibri" w:hAnsi="Arial" w:cs="Arial"/>
                <w:color w:val="000000"/>
                <w:sz w:val="22"/>
                <w:szCs w:val="22"/>
              </w:rPr>
              <w:t>PWD</w:t>
            </w:r>
          </w:p>
        </w:tc>
        <w:tc>
          <w:tcPr>
            <w:tcW w:w="2340" w:type="dxa"/>
            <w:gridSpan w:val="2"/>
            <w:shd w:val="clear" w:color="auto" w:fill="FFFFFF"/>
            <w:vAlign w:val="center"/>
          </w:tcPr>
          <w:p w14:paraId="58FB67A1" w14:textId="77777777" w:rsidR="00D71C24" w:rsidRPr="004170A9" w:rsidRDefault="00D71C24" w:rsidP="00AE0953">
            <w:pPr>
              <w:spacing w:after="120"/>
              <w:jc w:val="center"/>
              <w:rPr>
                <w:rFonts w:ascii="Arial" w:eastAsia="Calibri" w:hAnsi="Arial" w:cs="Arial"/>
                <w:color w:val="000000"/>
                <w:sz w:val="22"/>
                <w:szCs w:val="22"/>
              </w:rPr>
            </w:pPr>
            <w:r w:rsidRPr="004170A9">
              <w:rPr>
                <w:rFonts w:ascii="Arial" w:eastAsia="Calibri" w:hAnsi="Arial" w:cs="Arial"/>
                <w:color w:val="000000"/>
                <w:sz w:val="22"/>
                <w:szCs w:val="22"/>
              </w:rPr>
              <w:t>PWTD</w:t>
            </w:r>
          </w:p>
        </w:tc>
      </w:tr>
      <w:tr w:rsidR="00D71C24" w:rsidRPr="004170A9" w14:paraId="52F35400" w14:textId="77777777" w:rsidTr="00AE0953">
        <w:trPr>
          <w:trHeight w:val="360"/>
          <w:jc w:val="center"/>
        </w:trPr>
        <w:tc>
          <w:tcPr>
            <w:tcW w:w="2610" w:type="dxa"/>
            <w:vMerge/>
            <w:shd w:val="clear" w:color="auto" w:fill="FFFFFF"/>
          </w:tcPr>
          <w:p w14:paraId="454FA1FB" w14:textId="77777777" w:rsidR="00D71C24" w:rsidRPr="004170A9" w:rsidRDefault="00D71C24" w:rsidP="00AE0953">
            <w:pPr>
              <w:spacing w:after="120"/>
              <w:jc w:val="center"/>
              <w:rPr>
                <w:rFonts w:ascii="Arial" w:eastAsia="Calibri" w:hAnsi="Arial" w:cs="Arial"/>
                <w:sz w:val="22"/>
                <w:szCs w:val="22"/>
              </w:rPr>
            </w:pPr>
          </w:p>
        </w:tc>
        <w:tc>
          <w:tcPr>
            <w:tcW w:w="1170" w:type="dxa"/>
            <w:shd w:val="clear" w:color="auto" w:fill="FFFFFF"/>
          </w:tcPr>
          <w:p w14:paraId="1B05FF44" w14:textId="77777777" w:rsidR="00D71C24" w:rsidRPr="008F4B60" w:rsidRDefault="00D71C24" w:rsidP="00AE0953">
            <w:pPr>
              <w:spacing w:after="120"/>
              <w:jc w:val="center"/>
              <w:rPr>
                <w:rFonts w:ascii="Arial" w:eastAsia="Calibri" w:hAnsi="Arial" w:cs="Arial"/>
                <w:color w:val="000000"/>
                <w:sz w:val="20"/>
                <w:szCs w:val="20"/>
              </w:rPr>
            </w:pPr>
            <w:r w:rsidRPr="008F4B60">
              <w:rPr>
                <w:rFonts w:ascii="Arial" w:eastAsia="Calibri" w:hAnsi="Arial" w:cs="Arial"/>
                <w:color w:val="000000"/>
                <w:sz w:val="20"/>
                <w:szCs w:val="20"/>
              </w:rPr>
              <w:t>Applicants (#)</w:t>
            </w:r>
          </w:p>
        </w:tc>
        <w:tc>
          <w:tcPr>
            <w:tcW w:w="1165" w:type="dxa"/>
            <w:shd w:val="clear" w:color="auto" w:fill="FFFFFF"/>
            <w:vAlign w:val="center"/>
          </w:tcPr>
          <w:p w14:paraId="501E8874" w14:textId="77777777" w:rsidR="00D71C24" w:rsidRPr="008F4B60" w:rsidRDefault="00D71C24" w:rsidP="00AE0953">
            <w:pPr>
              <w:spacing w:after="120"/>
              <w:jc w:val="center"/>
              <w:rPr>
                <w:rFonts w:ascii="Arial" w:eastAsia="Calibri" w:hAnsi="Arial" w:cs="Arial"/>
                <w:color w:val="000000"/>
                <w:sz w:val="20"/>
                <w:szCs w:val="20"/>
              </w:rPr>
            </w:pPr>
            <w:r w:rsidRPr="008F4B60">
              <w:rPr>
                <w:rFonts w:ascii="Arial" w:eastAsia="Calibri" w:hAnsi="Arial" w:cs="Arial"/>
                <w:color w:val="000000"/>
                <w:sz w:val="20"/>
                <w:szCs w:val="20"/>
              </w:rPr>
              <w:t>Selectees (#)</w:t>
            </w:r>
          </w:p>
        </w:tc>
        <w:tc>
          <w:tcPr>
            <w:tcW w:w="1210" w:type="dxa"/>
            <w:shd w:val="clear" w:color="auto" w:fill="FFFFFF"/>
            <w:vAlign w:val="center"/>
          </w:tcPr>
          <w:p w14:paraId="3E659F2F" w14:textId="77777777" w:rsidR="00D71C24" w:rsidRPr="008F4B60" w:rsidRDefault="00D71C24" w:rsidP="00AE0953">
            <w:pPr>
              <w:spacing w:after="120"/>
              <w:jc w:val="center"/>
              <w:rPr>
                <w:rFonts w:ascii="Arial" w:eastAsia="Calibri" w:hAnsi="Arial" w:cs="Arial"/>
                <w:color w:val="000000"/>
                <w:sz w:val="20"/>
                <w:szCs w:val="20"/>
              </w:rPr>
            </w:pPr>
            <w:r w:rsidRPr="008F4B60">
              <w:rPr>
                <w:rFonts w:ascii="Arial" w:eastAsia="Calibri" w:hAnsi="Arial" w:cs="Arial"/>
                <w:color w:val="000000"/>
                <w:sz w:val="20"/>
                <w:szCs w:val="20"/>
              </w:rPr>
              <w:t>Applicants (%)</w:t>
            </w:r>
          </w:p>
        </w:tc>
        <w:tc>
          <w:tcPr>
            <w:tcW w:w="1130" w:type="dxa"/>
            <w:shd w:val="clear" w:color="auto" w:fill="FFFFFF"/>
            <w:vAlign w:val="center"/>
          </w:tcPr>
          <w:p w14:paraId="5B98AE22" w14:textId="77777777" w:rsidR="00D71C24" w:rsidRPr="008F4B60" w:rsidRDefault="00D71C24" w:rsidP="00AE0953">
            <w:pPr>
              <w:spacing w:after="120"/>
              <w:jc w:val="center"/>
              <w:rPr>
                <w:rFonts w:ascii="Arial" w:eastAsia="Calibri" w:hAnsi="Arial" w:cs="Arial"/>
                <w:color w:val="000000"/>
                <w:sz w:val="20"/>
                <w:szCs w:val="20"/>
              </w:rPr>
            </w:pPr>
            <w:r w:rsidRPr="008F4B60">
              <w:rPr>
                <w:rFonts w:ascii="Arial" w:eastAsia="Calibri" w:hAnsi="Arial" w:cs="Arial"/>
                <w:color w:val="000000"/>
                <w:sz w:val="20"/>
                <w:szCs w:val="20"/>
              </w:rPr>
              <w:t>Selectees (%)</w:t>
            </w:r>
          </w:p>
        </w:tc>
        <w:tc>
          <w:tcPr>
            <w:tcW w:w="1170" w:type="dxa"/>
            <w:shd w:val="clear" w:color="auto" w:fill="FFFFFF"/>
            <w:vAlign w:val="center"/>
          </w:tcPr>
          <w:p w14:paraId="0B5D22F3" w14:textId="77777777" w:rsidR="00D71C24" w:rsidRPr="008F4B60" w:rsidRDefault="00D71C24" w:rsidP="00AE0953">
            <w:pPr>
              <w:spacing w:after="120"/>
              <w:jc w:val="center"/>
              <w:rPr>
                <w:rFonts w:ascii="Arial" w:eastAsia="Calibri" w:hAnsi="Arial" w:cs="Arial"/>
                <w:color w:val="000000"/>
                <w:sz w:val="20"/>
                <w:szCs w:val="20"/>
              </w:rPr>
            </w:pPr>
            <w:r w:rsidRPr="008F4B60">
              <w:rPr>
                <w:rFonts w:ascii="Arial" w:eastAsia="Calibri" w:hAnsi="Arial" w:cs="Arial"/>
                <w:color w:val="000000"/>
                <w:sz w:val="20"/>
                <w:szCs w:val="20"/>
              </w:rPr>
              <w:t>Applicants (%)</w:t>
            </w:r>
          </w:p>
        </w:tc>
        <w:tc>
          <w:tcPr>
            <w:tcW w:w="1170" w:type="dxa"/>
            <w:shd w:val="clear" w:color="auto" w:fill="FFFFFF"/>
            <w:vAlign w:val="center"/>
          </w:tcPr>
          <w:p w14:paraId="0F127A87" w14:textId="77777777" w:rsidR="00D71C24" w:rsidRPr="008F4B60" w:rsidRDefault="00D71C24" w:rsidP="00AE0953">
            <w:pPr>
              <w:spacing w:after="120"/>
              <w:jc w:val="center"/>
              <w:rPr>
                <w:rFonts w:ascii="Arial" w:eastAsia="Calibri" w:hAnsi="Arial" w:cs="Arial"/>
                <w:color w:val="000000"/>
                <w:sz w:val="20"/>
                <w:szCs w:val="20"/>
              </w:rPr>
            </w:pPr>
            <w:r w:rsidRPr="008F4B60">
              <w:rPr>
                <w:rFonts w:ascii="Arial" w:eastAsia="Calibri" w:hAnsi="Arial" w:cs="Arial"/>
                <w:color w:val="000000"/>
                <w:sz w:val="20"/>
                <w:szCs w:val="20"/>
              </w:rPr>
              <w:t>Selectees</w:t>
            </w:r>
            <w:r>
              <w:rPr>
                <w:rFonts w:ascii="Arial" w:eastAsia="Calibri" w:hAnsi="Arial" w:cs="Arial"/>
                <w:color w:val="000000"/>
                <w:sz w:val="20"/>
                <w:szCs w:val="20"/>
              </w:rPr>
              <w:t xml:space="preserve"> (%</w:t>
            </w:r>
            <w:r w:rsidRPr="008F4B60">
              <w:rPr>
                <w:rFonts w:ascii="Arial" w:eastAsia="Calibri" w:hAnsi="Arial" w:cs="Arial"/>
                <w:color w:val="000000"/>
                <w:sz w:val="20"/>
                <w:szCs w:val="20"/>
              </w:rPr>
              <w:t>)</w:t>
            </w:r>
          </w:p>
        </w:tc>
      </w:tr>
      <w:tr w:rsidR="00D71C24" w:rsidRPr="004170A9" w14:paraId="1F0FD374" w14:textId="77777777" w:rsidTr="00AE0953">
        <w:trPr>
          <w:trHeight w:val="360"/>
          <w:jc w:val="center"/>
        </w:trPr>
        <w:tc>
          <w:tcPr>
            <w:tcW w:w="2610" w:type="dxa"/>
            <w:shd w:val="clear" w:color="auto" w:fill="FFFFFF"/>
            <w:vAlign w:val="center"/>
          </w:tcPr>
          <w:p w14:paraId="5BEA5E5D" w14:textId="77777777" w:rsidR="00D71C24" w:rsidRPr="004170A9" w:rsidRDefault="00D71C24" w:rsidP="00AE0953">
            <w:pPr>
              <w:spacing w:after="120"/>
              <w:rPr>
                <w:rFonts w:ascii="Arial" w:eastAsia="Calibri" w:hAnsi="Arial" w:cs="Arial"/>
                <w:sz w:val="22"/>
                <w:szCs w:val="22"/>
              </w:rPr>
            </w:pPr>
            <w:r w:rsidRPr="004170A9">
              <w:rPr>
                <w:rFonts w:ascii="Arial" w:eastAsia="Calibri" w:hAnsi="Arial" w:cs="Arial"/>
                <w:sz w:val="22"/>
                <w:szCs w:val="22"/>
              </w:rPr>
              <w:t>Internship Programs</w:t>
            </w:r>
          </w:p>
        </w:tc>
        <w:tc>
          <w:tcPr>
            <w:tcW w:w="1170" w:type="dxa"/>
            <w:shd w:val="clear" w:color="auto" w:fill="FFFFFF"/>
          </w:tcPr>
          <w:p w14:paraId="4932F1DF" w14:textId="77777777" w:rsidR="00D71C24" w:rsidRPr="00CB2B2D" w:rsidRDefault="00CB2B2D" w:rsidP="00870BFC">
            <w:pPr>
              <w:spacing w:after="120"/>
              <w:jc w:val="center"/>
              <w:rPr>
                <w:rFonts w:ascii="Arial" w:eastAsia="Calibri" w:hAnsi="Arial" w:cs="Arial"/>
                <w:color w:val="000000"/>
                <w:sz w:val="17"/>
                <w:szCs w:val="17"/>
              </w:rPr>
            </w:pPr>
            <w:r w:rsidRPr="00CB2B2D">
              <w:rPr>
                <w:rFonts w:ascii="Arial" w:eastAsia="Calibri" w:hAnsi="Arial" w:cs="Arial"/>
                <w:color w:val="000000"/>
                <w:sz w:val="17"/>
                <w:szCs w:val="17"/>
              </w:rPr>
              <w:t>U</w:t>
            </w:r>
            <w:r w:rsidR="00C34A52" w:rsidRPr="00CB2B2D">
              <w:rPr>
                <w:rFonts w:ascii="Arial" w:eastAsia="Calibri" w:hAnsi="Arial" w:cs="Arial"/>
                <w:color w:val="000000"/>
                <w:sz w:val="17"/>
                <w:szCs w:val="17"/>
              </w:rPr>
              <w:t>navailable</w:t>
            </w:r>
          </w:p>
        </w:tc>
        <w:tc>
          <w:tcPr>
            <w:tcW w:w="1165" w:type="dxa"/>
            <w:shd w:val="clear" w:color="auto" w:fill="FFFFFF"/>
          </w:tcPr>
          <w:p w14:paraId="4275DAEB" w14:textId="77777777" w:rsidR="00D71C24" w:rsidRPr="008F4B60" w:rsidRDefault="00503D34" w:rsidP="00870BFC">
            <w:pPr>
              <w:spacing w:after="200" w:line="276" w:lineRule="auto"/>
              <w:jc w:val="center"/>
              <w:rPr>
                <w:rFonts w:ascii="Arial" w:eastAsia="Calibri" w:hAnsi="Arial"/>
                <w:sz w:val="20"/>
                <w:szCs w:val="20"/>
              </w:rPr>
            </w:pPr>
            <w:r w:rsidRPr="00CB2B2D">
              <w:rPr>
                <w:rFonts w:ascii="Arial" w:eastAsia="Calibri" w:hAnsi="Arial" w:cs="Arial"/>
                <w:color w:val="000000"/>
                <w:sz w:val="17"/>
                <w:szCs w:val="17"/>
              </w:rPr>
              <w:t>Unavailable</w:t>
            </w:r>
          </w:p>
        </w:tc>
        <w:tc>
          <w:tcPr>
            <w:tcW w:w="1210" w:type="dxa"/>
            <w:shd w:val="clear" w:color="auto" w:fill="FFFFFF"/>
          </w:tcPr>
          <w:p w14:paraId="3E5C3A38" w14:textId="77777777" w:rsidR="00D71C24" w:rsidRPr="00CB2B2D" w:rsidRDefault="00CB2B2D" w:rsidP="00870BFC">
            <w:pPr>
              <w:spacing w:after="200" w:line="276" w:lineRule="auto"/>
              <w:jc w:val="center"/>
              <w:rPr>
                <w:rFonts w:ascii="Arial" w:eastAsia="Calibri" w:hAnsi="Arial"/>
                <w:sz w:val="17"/>
                <w:szCs w:val="17"/>
              </w:rPr>
            </w:pPr>
            <w:r w:rsidRPr="00CB2B2D">
              <w:rPr>
                <w:rFonts w:ascii="Arial" w:eastAsia="Calibri" w:hAnsi="Arial" w:cs="Arial"/>
                <w:color w:val="000000"/>
                <w:sz w:val="17"/>
                <w:szCs w:val="17"/>
              </w:rPr>
              <w:t>U</w:t>
            </w:r>
            <w:r w:rsidR="00C34A52" w:rsidRPr="00CB2B2D">
              <w:rPr>
                <w:rFonts w:ascii="Arial" w:eastAsia="Calibri" w:hAnsi="Arial" w:cs="Arial"/>
                <w:color w:val="000000"/>
                <w:sz w:val="17"/>
                <w:szCs w:val="17"/>
              </w:rPr>
              <w:t>navailable</w:t>
            </w:r>
          </w:p>
        </w:tc>
        <w:tc>
          <w:tcPr>
            <w:tcW w:w="1130" w:type="dxa"/>
            <w:shd w:val="clear" w:color="auto" w:fill="FFFFFF"/>
          </w:tcPr>
          <w:p w14:paraId="73324FCE" w14:textId="77777777" w:rsidR="00D71C24" w:rsidRPr="008F4B60" w:rsidRDefault="00503D34" w:rsidP="00870BFC">
            <w:pPr>
              <w:spacing w:after="200" w:line="276" w:lineRule="auto"/>
              <w:jc w:val="center"/>
              <w:rPr>
                <w:rFonts w:ascii="Arial" w:eastAsia="Calibri" w:hAnsi="Arial"/>
                <w:sz w:val="20"/>
                <w:szCs w:val="20"/>
              </w:rPr>
            </w:pPr>
            <w:r w:rsidRPr="00CB2B2D">
              <w:rPr>
                <w:rFonts w:ascii="Arial" w:eastAsia="Calibri" w:hAnsi="Arial" w:cs="Arial"/>
                <w:color w:val="000000"/>
                <w:sz w:val="17"/>
                <w:szCs w:val="17"/>
              </w:rPr>
              <w:t>Unavailable</w:t>
            </w:r>
          </w:p>
        </w:tc>
        <w:tc>
          <w:tcPr>
            <w:tcW w:w="1170" w:type="dxa"/>
            <w:shd w:val="clear" w:color="auto" w:fill="FFFFFF"/>
          </w:tcPr>
          <w:p w14:paraId="6C2C8D64" w14:textId="77777777" w:rsidR="00D71C24" w:rsidRPr="00CB2B2D" w:rsidRDefault="00CB2B2D" w:rsidP="00870BFC">
            <w:pPr>
              <w:spacing w:after="200" w:line="276" w:lineRule="auto"/>
              <w:jc w:val="center"/>
              <w:rPr>
                <w:rFonts w:ascii="Arial" w:eastAsia="Calibri" w:hAnsi="Arial"/>
                <w:sz w:val="17"/>
                <w:szCs w:val="17"/>
              </w:rPr>
            </w:pPr>
            <w:r w:rsidRPr="00CB2B2D">
              <w:rPr>
                <w:rFonts w:ascii="Arial" w:eastAsia="Calibri" w:hAnsi="Arial" w:cs="Arial"/>
                <w:color w:val="000000"/>
                <w:sz w:val="17"/>
                <w:szCs w:val="17"/>
              </w:rPr>
              <w:t>U</w:t>
            </w:r>
            <w:r w:rsidR="00C34A52" w:rsidRPr="00CB2B2D">
              <w:rPr>
                <w:rFonts w:ascii="Arial" w:eastAsia="Calibri" w:hAnsi="Arial" w:cs="Arial"/>
                <w:color w:val="000000"/>
                <w:sz w:val="17"/>
                <w:szCs w:val="17"/>
              </w:rPr>
              <w:t>navailable</w:t>
            </w:r>
          </w:p>
        </w:tc>
        <w:tc>
          <w:tcPr>
            <w:tcW w:w="1170" w:type="dxa"/>
            <w:shd w:val="clear" w:color="auto" w:fill="FFFFFF"/>
          </w:tcPr>
          <w:p w14:paraId="04392367" w14:textId="77777777" w:rsidR="00D71C24" w:rsidRPr="008F4B60" w:rsidRDefault="00503D34" w:rsidP="00870BFC">
            <w:pPr>
              <w:spacing w:after="200" w:line="276" w:lineRule="auto"/>
              <w:jc w:val="center"/>
              <w:rPr>
                <w:rFonts w:ascii="Arial" w:eastAsia="Calibri" w:hAnsi="Arial"/>
                <w:sz w:val="20"/>
                <w:szCs w:val="20"/>
              </w:rPr>
            </w:pPr>
            <w:r w:rsidRPr="00CB2B2D">
              <w:rPr>
                <w:rFonts w:ascii="Arial" w:eastAsia="Calibri" w:hAnsi="Arial" w:cs="Arial"/>
                <w:color w:val="000000"/>
                <w:sz w:val="17"/>
                <w:szCs w:val="17"/>
              </w:rPr>
              <w:t>Unavailable</w:t>
            </w:r>
          </w:p>
        </w:tc>
      </w:tr>
      <w:tr w:rsidR="00D71C24" w:rsidRPr="004170A9" w14:paraId="30858192" w14:textId="77777777" w:rsidTr="00AE0953">
        <w:trPr>
          <w:trHeight w:val="360"/>
          <w:jc w:val="center"/>
        </w:trPr>
        <w:tc>
          <w:tcPr>
            <w:tcW w:w="2610" w:type="dxa"/>
            <w:shd w:val="clear" w:color="auto" w:fill="FFFFFF"/>
            <w:vAlign w:val="center"/>
          </w:tcPr>
          <w:p w14:paraId="3D2FC2FC" w14:textId="77777777" w:rsidR="00D71C24" w:rsidRPr="004170A9" w:rsidRDefault="00D71C24" w:rsidP="00AE0953">
            <w:pPr>
              <w:spacing w:after="120"/>
              <w:rPr>
                <w:rFonts w:ascii="Arial" w:eastAsia="Calibri" w:hAnsi="Arial" w:cs="Arial"/>
                <w:sz w:val="22"/>
                <w:szCs w:val="22"/>
              </w:rPr>
            </w:pPr>
            <w:r w:rsidRPr="004170A9">
              <w:rPr>
                <w:rFonts w:ascii="Arial" w:eastAsia="Calibri" w:hAnsi="Arial" w:cs="Arial"/>
                <w:sz w:val="22"/>
                <w:szCs w:val="22"/>
              </w:rPr>
              <w:t>Fellowship Programs</w:t>
            </w:r>
          </w:p>
        </w:tc>
        <w:tc>
          <w:tcPr>
            <w:tcW w:w="1170" w:type="dxa"/>
            <w:shd w:val="clear" w:color="auto" w:fill="FFFFFF"/>
          </w:tcPr>
          <w:p w14:paraId="6C582013" w14:textId="77777777" w:rsidR="00D71C24" w:rsidRPr="0049321C" w:rsidRDefault="00503D34" w:rsidP="00870BFC">
            <w:pPr>
              <w:spacing w:after="120"/>
              <w:jc w:val="center"/>
              <w:rPr>
                <w:rFonts w:ascii="Arial" w:eastAsia="Calibri" w:hAnsi="Arial" w:cs="Arial"/>
                <w:color w:val="000000"/>
                <w:sz w:val="20"/>
                <w:szCs w:val="20"/>
              </w:rPr>
            </w:pPr>
            <w:r w:rsidRPr="0049321C">
              <w:rPr>
                <w:rFonts w:ascii="Arial" w:eastAsia="Calibri" w:hAnsi="Arial" w:cs="Arial"/>
                <w:color w:val="000000"/>
                <w:sz w:val="20"/>
                <w:szCs w:val="20"/>
              </w:rPr>
              <w:t>33</w:t>
            </w:r>
          </w:p>
        </w:tc>
        <w:tc>
          <w:tcPr>
            <w:tcW w:w="1165" w:type="dxa"/>
            <w:shd w:val="clear" w:color="auto" w:fill="FFFFFF"/>
          </w:tcPr>
          <w:p w14:paraId="0BD373A3" w14:textId="77777777" w:rsidR="00D71C24" w:rsidRPr="0049321C" w:rsidRDefault="00503D34" w:rsidP="00870BFC">
            <w:pPr>
              <w:spacing w:after="200" w:line="276" w:lineRule="auto"/>
              <w:jc w:val="center"/>
              <w:rPr>
                <w:rFonts w:ascii="Arial" w:eastAsia="Calibri" w:hAnsi="Arial"/>
                <w:sz w:val="20"/>
                <w:szCs w:val="20"/>
              </w:rPr>
            </w:pPr>
            <w:r w:rsidRPr="0049321C">
              <w:rPr>
                <w:rFonts w:ascii="Arial" w:eastAsia="Calibri" w:hAnsi="Arial" w:cs="Arial"/>
                <w:color w:val="000000"/>
                <w:sz w:val="20"/>
                <w:szCs w:val="20"/>
              </w:rPr>
              <w:t>21</w:t>
            </w:r>
          </w:p>
        </w:tc>
        <w:tc>
          <w:tcPr>
            <w:tcW w:w="1210" w:type="dxa"/>
            <w:shd w:val="clear" w:color="auto" w:fill="FFFFFF"/>
          </w:tcPr>
          <w:p w14:paraId="4A07FC12" w14:textId="77777777" w:rsidR="00D71C24" w:rsidRPr="0049321C" w:rsidRDefault="00503D34" w:rsidP="00870BFC">
            <w:pPr>
              <w:spacing w:after="200" w:line="276" w:lineRule="auto"/>
              <w:jc w:val="center"/>
              <w:rPr>
                <w:rFonts w:ascii="Arial" w:eastAsia="Calibri" w:hAnsi="Arial"/>
                <w:sz w:val="20"/>
                <w:szCs w:val="20"/>
              </w:rPr>
            </w:pPr>
            <w:r w:rsidRPr="0049321C">
              <w:rPr>
                <w:rFonts w:ascii="Arial" w:eastAsia="Calibri" w:hAnsi="Arial" w:cs="Arial"/>
                <w:color w:val="000000"/>
                <w:sz w:val="20"/>
                <w:szCs w:val="20"/>
              </w:rPr>
              <w:t>6.06%</w:t>
            </w:r>
          </w:p>
        </w:tc>
        <w:tc>
          <w:tcPr>
            <w:tcW w:w="1130" w:type="dxa"/>
            <w:shd w:val="clear" w:color="auto" w:fill="FFFFFF"/>
          </w:tcPr>
          <w:p w14:paraId="2F5E1FCC" w14:textId="77777777" w:rsidR="00D71C24" w:rsidRPr="0049321C" w:rsidRDefault="00503D34" w:rsidP="00870BFC">
            <w:pPr>
              <w:spacing w:after="200" w:line="276" w:lineRule="auto"/>
              <w:jc w:val="center"/>
              <w:rPr>
                <w:rFonts w:ascii="Arial" w:eastAsia="Calibri" w:hAnsi="Arial"/>
                <w:sz w:val="20"/>
                <w:szCs w:val="20"/>
              </w:rPr>
            </w:pPr>
            <w:r w:rsidRPr="0049321C">
              <w:rPr>
                <w:rFonts w:ascii="Arial" w:eastAsia="Calibri" w:hAnsi="Arial" w:cs="Arial"/>
                <w:color w:val="000000"/>
                <w:sz w:val="20"/>
                <w:szCs w:val="20"/>
              </w:rPr>
              <w:t>4.76%</w:t>
            </w:r>
            <w:r w:rsidR="00721005" w:rsidRPr="0049321C">
              <w:rPr>
                <w:rFonts w:ascii="Arial" w:eastAsia="Calibri" w:hAnsi="Arial" w:cs="Arial"/>
                <w:color w:val="000000"/>
                <w:sz w:val="20"/>
                <w:szCs w:val="20"/>
              </w:rPr>
              <w:t xml:space="preserve"> </w:t>
            </w:r>
          </w:p>
        </w:tc>
        <w:tc>
          <w:tcPr>
            <w:tcW w:w="1170" w:type="dxa"/>
            <w:shd w:val="clear" w:color="auto" w:fill="FFFFFF"/>
          </w:tcPr>
          <w:p w14:paraId="48F6A61B" w14:textId="77777777" w:rsidR="00D71C24" w:rsidRPr="0049321C" w:rsidRDefault="00503D34" w:rsidP="00870BFC">
            <w:pPr>
              <w:spacing w:after="200" w:line="276" w:lineRule="auto"/>
              <w:jc w:val="center"/>
              <w:rPr>
                <w:rFonts w:ascii="Arial" w:eastAsia="Calibri" w:hAnsi="Arial"/>
                <w:sz w:val="20"/>
                <w:szCs w:val="20"/>
              </w:rPr>
            </w:pPr>
            <w:r w:rsidRPr="0049321C">
              <w:rPr>
                <w:rFonts w:ascii="Arial" w:eastAsia="Calibri" w:hAnsi="Arial" w:cs="Arial"/>
                <w:color w:val="000000"/>
                <w:sz w:val="20"/>
                <w:szCs w:val="20"/>
              </w:rPr>
              <w:t>0%</w:t>
            </w:r>
          </w:p>
        </w:tc>
        <w:tc>
          <w:tcPr>
            <w:tcW w:w="1170" w:type="dxa"/>
            <w:shd w:val="clear" w:color="auto" w:fill="FFFFFF"/>
          </w:tcPr>
          <w:p w14:paraId="394F4136" w14:textId="77777777" w:rsidR="00D71C24" w:rsidRPr="0049321C" w:rsidRDefault="00503D34" w:rsidP="00870BFC">
            <w:pPr>
              <w:spacing w:after="200" w:line="276" w:lineRule="auto"/>
              <w:jc w:val="center"/>
              <w:rPr>
                <w:rFonts w:ascii="Arial" w:eastAsia="Calibri" w:hAnsi="Arial"/>
                <w:sz w:val="20"/>
                <w:szCs w:val="20"/>
              </w:rPr>
            </w:pPr>
            <w:r w:rsidRPr="0049321C">
              <w:rPr>
                <w:rFonts w:ascii="Arial" w:eastAsia="Calibri" w:hAnsi="Arial" w:cs="Arial"/>
                <w:color w:val="000000"/>
                <w:sz w:val="20"/>
                <w:szCs w:val="20"/>
              </w:rPr>
              <w:t>0</w:t>
            </w:r>
            <w:r w:rsidR="00721005" w:rsidRPr="0049321C">
              <w:rPr>
                <w:rFonts w:ascii="Arial" w:eastAsia="Calibri" w:hAnsi="Arial" w:cs="Arial"/>
                <w:color w:val="000000"/>
                <w:sz w:val="20"/>
                <w:szCs w:val="20"/>
              </w:rPr>
              <w:t>%</w:t>
            </w:r>
          </w:p>
        </w:tc>
      </w:tr>
      <w:tr w:rsidR="00D71C24" w:rsidRPr="004170A9" w14:paraId="757EAEC7" w14:textId="77777777" w:rsidTr="00AE0953">
        <w:trPr>
          <w:trHeight w:val="360"/>
          <w:jc w:val="center"/>
        </w:trPr>
        <w:tc>
          <w:tcPr>
            <w:tcW w:w="2610" w:type="dxa"/>
            <w:shd w:val="clear" w:color="auto" w:fill="FFFFFF"/>
            <w:vAlign w:val="center"/>
          </w:tcPr>
          <w:p w14:paraId="0CC8866C" w14:textId="77777777" w:rsidR="00D71C24" w:rsidRPr="004170A9" w:rsidRDefault="00D71C24" w:rsidP="00AE0953">
            <w:pPr>
              <w:spacing w:after="120"/>
              <w:rPr>
                <w:rFonts w:ascii="Arial" w:eastAsia="Calibri" w:hAnsi="Arial" w:cs="Arial"/>
                <w:sz w:val="22"/>
                <w:szCs w:val="22"/>
              </w:rPr>
            </w:pPr>
            <w:r w:rsidRPr="004170A9">
              <w:rPr>
                <w:rFonts w:ascii="Arial" w:eastAsia="Calibri" w:hAnsi="Arial" w:cs="Arial"/>
                <w:sz w:val="22"/>
                <w:szCs w:val="22"/>
              </w:rPr>
              <w:t>Mentoring Programs</w:t>
            </w:r>
          </w:p>
        </w:tc>
        <w:tc>
          <w:tcPr>
            <w:tcW w:w="1170" w:type="dxa"/>
            <w:shd w:val="clear" w:color="auto" w:fill="FFFFFF"/>
          </w:tcPr>
          <w:p w14:paraId="03D9A28C" w14:textId="77777777" w:rsidR="00D71C24" w:rsidRPr="0049321C" w:rsidRDefault="00503D34" w:rsidP="00870BFC">
            <w:pPr>
              <w:spacing w:after="120"/>
              <w:jc w:val="center"/>
              <w:rPr>
                <w:rFonts w:ascii="Arial" w:eastAsia="Calibri" w:hAnsi="Arial" w:cs="Arial"/>
                <w:color w:val="000000"/>
                <w:sz w:val="20"/>
                <w:szCs w:val="20"/>
              </w:rPr>
            </w:pPr>
            <w:r w:rsidRPr="0049321C">
              <w:rPr>
                <w:rFonts w:ascii="Arial" w:eastAsia="Calibri" w:hAnsi="Arial" w:cs="Arial"/>
                <w:color w:val="000000"/>
                <w:sz w:val="20"/>
                <w:szCs w:val="20"/>
              </w:rPr>
              <w:t>248</w:t>
            </w:r>
          </w:p>
        </w:tc>
        <w:tc>
          <w:tcPr>
            <w:tcW w:w="1165" w:type="dxa"/>
            <w:shd w:val="clear" w:color="auto" w:fill="FFFFFF"/>
          </w:tcPr>
          <w:p w14:paraId="4F3D8902" w14:textId="77777777" w:rsidR="00D71C24" w:rsidRPr="0049321C" w:rsidRDefault="00503D34" w:rsidP="00870BFC">
            <w:pPr>
              <w:spacing w:after="120"/>
              <w:jc w:val="center"/>
              <w:rPr>
                <w:rFonts w:ascii="Arial" w:eastAsia="Calibri" w:hAnsi="Arial" w:cs="Arial"/>
                <w:color w:val="000000"/>
                <w:sz w:val="20"/>
                <w:szCs w:val="20"/>
              </w:rPr>
            </w:pPr>
            <w:r w:rsidRPr="0049321C">
              <w:rPr>
                <w:rFonts w:ascii="Arial" w:eastAsia="Calibri" w:hAnsi="Arial" w:cs="Arial"/>
                <w:color w:val="000000"/>
                <w:sz w:val="20"/>
                <w:szCs w:val="20"/>
              </w:rPr>
              <w:t>248</w:t>
            </w:r>
          </w:p>
        </w:tc>
        <w:tc>
          <w:tcPr>
            <w:tcW w:w="1210" w:type="dxa"/>
            <w:shd w:val="clear" w:color="auto" w:fill="FFFFFF"/>
          </w:tcPr>
          <w:p w14:paraId="06BDFBC1" w14:textId="77777777" w:rsidR="00D71C24" w:rsidRPr="0049321C" w:rsidRDefault="00503D34" w:rsidP="00870BFC">
            <w:pPr>
              <w:spacing w:after="120"/>
              <w:jc w:val="center"/>
              <w:rPr>
                <w:rFonts w:ascii="Arial" w:eastAsia="Calibri" w:hAnsi="Arial" w:cs="Arial"/>
                <w:color w:val="000000"/>
                <w:sz w:val="20"/>
                <w:szCs w:val="20"/>
              </w:rPr>
            </w:pPr>
            <w:r w:rsidRPr="0049321C">
              <w:rPr>
                <w:rFonts w:ascii="Arial" w:eastAsia="Calibri" w:hAnsi="Arial" w:cs="Arial"/>
                <w:color w:val="000000"/>
                <w:sz w:val="20"/>
                <w:szCs w:val="20"/>
              </w:rPr>
              <w:t>4.03</w:t>
            </w:r>
            <w:r w:rsidR="00721005" w:rsidRPr="0049321C">
              <w:rPr>
                <w:rFonts w:ascii="Arial" w:eastAsia="Calibri" w:hAnsi="Arial" w:cs="Arial"/>
                <w:color w:val="000000"/>
                <w:sz w:val="20"/>
                <w:szCs w:val="20"/>
              </w:rPr>
              <w:t xml:space="preserve"> %</w:t>
            </w:r>
          </w:p>
        </w:tc>
        <w:tc>
          <w:tcPr>
            <w:tcW w:w="1130" w:type="dxa"/>
            <w:shd w:val="clear" w:color="auto" w:fill="FFFFFF"/>
          </w:tcPr>
          <w:p w14:paraId="416FCF6A" w14:textId="77777777" w:rsidR="00D71C24" w:rsidRPr="0049321C" w:rsidRDefault="00503D34" w:rsidP="00870BFC">
            <w:pPr>
              <w:spacing w:after="120"/>
              <w:jc w:val="center"/>
              <w:rPr>
                <w:rFonts w:ascii="Arial" w:eastAsia="Calibri" w:hAnsi="Arial" w:cs="Arial"/>
                <w:color w:val="000000"/>
                <w:sz w:val="20"/>
                <w:szCs w:val="20"/>
              </w:rPr>
            </w:pPr>
            <w:r w:rsidRPr="0049321C">
              <w:rPr>
                <w:rFonts w:ascii="Arial" w:eastAsia="Calibri" w:hAnsi="Arial" w:cs="Arial"/>
                <w:color w:val="000000"/>
                <w:sz w:val="20"/>
                <w:szCs w:val="20"/>
              </w:rPr>
              <w:t>4.03</w:t>
            </w:r>
            <w:r w:rsidR="00721005" w:rsidRPr="0049321C">
              <w:rPr>
                <w:rFonts w:ascii="Arial" w:eastAsia="Calibri" w:hAnsi="Arial" w:cs="Arial"/>
                <w:color w:val="000000"/>
                <w:sz w:val="20"/>
                <w:szCs w:val="20"/>
              </w:rPr>
              <w:t>%</w:t>
            </w:r>
          </w:p>
        </w:tc>
        <w:tc>
          <w:tcPr>
            <w:tcW w:w="1170" w:type="dxa"/>
            <w:shd w:val="clear" w:color="auto" w:fill="FFFFFF"/>
          </w:tcPr>
          <w:p w14:paraId="7974E71A" w14:textId="77777777" w:rsidR="00D71C24" w:rsidRPr="0049321C" w:rsidRDefault="00D71C24" w:rsidP="00870BFC">
            <w:pPr>
              <w:spacing w:after="120"/>
              <w:jc w:val="center"/>
              <w:rPr>
                <w:rFonts w:ascii="Arial" w:eastAsia="Calibri" w:hAnsi="Arial" w:cs="Arial"/>
                <w:color w:val="000000"/>
                <w:sz w:val="20"/>
                <w:szCs w:val="20"/>
              </w:rPr>
            </w:pPr>
            <w:r w:rsidRPr="0049321C">
              <w:rPr>
                <w:rFonts w:ascii="Arial" w:eastAsia="Calibri" w:hAnsi="Arial" w:cs="Arial"/>
                <w:color w:val="000000"/>
                <w:sz w:val="20"/>
                <w:szCs w:val="20"/>
              </w:rPr>
              <w:t>0</w:t>
            </w:r>
            <w:r w:rsidR="00721005" w:rsidRPr="0049321C">
              <w:rPr>
                <w:rFonts w:ascii="Arial" w:eastAsia="Calibri" w:hAnsi="Arial" w:cs="Arial"/>
                <w:color w:val="000000"/>
                <w:sz w:val="20"/>
                <w:szCs w:val="20"/>
              </w:rPr>
              <w:t>%</w:t>
            </w:r>
          </w:p>
        </w:tc>
        <w:tc>
          <w:tcPr>
            <w:tcW w:w="1170" w:type="dxa"/>
            <w:shd w:val="clear" w:color="auto" w:fill="FFFFFF"/>
          </w:tcPr>
          <w:p w14:paraId="14D2C93C" w14:textId="77777777" w:rsidR="00D71C24" w:rsidRPr="0049321C" w:rsidRDefault="00D71C24" w:rsidP="00870BFC">
            <w:pPr>
              <w:spacing w:after="120"/>
              <w:jc w:val="center"/>
              <w:rPr>
                <w:rFonts w:ascii="Arial" w:eastAsia="Calibri" w:hAnsi="Arial" w:cs="Arial"/>
                <w:color w:val="000000"/>
                <w:sz w:val="20"/>
                <w:szCs w:val="20"/>
              </w:rPr>
            </w:pPr>
            <w:r w:rsidRPr="0049321C">
              <w:rPr>
                <w:rFonts w:ascii="Arial" w:eastAsia="Calibri" w:hAnsi="Arial" w:cs="Arial"/>
                <w:color w:val="000000"/>
                <w:sz w:val="20"/>
                <w:szCs w:val="20"/>
              </w:rPr>
              <w:t>0</w:t>
            </w:r>
            <w:r w:rsidR="00721005" w:rsidRPr="0049321C">
              <w:rPr>
                <w:rFonts w:ascii="Arial" w:eastAsia="Calibri" w:hAnsi="Arial" w:cs="Arial"/>
                <w:color w:val="000000"/>
                <w:sz w:val="20"/>
                <w:szCs w:val="20"/>
              </w:rPr>
              <w:t>%</w:t>
            </w:r>
          </w:p>
        </w:tc>
      </w:tr>
      <w:tr w:rsidR="00D71C24" w:rsidRPr="004170A9" w14:paraId="13FDE1B7" w14:textId="77777777" w:rsidTr="00AE0953">
        <w:trPr>
          <w:trHeight w:val="360"/>
          <w:jc w:val="center"/>
        </w:trPr>
        <w:tc>
          <w:tcPr>
            <w:tcW w:w="2610" w:type="dxa"/>
            <w:shd w:val="clear" w:color="auto" w:fill="FFFFFF"/>
            <w:vAlign w:val="center"/>
          </w:tcPr>
          <w:p w14:paraId="1803FA09" w14:textId="77777777" w:rsidR="00D71C24" w:rsidRPr="004170A9" w:rsidRDefault="00D71C24" w:rsidP="00AE0953">
            <w:pPr>
              <w:spacing w:after="120"/>
              <w:rPr>
                <w:rFonts w:ascii="Arial" w:eastAsia="Calibri" w:hAnsi="Arial" w:cs="Arial"/>
                <w:sz w:val="22"/>
                <w:szCs w:val="22"/>
              </w:rPr>
            </w:pPr>
            <w:r w:rsidRPr="004170A9">
              <w:rPr>
                <w:rFonts w:ascii="Arial" w:eastAsia="Calibri" w:hAnsi="Arial" w:cs="Arial"/>
                <w:sz w:val="22"/>
                <w:szCs w:val="22"/>
              </w:rPr>
              <w:t>Coaching Programs</w:t>
            </w:r>
          </w:p>
        </w:tc>
        <w:tc>
          <w:tcPr>
            <w:tcW w:w="1170" w:type="dxa"/>
            <w:shd w:val="clear" w:color="auto" w:fill="FFFFFF"/>
          </w:tcPr>
          <w:p w14:paraId="6B9BFAEA" w14:textId="77777777" w:rsidR="00D71C24" w:rsidRPr="0049321C" w:rsidRDefault="00503D34" w:rsidP="00870BFC">
            <w:pPr>
              <w:spacing w:after="120"/>
              <w:jc w:val="center"/>
              <w:rPr>
                <w:rFonts w:ascii="Arial" w:eastAsia="Calibri" w:hAnsi="Arial" w:cs="Arial"/>
                <w:color w:val="000000"/>
                <w:sz w:val="20"/>
                <w:szCs w:val="20"/>
              </w:rPr>
            </w:pPr>
            <w:r w:rsidRPr="0049321C">
              <w:rPr>
                <w:rFonts w:ascii="Arial" w:eastAsia="Calibri" w:hAnsi="Arial" w:cs="Arial"/>
                <w:color w:val="000000"/>
                <w:sz w:val="20"/>
                <w:szCs w:val="20"/>
              </w:rPr>
              <w:t>119</w:t>
            </w:r>
          </w:p>
        </w:tc>
        <w:tc>
          <w:tcPr>
            <w:tcW w:w="1165" w:type="dxa"/>
            <w:tcBorders>
              <w:bottom w:val="single" w:sz="4" w:space="0" w:color="auto"/>
            </w:tcBorders>
            <w:shd w:val="clear" w:color="auto" w:fill="FFFFFF"/>
          </w:tcPr>
          <w:p w14:paraId="59F5E66E" w14:textId="77777777" w:rsidR="00D71C24" w:rsidRPr="0049321C" w:rsidRDefault="00503D34" w:rsidP="00870BFC">
            <w:pPr>
              <w:spacing w:after="200" w:line="276" w:lineRule="auto"/>
              <w:jc w:val="center"/>
              <w:rPr>
                <w:rFonts w:ascii="Arial" w:eastAsia="Calibri" w:hAnsi="Arial"/>
                <w:sz w:val="20"/>
                <w:szCs w:val="20"/>
              </w:rPr>
            </w:pPr>
            <w:r w:rsidRPr="0049321C">
              <w:rPr>
                <w:rFonts w:ascii="Arial" w:eastAsia="Calibri" w:hAnsi="Arial" w:cs="Arial"/>
                <w:color w:val="000000"/>
                <w:sz w:val="20"/>
                <w:szCs w:val="20"/>
              </w:rPr>
              <w:t>63</w:t>
            </w:r>
          </w:p>
        </w:tc>
        <w:tc>
          <w:tcPr>
            <w:tcW w:w="1210" w:type="dxa"/>
            <w:tcBorders>
              <w:bottom w:val="single" w:sz="4" w:space="0" w:color="auto"/>
            </w:tcBorders>
            <w:shd w:val="clear" w:color="auto" w:fill="FFFFFF"/>
          </w:tcPr>
          <w:p w14:paraId="4995FAE1" w14:textId="77777777" w:rsidR="00D71C24" w:rsidRPr="0049321C" w:rsidRDefault="00503D34" w:rsidP="00870BFC">
            <w:pPr>
              <w:spacing w:after="200" w:line="276" w:lineRule="auto"/>
              <w:jc w:val="center"/>
              <w:rPr>
                <w:rFonts w:ascii="Arial" w:eastAsia="Calibri" w:hAnsi="Arial"/>
                <w:sz w:val="20"/>
                <w:szCs w:val="20"/>
              </w:rPr>
            </w:pPr>
            <w:r w:rsidRPr="0049321C">
              <w:rPr>
                <w:rFonts w:ascii="Arial" w:eastAsia="Calibri" w:hAnsi="Arial" w:cs="Arial"/>
                <w:color w:val="000000"/>
                <w:sz w:val="20"/>
                <w:szCs w:val="20"/>
              </w:rPr>
              <w:t>10.92%</w:t>
            </w:r>
          </w:p>
        </w:tc>
        <w:tc>
          <w:tcPr>
            <w:tcW w:w="1130" w:type="dxa"/>
            <w:shd w:val="clear" w:color="auto" w:fill="FFFFFF"/>
          </w:tcPr>
          <w:p w14:paraId="19C65951" w14:textId="77777777" w:rsidR="00D71C24" w:rsidRPr="0049321C" w:rsidRDefault="00503D34" w:rsidP="00870BFC">
            <w:pPr>
              <w:spacing w:after="200" w:line="276" w:lineRule="auto"/>
              <w:jc w:val="center"/>
              <w:rPr>
                <w:rFonts w:ascii="Arial" w:eastAsia="Calibri" w:hAnsi="Arial"/>
                <w:sz w:val="20"/>
                <w:szCs w:val="20"/>
              </w:rPr>
            </w:pPr>
            <w:r w:rsidRPr="0049321C">
              <w:rPr>
                <w:rFonts w:ascii="Arial" w:eastAsia="Calibri" w:hAnsi="Arial" w:cs="Arial"/>
                <w:color w:val="000000"/>
                <w:sz w:val="20"/>
                <w:szCs w:val="20"/>
              </w:rPr>
              <w:t>12.69</w:t>
            </w:r>
            <w:r w:rsidR="00721005" w:rsidRPr="0049321C">
              <w:rPr>
                <w:rFonts w:ascii="Arial" w:eastAsia="Calibri" w:hAnsi="Arial" w:cs="Arial"/>
                <w:color w:val="000000"/>
                <w:sz w:val="20"/>
                <w:szCs w:val="20"/>
              </w:rPr>
              <w:t>%</w:t>
            </w:r>
          </w:p>
        </w:tc>
        <w:tc>
          <w:tcPr>
            <w:tcW w:w="1170" w:type="dxa"/>
            <w:tcBorders>
              <w:bottom w:val="single" w:sz="4" w:space="0" w:color="auto"/>
            </w:tcBorders>
            <w:shd w:val="clear" w:color="auto" w:fill="FFFFFF"/>
          </w:tcPr>
          <w:p w14:paraId="695D2827" w14:textId="77777777" w:rsidR="00D71C24" w:rsidRPr="0049321C" w:rsidRDefault="00503D34" w:rsidP="00870BFC">
            <w:pPr>
              <w:spacing w:after="200" w:line="276" w:lineRule="auto"/>
              <w:jc w:val="center"/>
              <w:rPr>
                <w:rFonts w:ascii="Arial" w:eastAsia="Calibri" w:hAnsi="Arial"/>
                <w:sz w:val="20"/>
                <w:szCs w:val="20"/>
              </w:rPr>
            </w:pPr>
            <w:r w:rsidRPr="0049321C">
              <w:rPr>
                <w:rFonts w:ascii="Arial" w:eastAsia="Calibri" w:hAnsi="Arial" w:cs="Arial"/>
                <w:color w:val="000000"/>
                <w:sz w:val="20"/>
                <w:szCs w:val="20"/>
              </w:rPr>
              <w:t>0.84%</w:t>
            </w:r>
          </w:p>
        </w:tc>
        <w:tc>
          <w:tcPr>
            <w:tcW w:w="1170" w:type="dxa"/>
            <w:shd w:val="clear" w:color="auto" w:fill="FFFFFF"/>
          </w:tcPr>
          <w:p w14:paraId="35DA550F" w14:textId="77777777" w:rsidR="00D71C24" w:rsidRPr="0049321C" w:rsidRDefault="00E77517" w:rsidP="00870BFC">
            <w:pPr>
              <w:spacing w:after="200" w:line="276" w:lineRule="auto"/>
              <w:jc w:val="center"/>
              <w:rPr>
                <w:rFonts w:ascii="Arial" w:eastAsia="Calibri" w:hAnsi="Arial"/>
                <w:sz w:val="20"/>
                <w:szCs w:val="20"/>
              </w:rPr>
            </w:pPr>
            <w:r w:rsidRPr="0049321C">
              <w:rPr>
                <w:rFonts w:ascii="Arial" w:eastAsia="Calibri" w:hAnsi="Arial" w:cs="Arial"/>
                <w:color w:val="000000"/>
                <w:sz w:val="20"/>
                <w:szCs w:val="20"/>
              </w:rPr>
              <w:t>0</w:t>
            </w:r>
            <w:r w:rsidR="00503D34" w:rsidRPr="0049321C">
              <w:rPr>
                <w:rFonts w:ascii="Arial" w:eastAsia="Calibri" w:hAnsi="Arial" w:cs="Arial"/>
                <w:color w:val="000000"/>
                <w:sz w:val="20"/>
                <w:szCs w:val="20"/>
              </w:rPr>
              <w:t>%</w:t>
            </w:r>
          </w:p>
        </w:tc>
      </w:tr>
      <w:tr w:rsidR="00D71C24" w:rsidRPr="004170A9" w14:paraId="12194B90" w14:textId="77777777" w:rsidTr="00AE0953">
        <w:trPr>
          <w:trHeight w:val="360"/>
          <w:jc w:val="center"/>
        </w:trPr>
        <w:tc>
          <w:tcPr>
            <w:tcW w:w="2610" w:type="dxa"/>
            <w:shd w:val="clear" w:color="auto" w:fill="FFFFFF"/>
            <w:vAlign w:val="center"/>
          </w:tcPr>
          <w:p w14:paraId="0DC8E4FA" w14:textId="77777777" w:rsidR="00D71C24" w:rsidRPr="004170A9" w:rsidRDefault="00D71C24" w:rsidP="00AE0953">
            <w:pPr>
              <w:spacing w:after="120"/>
              <w:rPr>
                <w:rFonts w:ascii="Arial" w:eastAsia="Calibri" w:hAnsi="Arial" w:cs="Arial"/>
                <w:sz w:val="22"/>
                <w:szCs w:val="22"/>
              </w:rPr>
            </w:pPr>
            <w:r w:rsidRPr="004170A9">
              <w:rPr>
                <w:rFonts w:ascii="Arial" w:eastAsia="Calibri" w:hAnsi="Arial" w:cs="Arial"/>
                <w:sz w:val="22"/>
                <w:szCs w:val="22"/>
              </w:rPr>
              <w:t>Training Programs</w:t>
            </w:r>
          </w:p>
        </w:tc>
        <w:tc>
          <w:tcPr>
            <w:tcW w:w="1170" w:type="dxa"/>
            <w:shd w:val="clear" w:color="auto" w:fill="FFFFFF"/>
          </w:tcPr>
          <w:p w14:paraId="6F0506D6" w14:textId="77777777" w:rsidR="00D71C24" w:rsidRPr="0049321C" w:rsidRDefault="00503D34" w:rsidP="00870BFC">
            <w:pPr>
              <w:spacing w:after="200" w:line="276" w:lineRule="auto"/>
              <w:jc w:val="center"/>
              <w:rPr>
                <w:rFonts w:ascii="Arial" w:eastAsia="Calibri" w:hAnsi="Arial"/>
                <w:sz w:val="20"/>
                <w:szCs w:val="20"/>
              </w:rPr>
            </w:pPr>
            <w:r w:rsidRPr="0049321C">
              <w:rPr>
                <w:rFonts w:ascii="Arial" w:eastAsia="Calibri" w:hAnsi="Arial" w:cs="Arial"/>
                <w:color w:val="000000"/>
                <w:sz w:val="20"/>
                <w:szCs w:val="20"/>
              </w:rPr>
              <w:t>89</w:t>
            </w:r>
          </w:p>
        </w:tc>
        <w:tc>
          <w:tcPr>
            <w:tcW w:w="1165" w:type="dxa"/>
            <w:shd w:val="clear" w:color="auto" w:fill="FFFFFF"/>
          </w:tcPr>
          <w:p w14:paraId="2EE42C8A" w14:textId="77777777" w:rsidR="00D71C24" w:rsidRPr="0049321C" w:rsidRDefault="00503D34" w:rsidP="00870BFC">
            <w:pPr>
              <w:spacing w:after="200" w:line="276" w:lineRule="auto"/>
              <w:jc w:val="center"/>
              <w:rPr>
                <w:rFonts w:ascii="Arial" w:eastAsia="Calibri" w:hAnsi="Arial"/>
                <w:sz w:val="20"/>
                <w:szCs w:val="20"/>
              </w:rPr>
            </w:pPr>
            <w:r w:rsidRPr="0049321C">
              <w:rPr>
                <w:rFonts w:ascii="Arial" w:eastAsia="Calibri" w:hAnsi="Arial" w:cs="Arial"/>
                <w:color w:val="000000"/>
                <w:sz w:val="20"/>
                <w:szCs w:val="20"/>
              </w:rPr>
              <w:t>42</w:t>
            </w:r>
          </w:p>
        </w:tc>
        <w:tc>
          <w:tcPr>
            <w:tcW w:w="1210" w:type="dxa"/>
            <w:shd w:val="clear" w:color="auto" w:fill="FFFFFF"/>
          </w:tcPr>
          <w:p w14:paraId="028D7A16" w14:textId="77777777" w:rsidR="00D71C24" w:rsidRPr="0049321C" w:rsidRDefault="00503D34" w:rsidP="00870BFC">
            <w:pPr>
              <w:spacing w:after="200" w:line="276" w:lineRule="auto"/>
              <w:jc w:val="center"/>
              <w:rPr>
                <w:rFonts w:ascii="Arial" w:eastAsia="Calibri" w:hAnsi="Arial"/>
                <w:sz w:val="20"/>
                <w:szCs w:val="20"/>
              </w:rPr>
            </w:pPr>
            <w:r w:rsidRPr="0049321C">
              <w:rPr>
                <w:rFonts w:ascii="Arial" w:eastAsia="Calibri" w:hAnsi="Arial" w:cs="Arial"/>
                <w:color w:val="000000"/>
                <w:sz w:val="20"/>
                <w:szCs w:val="20"/>
              </w:rPr>
              <w:t>12.36%</w:t>
            </w:r>
          </w:p>
        </w:tc>
        <w:tc>
          <w:tcPr>
            <w:tcW w:w="1130" w:type="dxa"/>
            <w:shd w:val="clear" w:color="auto" w:fill="FFFFFF"/>
          </w:tcPr>
          <w:p w14:paraId="08914A34" w14:textId="77777777" w:rsidR="00D71C24" w:rsidRPr="0049321C" w:rsidRDefault="00503D34" w:rsidP="00870BFC">
            <w:pPr>
              <w:spacing w:after="200" w:line="276" w:lineRule="auto"/>
              <w:jc w:val="center"/>
              <w:rPr>
                <w:rFonts w:ascii="Arial" w:eastAsia="Calibri" w:hAnsi="Arial"/>
                <w:sz w:val="20"/>
                <w:szCs w:val="20"/>
              </w:rPr>
            </w:pPr>
            <w:r w:rsidRPr="0049321C">
              <w:rPr>
                <w:rFonts w:ascii="Arial" w:eastAsia="Calibri" w:hAnsi="Arial" w:cs="Arial"/>
                <w:color w:val="000000"/>
                <w:sz w:val="20"/>
                <w:szCs w:val="20"/>
              </w:rPr>
              <w:t>16.67</w:t>
            </w:r>
            <w:r w:rsidR="00721005" w:rsidRPr="0049321C">
              <w:rPr>
                <w:rFonts w:ascii="Arial" w:eastAsia="Calibri" w:hAnsi="Arial" w:cs="Arial"/>
                <w:color w:val="000000"/>
                <w:sz w:val="20"/>
                <w:szCs w:val="20"/>
              </w:rPr>
              <w:t>%</w:t>
            </w:r>
          </w:p>
        </w:tc>
        <w:tc>
          <w:tcPr>
            <w:tcW w:w="1170" w:type="dxa"/>
            <w:shd w:val="clear" w:color="auto" w:fill="FFFFFF"/>
          </w:tcPr>
          <w:p w14:paraId="48D866D0" w14:textId="77777777" w:rsidR="00D71C24" w:rsidRPr="0049321C" w:rsidRDefault="00503D34" w:rsidP="00870BFC">
            <w:pPr>
              <w:spacing w:after="200" w:line="276" w:lineRule="auto"/>
              <w:jc w:val="center"/>
              <w:rPr>
                <w:rFonts w:ascii="Arial" w:eastAsia="Calibri" w:hAnsi="Arial"/>
                <w:sz w:val="20"/>
                <w:szCs w:val="20"/>
              </w:rPr>
            </w:pPr>
            <w:r w:rsidRPr="0049321C">
              <w:rPr>
                <w:rFonts w:ascii="Arial" w:eastAsia="Calibri" w:hAnsi="Arial" w:cs="Arial"/>
                <w:color w:val="000000"/>
                <w:sz w:val="20"/>
                <w:szCs w:val="20"/>
              </w:rPr>
              <w:t>1.12%</w:t>
            </w:r>
          </w:p>
        </w:tc>
        <w:tc>
          <w:tcPr>
            <w:tcW w:w="1170" w:type="dxa"/>
            <w:shd w:val="clear" w:color="auto" w:fill="FFFFFF"/>
          </w:tcPr>
          <w:p w14:paraId="30ED13B1" w14:textId="77777777" w:rsidR="00D71C24" w:rsidRPr="0049321C" w:rsidRDefault="00E77517" w:rsidP="00870BFC">
            <w:pPr>
              <w:spacing w:after="200" w:line="276" w:lineRule="auto"/>
              <w:jc w:val="center"/>
              <w:rPr>
                <w:rFonts w:ascii="Arial" w:eastAsia="Calibri" w:hAnsi="Arial"/>
                <w:sz w:val="20"/>
                <w:szCs w:val="20"/>
              </w:rPr>
            </w:pPr>
            <w:r w:rsidRPr="0049321C">
              <w:rPr>
                <w:rFonts w:ascii="Arial" w:eastAsia="Calibri" w:hAnsi="Arial" w:cs="Arial"/>
                <w:color w:val="000000"/>
                <w:sz w:val="20"/>
                <w:szCs w:val="20"/>
              </w:rPr>
              <w:t>0</w:t>
            </w:r>
            <w:r w:rsidR="00503D34" w:rsidRPr="0049321C">
              <w:rPr>
                <w:rFonts w:ascii="Arial" w:eastAsia="Calibri" w:hAnsi="Arial" w:cs="Arial"/>
                <w:color w:val="000000"/>
                <w:sz w:val="20"/>
                <w:szCs w:val="20"/>
              </w:rPr>
              <w:t>%</w:t>
            </w:r>
          </w:p>
        </w:tc>
      </w:tr>
      <w:tr w:rsidR="00D71C24" w:rsidRPr="004170A9" w14:paraId="472A4207" w14:textId="77777777" w:rsidTr="00AE0953">
        <w:trPr>
          <w:trHeight w:val="360"/>
          <w:jc w:val="center"/>
        </w:trPr>
        <w:tc>
          <w:tcPr>
            <w:tcW w:w="2610" w:type="dxa"/>
            <w:shd w:val="clear" w:color="auto" w:fill="FFFFFF"/>
            <w:vAlign w:val="center"/>
          </w:tcPr>
          <w:p w14:paraId="6F749A1E" w14:textId="77777777" w:rsidR="00D71C24" w:rsidRPr="004170A9" w:rsidRDefault="00D71C24" w:rsidP="00AE0953">
            <w:pPr>
              <w:spacing w:after="120"/>
              <w:rPr>
                <w:rFonts w:ascii="Arial" w:eastAsia="Calibri" w:hAnsi="Arial" w:cs="Arial"/>
                <w:sz w:val="22"/>
                <w:szCs w:val="22"/>
              </w:rPr>
            </w:pPr>
            <w:r w:rsidRPr="004170A9">
              <w:rPr>
                <w:rFonts w:ascii="Arial" w:eastAsia="Calibri" w:hAnsi="Arial" w:cs="Arial"/>
                <w:sz w:val="22"/>
                <w:szCs w:val="22"/>
              </w:rPr>
              <w:t>Detail Programs</w:t>
            </w:r>
          </w:p>
        </w:tc>
        <w:tc>
          <w:tcPr>
            <w:tcW w:w="1170" w:type="dxa"/>
            <w:shd w:val="clear" w:color="auto" w:fill="FFFFFF"/>
          </w:tcPr>
          <w:p w14:paraId="674963B0" w14:textId="77777777" w:rsidR="00D71C24" w:rsidRPr="008F4B60" w:rsidRDefault="00F6064C" w:rsidP="00870BFC">
            <w:pPr>
              <w:spacing w:after="200" w:line="276" w:lineRule="auto"/>
              <w:jc w:val="center"/>
              <w:rPr>
                <w:rFonts w:ascii="Arial" w:eastAsia="Calibri" w:hAnsi="Arial"/>
                <w:sz w:val="20"/>
                <w:szCs w:val="20"/>
              </w:rPr>
            </w:pPr>
            <w:r w:rsidRPr="00CB2B2D">
              <w:rPr>
                <w:rFonts w:ascii="Arial" w:eastAsia="Calibri" w:hAnsi="Arial" w:cs="Arial"/>
                <w:color w:val="000000"/>
                <w:sz w:val="17"/>
                <w:szCs w:val="17"/>
              </w:rPr>
              <w:t>Unavailable</w:t>
            </w:r>
          </w:p>
        </w:tc>
        <w:tc>
          <w:tcPr>
            <w:tcW w:w="1165" w:type="dxa"/>
            <w:shd w:val="clear" w:color="auto" w:fill="FFFFFF"/>
          </w:tcPr>
          <w:p w14:paraId="05823B45" w14:textId="77777777" w:rsidR="00D71C24" w:rsidRPr="008F4B60" w:rsidRDefault="00F6064C" w:rsidP="00870BFC">
            <w:pPr>
              <w:spacing w:after="200" w:line="276" w:lineRule="auto"/>
              <w:jc w:val="center"/>
              <w:rPr>
                <w:rFonts w:ascii="Arial" w:eastAsia="Calibri" w:hAnsi="Arial"/>
                <w:sz w:val="20"/>
                <w:szCs w:val="20"/>
              </w:rPr>
            </w:pPr>
            <w:r w:rsidRPr="00CB2B2D">
              <w:rPr>
                <w:rFonts w:ascii="Arial" w:eastAsia="Calibri" w:hAnsi="Arial" w:cs="Arial"/>
                <w:color w:val="000000"/>
                <w:sz w:val="17"/>
                <w:szCs w:val="17"/>
              </w:rPr>
              <w:t>Unavailable</w:t>
            </w:r>
          </w:p>
        </w:tc>
        <w:tc>
          <w:tcPr>
            <w:tcW w:w="1210" w:type="dxa"/>
            <w:shd w:val="clear" w:color="auto" w:fill="FFFFFF"/>
          </w:tcPr>
          <w:p w14:paraId="702881DB" w14:textId="77777777" w:rsidR="00D71C24" w:rsidRPr="008F4B60" w:rsidRDefault="00F6064C" w:rsidP="00870BFC">
            <w:pPr>
              <w:spacing w:after="200" w:line="276" w:lineRule="auto"/>
              <w:jc w:val="center"/>
              <w:rPr>
                <w:rFonts w:ascii="Arial" w:eastAsia="Calibri" w:hAnsi="Arial"/>
                <w:sz w:val="20"/>
                <w:szCs w:val="20"/>
              </w:rPr>
            </w:pPr>
            <w:r w:rsidRPr="00CB2B2D">
              <w:rPr>
                <w:rFonts w:ascii="Arial" w:eastAsia="Calibri" w:hAnsi="Arial" w:cs="Arial"/>
                <w:color w:val="000000"/>
                <w:sz w:val="17"/>
                <w:szCs w:val="17"/>
              </w:rPr>
              <w:t>Unavailable</w:t>
            </w:r>
          </w:p>
        </w:tc>
        <w:tc>
          <w:tcPr>
            <w:tcW w:w="1130" w:type="dxa"/>
            <w:shd w:val="clear" w:color="auto" w:fill="FFFFFF"/>
          </w:tcPr>
          <w:p w14:paraId="5D0AACD0" w14:textId="77777777" w:rsidR="00D71C24" w:rsidRPr="008F4B60" w:rsidRDefault="00F6064C" w:rsidP="00870BFC">
            <w:pPr>
              <w:spacing w:after="200" w:line="276" w:lineRule="auto"/>
              <w:jc w:val="center"/>
              <w:rPr>
                <w:rFonts w:ascii="Arial" w:eastAsia="Calibri" w:hAnsi="Arial"/>
                <w:sz w:val="20"/>
                <w:szCs w:val="20"/>
              </w:rPr>
            </w:pPr>
            <w:r w:rsidRPr="00CB2B2D">
              <w:rPr>
                <w:rFonts w:ascii="Arial" w:eastAsia="Calibri" w:hAnsi="Arial" w:cs="Arial"/>
                <w:color w:val="000000"/>
                <w:sz w:val="17"/>
                <w:szCs w:val="17"/>
              </w:rPr>
              <w:t>Unavailable</w:t>
            </w:r>
          </w:p>
        </w:tc>
        <w:tc>
          <w:tcPr>
            <w:tcW w:w="1170" w:type="dxa"/>
            <w:shd w:val="clear" w:color="auto" w:fill="FFFFFF"/>
          </w:tcPr>
          <w:p w14:paraId="7D9483F2" w14:textId="77777777" w:rsidR="00D71C24" w:rsidRPr="008F4B60" w:rsidRDefault="00F6064C" w:rsidP="00870BFC">
            <w:pPr>
              <w:spacing w:after="200" w:line="276" w:lineRule="auto"/>
              <w:jc w:val="center"/>
              <w:rPr>
                <w:rFonts w:ascii="Arial" w:eastAsia="Calibri" w:hAnsi="Arial"/>
                <w:sz w:val="20"/>
                <w:szCs w:val="20"/>
              </w:rPr>
            </w:pPr>
            <w:r w:rsidRPr="00CB2B2D">
              <w:rPr>
                <w:rFonts w:ascii="Arial" w:eastAsia="Calibri" w:hAnsi="Arial" w:cs="Arial"/>
                <w:color w:val="000000"/>
                <w:sz w:val="17"/>
                <w:szCs w:val="17"/>
              </w:rPr>
              <w:t>Unavailable</w:t>
            </w:r>
          </w:p>
        </w:tc>
        <w:tc>
          <w:tcPr>
            <w:tcW w:w="1170" w:type="dxa"/>
            <w:shd w:val="clear" w:color="auto" w:fill="FFFFFF"/>
          </w:tcPr>
          <w:p w14:paraId="4596D9B1" w14:textId="77777777" w:rsidR="00D71C24" w:rsidRPr="008F4B60" w:rsidRDefault="00F6064C" w:rsidP="00870BFC">
            <w:pPr>
              <w:spacing w:after="200" w:line="276" w:lineRule="auto"/>
              <w:jc w:val="center"/>
              <w:rPr>
                <w:rFonts w:ascii="Arial" w:eastAsia="Calibri" w:hAnsi="Arial"/>
                <w:sz w:val="20"/>
                <w:szCs w:val="20"/>
              </w:rPr>
            </w:pPr>
            <w:r w:rsidRPr="00CB2B2D">
              <w:rPr>
                <w:rFonts w:ascii="Arial" w:eastAsia="Calibri" w:hAnsi="Arial" w:cs="Arial"/>
                <w:color w:val="000000"/>
                <w:sz w:val="17"/>
                <w:szCs w:val="17"/>
              </w:rPr>
              <w:t>Unavailable</w:t>
            </w:r>
          </w:p>
        </w:tc>
      </w:tr>
      <w:tr w:rsidR="00D71C24" w:rsidRPr="004170A9" w14:paraId="005AF54C" w14:textId="77777777" w:rsidTr="00AE0953">
        <w:trPr>
          <w:trHeight w:val="360"/>
          <w:jc w:val="center"/>
        </w:trPr>
        <w:tc>
          <w:tcPr>
            <w:tcW w:w="2610" w:type="dxa"/>
            <w:shd w:val="clear" w:color="auto" w:fill="FFFFFF"/>
            <w:vAlign w:val="center"/>
          </w:tcPr>
          <w:p w14:paraId="3B33E182" w14:textId="77777777" w:rsidR="00D71C24" w:rsidRPr="004170A9" w:rsidRDefault="00D71C24" w:rsidP="00AE0953">
            <w:pPr>
              <w:spacing w:after="120"/>
              <w:rPr>
                <w:rFonts w:ascii="Arial" w:eastAsia="Calibri" w:hAnsi="Arial" w:cs="Arial"/>
                <w:sz w:val="22"/>
                <w:szCs w:val="22"/>
              </w:rPr>
            </w:pPr>
            <w:r w:rsidRPr="004170A9">
              <w:rPr>
                <w:rFonts w:ascii="Arial" w:eastAsia="Calibri" w:hAnsi="Arial" w:cs="Arial"/>
                <w:sz w:val="22"/>
                <w:szCs w:val="22"/>
              </w:rPr>
              <w:lastRenderedPageBreak/>
              <w:t>Other Career Development Programs</w:t>
            </w:r>
          </w:p>
        </w:tc>
        <w:tc>
          <w:tcPr>
            <w:tcW w:w="1170" w:type="dxa"/>
            <w:shd w:val="clear" w:color="auto" w:fill="FFFFFF"/>
          </w:tcPr>
          <w:p w14:paraId="505EFF55" w14:textId="77777777" w:rsidR="00D71C24" w:rsidRPr="008F4B60" w:rsidRDefault="00503D34" w:rsidP="00870BFC">
            <w:pPr>
              <w:spacing w:after="120"/>
              <w:jc w:val="center"/>
              <w:rPr>
                <w:rFonts w:ascii="Arial" w:eastAsia="Calibri" w:hAnsi="Arial" w:cs="Arial"/>
                <w:color w:val="000000"/>
                <w:sz w:val="20"/>
                <w:szCs w:val="20"/>
              </w:rPr>
            </w:pPr>
            <w:r>
              <w:rPr>
                <w:rFonts w:ascii="Arial" w:eastAsia="Calibri" w:hAnsi="Arial" w:cs="Arial"/>
                <w:color w:val="000000"/>
                <w:sz w:val="20"/>
                <w:szCs w:val="20"/>
              </w:rPr>
              <w:t>N/A</w:t>
            </w:r>
          </w:p>
        </w:tc>
        <w:tc>
          <w:tcPr>
            <w:tcW w:w="1165" w:type="dxa"/>
            <w:shd w:val="clear" w:color="auto" w:fill="FFFFFF"/>
          </w:tcPr>
          <w:p w14:paraId="6776482D" w14:textId="77777777" w:rsidR="00D71C24" w:rsidRPr="008F4B60" w:rsidRDefault="00503D34" w:rsidP="00870BFC">
            <w:pPr>
              <w:spacing w:after="120"/>
              <w:jc w:val="center"/>
              <w:rPr>
                <w:rFonts w:ascii="Arial" w:eastAsia="Calibri" w:hAnsi="Arial" w:cs="Arial"/>
                <w:color w:val="000000"/>
                <w:sz w:val="20"/>
                <w:szCs w:val="20"/>
              </w:rPr>
            </w:pPr>
            <w:r>
              <w:rPr>
                <w:rFonts w:ascii="Arial" w:eastAsia="Calibri" w:hAnsi="Arial" w:cs="Arial"/>
                <w:color w:val="000000"/>
                <w:sz w:val="20"/>
                <w:szCs w:val="20"/>
              </w:rPr>
              <w:t>N/A</w:t>
            </w:r>
          </w:p>
        </w:tc>
        <w:tc>
          <w:tcPr>
            <w:tcW w:w="1210" w:type="dxa"/>
            <w:shd w:val="clear" w:color="auto" w:fill="FFFFFF"/>
          </w:tcPr>
          <w:p w14:paraId="3FBBE08E" w14:textId="77777777" w:rsidR="00D71C24" w:rsidRPr="008F4B60" w:rsidRDefault="00503D34" w:rsidP="00870BFC">
            <w:pPr>
              <w:spacing w:after="120"/>
              <w:jc w:val="center"/>
              <w:rPr>
                <w:rFonts w:ascii="Arial" w:eastAsia="Calibri" w:hAnsi="Arial" w:cs="Arial"/>
                <w:color w:val="000000"/>
                <w:sz w:val="20"/>
                <w:szCs w:val="20"/>
              </w:rPr>
            </w:pPr>
            <w:r>
              <w:rPr>
                <w:rFonts w:ascii="Arial" w:eastAsia="Calibri" w:hAnsi="Arial" w:cs="Arial"/>
                <w:color w:val="000000"/>
                <w:sz w:val="20"/>
                <w:szCs w:val="20"/>
              </w:rPr>
              <w:t>N/A</w:t>
            </w:r>
          </w:p>
        </w:tc>
        <w:tc>
          <w:tcPr>
            <w:tcW w:w="1130" w:type="dxa"/>
            <w:shd w:val="clear" w:color="auto" w:fill="FFFFFF"/>
          </w:tcPr>
          <w:p w14:paraId="25A28B3E" w14:textId="77777777" w:rsidR="00D71C24" w:rsidRPr="008F4B60" w:rsidRDefault="00503D34" w:rsidP="00870BFC">
            <w:pPr>
              <w:spacing w:after="120"/>
              <w:jc w:val="center"/>
              <w:rPr>
                <w:rFonts w:ascii="Arial" w:eastAsia="Calibri" w:hAnsi="Arial" w:cs="Arial"/>
                <w:color w:val="000000"/>
                <w:sz w:val="20"/>
                <w:szCs w:val="20"/>
              </w:rPr>
            </w:pPr>
            <w:r>
              <w:rPr>
                <w:rFonts w:ascii="Arial" w:eastAsia="Calibri" w:hAnsi="Arial" w:cs="Arial"/>
                <w:color w:val="000000"/>
                <w:sz w:val="20"/>
                <w:szCs w:val="20"/>
              </w:rPr>
              <w:t>N/A</w:t>
            </w:r>
          </w:p>
        </w:tc>
        <w:tc>
          <w:tcPr>
            <w:tcW w:w="1170" w:type="dxa"/>
            <w:shd w:val="clear" w:color="auto" w:fill="FFFFFF"/>
          </w:tcPr>
          <w:p w14:paraId="67C49353" w14:textId="77777777" w:rsidR="00D71C24" w:rsidRPr="008F4B60" w:rsidRDefault="00503D34" w:rsidP="00870BFC">
            <w:pPr>
              <w:spacing w:after="120"/>
              <w:jc w:val="center"/>
              <w:rPr>
                <w:rFonts w:ascii="Arial" w:eastAsia="Calibri" w:hAnsi="Arial" w:cs="Arial"/>
                <w:color w:val="000000"/>
                <w:sz w:val="20"/>
                <w:szCs w:val="20"/>
              </w:rPr>
            </w:pPr>
            <w:r>
              <w:rPr>
                <w:rFonts w:ascii="Arial" w:eastAsia="Calibri" w:hAnsi="Arial" w:cs="Arial"/>
                <w:color w:val="000000"/>
                <w:sz w:val="20"/>
                <w:szCs w:val="20"/>
              </w:rPr>
              <w:t>N/A</w:t>
            </w:r>
          </w:p>
        </w:tc>
        <w:tc>
          <w:tcPr>
            <w:tcW w:w="1170" w:type="dxa"/>
            <w:shd w:val="clear" w:color="auto" w:fill="FFFFFF"/>
          </w:tcPr>
          <w:p w14:paraId="7B54D421" w14:textId="77777777" w:rsidR="00D71C24" w:rsidRPr="008F4B60" w:rsidRDefault="00503D34" w:rsidP="00870BFC">
            <w:pPr>
              <w:spacing w:after="120"/>
              <w:jc w:val="center"/>
              <w:rPr>
                <w:rFonts w:ascii="Arial" w:eastAsia="Calibri" w:hAnsi="Arial" w:cs="Arial"/>
                <w:color w:val="000000"/>
                <w:sz w:val="20"/>
                <w:szCs w:val="20"/>
              </w:rPr>
            </w:pPr>
            <w:r>
              <w:rPr>
                <w:rFonts w:ascii="Arial" w:eastAsia="Calibri" w:hAnsi="Arial" w:cs="Arial"/>
                <w:color w:val="000000"/>
                <w:sz w:val="20"/>
                <w:szCs w:val="20"/>
              </w:rPr>
              <w:t>N/A</w:t>
            </w:r>
          </w:p>
        </w:tc>
      </w:tr>
    </w:tbl>
    <w:p w14:paraId="3C81091A" w14:textId="77777777" w:rsidR="00D71C24" w:rsidRPr="004170A9" w:rsidRDefault="00D71C24" w:rsidP="00D71C24">
      <w:pPr>
        <w:keepNext/>
        <w:keepLines/>
        <w:tabs>
          <w:tab w:val="left" w:pos="0"/>
        </w:tabs>
        <w:spacing w:before="120" w:after="120"/>
        <w:ind w:left="720" w:hanging="360"/>
        <w:outlineLvl w:val="2"/>
        <w:rPr>
          <w:rFonts w:ascii="Arial" w:eastAsia="Calibri" w:hAnsi="Arial"/>
          <w:sz w:val="22"/>
          <w:szCs w:val="22"/>
        </w:rPr>
      </w:pPr>
      <w:r w:rsidRPr="004170A9">
        <w:rPr>
          <w:rFonts w:ascii="Arial" w:eastAsia="Calibri" w:hAnsi="Arial"/>
          <w:sz w:val="22"/>
          <w:szCs w:val="22"/>
        </w:rPr>
        <w:t xml:space="preserve">Do triggers exist for </w:t>
      </w:r>
      <w:r w:rsidRPr="004170A9">
        <w:rPr>
          <w:rFonts w:ascii="Arial" w:eastAsia="Calibri" w:hAnsi="Arial"/>
          <w:sz w:val="22"/>
          <w:szCs w:val="22"/>
          <w:u w:val="single"/>
        </w:rPr>
        <w:t>PWD</w:t>
      </w:r>
      <w:r w:rsidRPr="004170A9">
        <w:rPr>
          <w:rFonts w:ascii="Arial" w:eastAsia="Calibri" w:hAnsi="Arial"/>
          <w:sz w:val="22"/>
          <w:szCs w:val="22"/>
        </w:rPr>
        <w:t xml:space="preserve"> among the applicants and/or selectees for any of the career development programs? (The appropriate benchmarks are the relevant applicant pool for the applicants and the applicant pool for selectees.)  If “yes”, describe the trigger(s) in the text box.</w:t>
      </w:r>
    </w:p>
    <w:p w14:paraId="3D46EF88" w14:textId="3699AD5A" w:rsidR="00D71C24" w:rsidRPr="004170A9" w:rsidRDefault="00D71C24" w:rsidP="00BF5D3E">
      <w:pPr>
        <w:numPr>
          <w:ilvl w:val="0"/>
          <w:numId w:val="17"/>
        </w:numPr>
        <w:spacing w:after="120" w:line="276" w:lineRule="auto"/>
        <w:ind w:left="1526"/>
        <w:contextualSpacing/>
        <w:rPr>
          <w:rFonts w:ascii="Arial" w:eastAsia="Calibri" w:hAnsi="Arial"/>
          <w:sz w:val="22"/>
          <w:szCs w:val="22"/>
        </w:rPr>
      </w:pPr>
      <w:r w:rsidRPr="004170A9">
        <w:rPr>
          <w:rFonts w:ascii="Arial" w:eastAsia="Calibri" w:hAnsi="Arial"/>
          <w:sz w:val="22"/>
          <w:szCs w:val="22"/>
        </w:rPr>
        <w:t>Qualified Applicants (PWD)</w:t>
      </w:r>
      <w:r w:rsidRPr="004170A9">
        <w:rPr>
          <w:rFonts w:ascii="Arial" w:eastAsia="Calibri" w:hAnsi="Arial"/>
          <w:sz w:val="22"/>
          <w:szCs w:val="22"/>
        </w:rPr>
        <w:tab/>
      </w:r>
      <w:r w:rsidRPr="004170A9">
        <w:rPr>
          <w:rFonts w:ascii="Arial" w:eastAsia="Calibri" w:hAnsi="Arial"/>
          <w:sz w:val="22"/>
          <w:szCs w:val="22"/>
        </w:rPr>
        <w:tab/>
        <w:t>Yes</w:t>
      </w:r>
      <w:r w:rsidRPr="004170A9">
        <w:rPr>
          <w:rFonts w:ascii="Arial" w:eastAsia="Calibri" w:hAnsi="Arial"/>
          <w:sz w:val="22"/>
          <w:szCs w:val="22"/>
        </w:rPr>
        <w:tab/>
      </w:r>
      <w:r w:rsidRPr="004170A9">
        <w:rPr>
          <w:rFonts w:ascii="Arial" w:eastAsia="Calibri" w:hAnsi="Arial"/>
          <w:sz w:val="22"/>
          <w:szCs w:val="22"/>
        </w:rPr>
        <w:tab/>
        <w:t xml:space="preserve">No  </w:t>
      </w:r>
      <w:r w:rsidRPr="007D5212">
        <w:rPr>
          <w:rFonts w:ascii="Arial" w:eastAsia="Calibri" w:hAnsi="Arial"/>
          <w:b/>
          <w:sz w:val="22"/>
          <w:szCs w:val="22"/>
        </w:rPr>
        <w:t>X</w:t>
      </w:r>
    </w:p>
    <w:p w14:paraId="65600866" w14:textId="2BD01D0B" w:rsidR="00D71C24" w:rsidRPr="004170A9" w:rsidRDefault="00D71C24" w:rsidP="00BF5D3E">
      <w:pPr>
        <w:numPr>
          <w:ilvl w:val="0"/>
          <w:numId w:val="17"/>
        </w:numPr>
        <w:spacing w:after="120" w:line="276" w:lineRule="auto"/>
        <w:ind w:left="1526"/>
        <w:contextualSpacing/>
        <w:rPr>
          <w:rFonts w:ascii="Arial" w:eastAsia="Calibri" w:hAnsi="Arial"/>
          <w:sz w:val="22"/>
          <w:szCs w:val="22"/>
        </w:rPr>
      </w:pPr>
      <w:r w:rsidRPr="004170A9">
        <w:rPr>
          <w:rFonts w:ascii="Arial" w:eastAsia="Calibri" w:hAnsi="Arial"/>
          <w:sz w:val="22"/>
          <w:szCs w:val="22"/>
        </w:rPr>
        <w:t>Selections (PWD)</w:t>
      </w:r>
      <w:r w:rsidRPr="004170A9">
        <w:rPr>
          <w:rFonts w:ascii="Arial" w:eastAsia="Calibri" w:hAnsi="Arial"/>
          <w:sz w:val="22"/>
          <w:szCs w:val="22"/>
        </w:rPr>
        <w:tab/>
      </w:r>
      <w:r w:rsidRPr="004170A9">
        <w:rPr>
          <w:rFonts w:ascii="Arial" w:eastAsia="Calibri" w:hAnsi="Arial"/>
          <w:sz w:val="22"/>
          <w:szCs w:val="22"/>
        </w:rPr>
        <w:tab/>
      </w:r>
      <w:r w:rsidRPr="004170A9">
        <w:rPr>
          <w:rFonts w:ascii="Arial" w:eastAsia="Calibri" w:hAnsi="Arial"/>
          <w:sz w:val="22"/>
          <w:szCs w:val="22"/>
        </w:rPr>
        <w:tab/>
        <w:t>Yes</w:t>
      </w:r>
      <w:r w:rsidRPr="004170A9">
        <w:rPr>
          <w:rFonts w:ascii="Arial" w:eastAsia="Calibri" w:hAnsi="Arial"/>
          <w:sz w:val="22"/>
          <w:szCs w:val="22"/>
        </w:rPr>
        <w:tab/>
      </w:r>
      <w:r w:rsidRPr="004170A9">
        <w:rPr>
          <w:rFonts w:ascii="Arial" w:eastAsia="Calibri" w:hAnsi="Arial"/>
          <w:sz w:val="22"/>
          <w:szCs w:val="22"/>
        </w:rPr>
        <w:tab/>
        <w:t xml:space="preserve">No  </w:t>
      </w:r>
      <w:r w:rsidRPr="007D5212">
        <w:rPr>
          <w:rFonts w:ascii="Arial" w:eastAsia="Calibri" w:hAnsi="Arial"/>
          <w:b/>
          <w:sz w:val="22"/>
          <w:szCs w:val="22"/>
        </w:rPr>
        <w:t>X</w:t>
      </w:r>
    </w:p>
    <w:tbl>
      <w:tblPr>
        <w:tblStyle w:val="TableGrid2"/>
        <w:tblW w:w="0" w:type="auto"/>
        <w:tblLook w:val="04A0" w:firstRow="1" w:lastRow="0" w:firstColumn="1" w:lastColumn="0" w:noHBand="0" w:noVBand="1"/>
        <w:tblCaption w:val="Part J, Section IV, B"/>
        <w:tblDescription w:val="Question: Do triggers exist for PWD among the applicants and/or selectees for any of the career development programs? (The appropriate benchmarks are the relevant applicant pool for the applicants and the applicant pool for selectees.)  If “yes”, describe the trigger(s) in the text box."/>
      </w:tblPr>
      <w:tblGrid>
        <w:gridCol w:w="9576"/>
      </w:tblGrid>
      <w:tr w:rsidR="00D71C24" w:rsidRPr="004170A9" w14:paraId="53D9AA59" w14:textId="77777777" w:rsidTr="00E56361">
        <w:trPr>
          <w:tblHeader/>
        </w:trPr>
        <w:tc>
          <w:tcPr>
            <w:tcW w:w="9576" w:type="dxa"/>
          </w:tcPr>
          <w:p w14:paraId="302F22A6" w14:textId="77777777" w:rsidR="00D71C24" w:rsidRPr="004170A9" w:rsidRDefault="00D71C24" w:rsidP="00AE0953">
            <w:pPr>
              <w:rPr>
                <w:rFonts w:ascii="Arial" w:eastAsia="Calibri" w:hAnsi="Arial"/>
                <w:sz w:val="22"/>
                <w:szCs w:val="22"/>
              </w:rPr>
            </w:pPr>
          </w:p>
          <w:p w14:paraId="1B50FBDF" w14:textId="77777777" w:rsidR="00D71C24" w:rsidRPr="004170A9" w:rsidRDefault="00D71C24" w:rsidP="00AE0953">
            <w:pPr>
              <w:rPr>
                <w:rFonts w:ascii="Arial" w:eastAsia="Calibri" w:hAnsi="Arial"/>
                <w:sz w:val="22"/>
                <w:szCs w:val="22"/>
              </w:rPr>
            </w:pPr>
          </w:p>
          <w:p w14:paraId="0CDB4B05" w14:textId="77777777" w:rsidR="00D71C24" w:rsidRPr="004170A9" w:rsidRDefault="00D71C24" w:rsidP="00AE0953">
            <w:pPr>
              <w:rPr>
                <w:rFonts w:ascii="Arial" w:eastAsia="Calibri" w:hAnsi="Arial"/>
                <w:sz w:val="22"/>
                <w:szCs w:val="22"/>
              </w:rPr>
            </w:pPr>
          </w:p>
        </w:tc>
      </w:tr>
    </w:tbl>
    <w:p w14:paraId="606906A0" w14:textId="77777777" w:rsidR="00D71C24" w:rsidRPr="004170A9" w:rsidRDefault="00D71C24" w:rsidP="00D71C24">
      <w:pPr>
        <w:keepNext/>
        <w:keepLines/>
        <w:tabs>
          <w:tab w:val="left" w:pos="0"/>
        </w:tabs>
        <w:spacing w:before="120" w:after="120"/>
        <w:ind w:left="720" w:hanging="360"/>
        <w:outlineLvl w:val="2"/>
        <w:rPr>
          <w:rFonts w:ascii="Arial" w:eastAsia="Calibri" w:hAnsi="Arial"/>
          <w:sz w:val="22"/>
          <w:szCs w:val="22"/>
        </w:rPr>
      </w:pPr>
      <w:r w:rsidRPr="004170A9">
        <w:rPr>
          <w:rFonts w:ascii="Arial" w:eastAsia="Calibri" w:hAnsi="Arial"/>
          <w:sz w:val="22"/>
          <w:szCs w:val="22"/>
        </w:rPr>
        <w:t xml:space="preserve">Do triggers exist for </w:t>
      </w:r>
      <w:r w:rsidRPr="004170A9">
        <w:rPr>
          <w:rFonts w:ascii="Arial" w:eastAsia="Calibri" w:hAnsi="Arial"/>
          <w:sz w:val="22"/>
          <w:szCs w:val="22"/>
          <w:u w:val="single"/>
        </w:rPr>
        <w:t>PWTD</w:t>
      </w:r>
      <w:r w:rsidRPr="004170A9">
        <w:rPr>
          <w:rFonts w:ascii="Arial" w:eastAsia="Calibri" w:hAnsi="Arial"/>
          <w:sz w:val="22"/>
          <w:szCs w:val="22"/>
        </w:rPr>
        <w:t xml:space="preserve"> among the applicants and/or selectees for any of the career development programs identified? (The appropriate benchmarks are the relevant applicant pool for applicants and the applicant pool for selectees.)  If “yes”, describe the trigger(s) in the text box.</w:t>
      </w:r>
    </w:p>
    <w:p w14:paraId="3830105A" w14:textId="77777777" w:rsidR="00D71C24" w:rsidRPr="004170A9" w:rsidRDefault="00D71C24" w:rsidP="00BF5D3E">
      <w:pPr>
        <w:numPr>
          <w:ilvl w:val="1"/>
          <w:numId w:val="10"/>
        </w:numPr>
        <w:spacing w:after="120" w:line="276" w:lineRule="auto"/>
        <w:contextualSpacing/>
        <w:rPr>
          <w:rFonts w:ascii="Arial" w:eastAsia="Calibri" w:hAnsi="Arial"/>
          <w:sz w:val="22"/>
          <w:szCs w:val="22"/>
        </w:rPr>
      </w:pPr>
      <w:r w:rsidRPr="004170A9">
        <w:rPr>
          <w:rFonts w:ascii="Arial" w:eastAsia="Calibri" w:hAnsi="Arial"/>
          <w:sz w:val="22"/>
          <w:szCs w:val="22"/>
        </w:rPr>
        <w:t>Qualified Applicants</w:t>
      </w:r>
      <w:r w:rsidRPr="004170A9">
        <w:rPr>
          <w:rFonts w:ascii="Arial" w:eastAsia="Calibri" w:hAnsi="Arial"/>
          <w:sz w:val="22"/>
          <w:szCs w:val="22"/>
        </w:rPr>
        <w:tab/>
        <w:t>(PWTD)</w:t>
      </w:r>
      <w:r w:rsidRPr="004170A9">
        <w:rPr>
          <w:rFonts w:ascii="Arial" w:eastAsia="Calibri" w:hAnsi="Arial"/>
          <w:sz w:val="22"/>
          <w:szCs w:val="22"/>
        </w:rPr>
        <w:tab/>
        <w:t xml:space="preserve">Yes  </w:t>
      </w:r>
      <w:r w:rsidR="00433827" w:rsidRPr="0069590A">
        <w:rPr>
          <w:rFonts w:ascii="Arial" w:eastAsia="Calibri" w:hAnsi="Arial"/>
          <w:b/>
          <w:sz w:val="22"/>
          <w:szCs w:val="22"/>
        </w:rPr>
        <w:t>X</w:t>
      </w:r>
      <w:r w:rsidRPr="004170A9">
        <w:rPr>
          <w:rFonts w:ascii="Arial" w:eastAsia="Calibri" w:hAnsi="Arial"/>
          <w:sz w:val="22"/>
          <w:szCs w:val="22"/>
        </w:rPr>
        <w:tab/>
      </w:r>
      <w:r w:rsidRPr="004170A9">
        <w:rPr>
          <w:rFonts w:ascii="Arial" w:eastAsia="Calibri" w:hAnsi="Arial"/>
          <w:sz w:val="22"/>
          <w:szCs w:val="22"/>
        </w:rPr>
        <w:tab/>
        <w:t xml:space="preserve">No  </w:t>
      </w:r>
    </w:p>
    <w:p w14:paraId="26F01993" w14:textId="77777777" w:rsidR="00D71C24" w:rsidRPr="004170A9" w:rsidRDefault="00D71C24" w:rsidP="00BF5D3E">
      <w:pPr>
        <w:numPr>
          <w:ilvl w:val="1"/>
          <w:numId w:val="10"/>
        </w:numPr>
        <w:spacing w:after="120" w:line="276" w:lineRule="auto"/>
        <w:contextualSpacing/>
        <w:rPr>
          <w:rFonts w:ascii="Arial" w:eastAsia="Calibri" w:hAnsi="Arial"/>
          <w:sz w:val="22"/>
          <w:szCs w:val="22"/>
        </w:rPr>
      </w:pPr>
      <w:r w:rsidRPr="004170A9">
        <w:rPr>
          <w:rFonts w:ascii="Arial" w:eastAsia="Calibri" w:hAnsi="Arial"/>
          <w:sz w:val="22"/>
          <w:szCs w:val="22"/>
        </w:rPr>
        <w:t>Selections (PWTD)</w:t>
      </w:r>
      <w:r w:rsidRPr="004170A9">
        <w:rPr>
          <w:rFonts w:ascii="Arial" w:eastAsia="Calibri" w:hAnsi="Arial"/>
          <w:sz w:val="22"/>
          <w:szCs w:val="22"/>
        </w:rPr>
        <w:tab/>
      </w:r>
      <w:r w:rsidRPr="004170A9">
        <w:rPr>
          <w:rFonts w:ascii="Arial" w:eastAsia="Calibri" w:hAnsi="Arial"/>
          <w:sz w:val="22"/>
          <w:szCs w:val="22"/>
        </w:rPr>
        <w:tab/>
      </w:r>
      <w:r w:rsidRPr="004170A9">
        <w:rPr>
          <w:rFonts w:ascii="Arial" w:eastAsia="Calibri" w:hAnsi="Arial"/>
          <w:sz w:val="22"/>
          <w:szCs w:val="22"/>
        </w:rPr>
        <w:tab/>
        <w:t xml:space="preserve">Yes  </w:t>
      </w:r>
      <w:r w:rsidR="00433827" w:rsidRPr="0069590A">
        <w:rPr>
          <w:rFonts w:ascii="Arial" w:eastAsia="Calibri" w:hAnsi="Arial"/>
          <w:b/>
          <w:sz w:val="22"/>
          <w:szCs w:val="22"/>
        </w:rPr>
        <w:t>X</w:t>
      </w:r>
      <w:r w:rsidRPr="004170A9">
        <w:rPr>
          <w:rFonts w:ascii="Arial" w:eastAsia="Calibri" w:hAnsi="Arial"/>
          <w:sz w:val="22"/>
          <w:szCs w:val="22"/>
        </w:rPr>
        <w:tab/>
      </w:r>
      <w:r w:rsidRPr="004170A9">
        <w:rPr>
          <w:rFonts w:ascii="Arial" w:eastAsia="Calibri" w:hAnsi="Arial"/>
          <w:sz w:val="22"/>
          <w:szCs w:val="22"/>
        </w:rPr>
        <w:tab/>
        <w:t xml:space="preserve">No  </w:t>
      </w:r>
    </w:p>
    <w:tbl>
      <w:tblPr>
        <w:tblStyle w:val="TableGrid2"/>
        <w:tblW w:w="0" w:type="auto"/>
        <w:tblLook w:val="04A0" w:firstRow="1" w:lastRow="0" w:firstColumn="1" w:lastColumn="0" w:noHBand="0" w:noVBand="1"/>
        <w:tblCaption w:val="Part J, Section IV, B"/>
        <w:tblDescription w:val="Question: Do triggers exist for PWTD among the applicants and/or selectees for any of the career development programs identified? (The appropriate benchmarks are the relevant applicant pool for applicants and the applicant pool for selectees.)  If “yes”, describe the trigger(s) in the text box."/>
      </w:tblPr>
      <w:tblGrid>
        <w:gridCol w:w="9576"/>
      </w:tblGrid>
      <w:tr w:rsidR="00D71C24" w:rsidRPr="004170A9" w14:paraId="1C77645C" w14:textId="77777777" w:rsidTr="00E56361">
        <w:trPr>
          <w:tblHeader/>
        </w:trPr>
        <w:tc>
          <w:tcPr>
            <w:tcW w:w="9576" w:type="dxa"/>
          </w:tcPr>
          <w:p w14:paraId="6411DDD0" w14:textId="77777777" w:rsidR="00D71C24" w:rsidRPr="008F77E0" w:rsidRDefault="005F2342" w:rsidP="00AE0953">
            <w:r>
              <w:t xml:space="preserve">Using HRSA’s relevant applicant pool for applicants and/or selectees as a benchmark, triggers exist involving PWTDs among applicants and selectees for career development programs at HRSA in FY2019. PWTDs comprised 0.84 percent of the qualified applicants and none of the selections. </w:t>
            </w:r>
          </w:p>
        </w:tc>
      </w:tr>
    </w:tbl>
    <w:p w14:paraId="2B51D133" w14:textId="77777777" w:rsidR="00D71C24" w:rsidRPr="004170A9" w:rsidRDefault="00D71C24" w:rsidP="00D71C24">
      <w:pPr>
        <w:spacing w:after="120"/>
        <w:rPr>
          <w:rFonts w:ascii="Arial" w:eastAsia="Calibri" w:hAnsi="Arial" w:cs="Arial"/>
          <w:b/>
          <w:sz w:val="22"/>
          <w:szCs w:val="22"/>
        </w:rPr>
      </w:pPr>
    </w:p>
    <w:p w14:paraId="7CD358B5" w14:textId="77777777" w:rsidR="00D71C24" w:rsidRPr="004170A9" w:rsidRDefault="00D71C24" w:rsidP="00BF5D3E">
      <w:pPr>
        <w:keepNext/>
        <w:keepLines/>
        <w:numPr>
          <w:ilvl w:val="0"/>
          <w:numId w:val="3"/>
        </w:numPr>
        <w:spacing w:after="200" w:line="276" w:lineRule="auto"/>
        <w:ind w:left="360"/>
        <w:outlineLvl w:val="1"/>
        <w:rPr>
          <w:rFonts w:ascii="Arial" w:hAnsi="Arial"/>
          <w:b/>
          <w:smallCaps/>
          <w:sz w:val="22"/>
          <w:szCs w:val="22"/>
          <w:u w:val="single"/>
        </w:rPr>
      </w:pPr>
      <w:r w:rsidRPr="004170A9">
        <w:rPr>
          <w:rFonts w:ascii="Arial" w:hAnsi="Arial"/>
          <w:b/>
          <w:smallCaps/>
          <w:sz w:val="22"/>
          <w:szCs w:val="22"/>
          <w:u w:val="single"/>
        </w:rPr>
        <w:t>Awards</w:t>
      </w:r>
    </w:p>
    <w:p w14:paraId="52FF0706" w14:textId="77777777" w:rsidR="00D71C24" w:rsidRPr="004170A9" w:rsidRDefault="00D71C24" w:rsidP="00BF5D3E">
      <w:pPr>
        <w:keepNext/>
        <w:keepLines/>
        <w:numPr>
          <w:ilvl w:val="0"/>
          <w:numId w:val="6"/>
        </w:numPr>
        <w:tabs>
          <w:tab w:val="left" w:pos="0"/>
        </w:tabs>
        <w:spacing w:before="120" w:after="120" w:line="276" w:lineRule="auto"/>
        <w:outlineLvl w:val="2"/>
        <w:rPr>
          <w:rFonts w:ascii="Arial" w:eastAsia="Calibri" w:hAnsi="Arial"/>
          <w:bCs/>
          <w:sz w:val="22"/>
          <w:szCs w:val="22"/>
        </w:rPr>
      </w:pPr>
      <w:r w:rsidRPr="004170A9">
        <w:rPr>
          <w:rFonts w:ascii="Arial" w:eastAsia="Calibri" w:hAnsi="Arial"/>
          <w:sz w:val="22"/>
          <w:szCs w:val="22"/>
        </w:rPr>
        <w:t>Using the inclusion rate as the benchmark, does your agency have a trigger involving PWD and/or PWTD for any level of the time-off awards, bonuses, or other incentives?  If “yes”, please describe the trigger(s) in the text box.</w:t>
      </w:r>
    </w:p>
    <w:p w14:paraId="1CBD40FB" w14:textId="77777777" w:rsidR="00D71C24" w:rsidRPr="004170A9" w:rsidRDefault="00D71C24" w:rsidP="00BF5D3E">
      <w:pPr>
        <w:numPr>
          <w:ilvl w:val="0"/>
          <w:numId w:val="12"/>
        </w:numPr>
        <w:spacing w:after="120" w:line="276" w:lineRule="auto"/>
        <w:ind w:left="1526"/>
        <w:contextualSpacing/>
        <w:rPr>
          <w:rFonts w:ascii="Arial" w:eastAsia="Calibri" w:hAnsi="Arial"/>
          <w:sz w:val="22"/>
          <w:szCs w:val="22"/>
        </w:rPr>
      </w:pPr>
      <w:r w:rsidRPr="004170A9">
        <w:rPr>
          <w:rFonts w:ascii="Arial" w:eastAsia="Calibri" w:hAnsi="Arial"/>
          <w:sz w:val="22"/>
          <w:szCs w:val="22"/>
        </w:rPr>
        <w:t>Awards, Bonuses, &amp; Incentives (PWD)</w:t>
      </w:r>
      <w:r w:rsidRPr="004170A9">
        <w:rPr>
          <w:rFonts w:ascii="Arial" w:eastAsia="Calibri" w:hAnsi="Arial"/>
          <w:sz w:val="22"/>
          <w:szCs w:val="22"/>
        </w:rPr>
        <w:tab/>
        <w:t xml:space="preserve">Yes  </w:t>
      </w:r>
      <w:r w:rsidRPr="008F77E0">
        <w:rPr>
          <w:rFonts w:ascii="Arial" w:eastAsia="Calibri" w:hAnsi="Arial"/>
          <w:b/>
          <w:sz w:val="22"/>
          <w:szCs w:val="22"/>
        </w:rPr>
        <w:t>X</w:t>
      </w:r>
      <w:r w:rsidRPr="004170A9">
        <w:rPr>
          <w:rFonts w:ascii="Arial" w:eastAsia="Calibri" w:hAnsi="Arial"/>
          <w:sz w:val="22"/>
          <w:szCs w:val="22"/>
        </w:rPr>
        <w:tab/>
      </w:r>
      <w:r w:rsidRPr="004170A9">
        <w:rPr>
          <w:rFonts w:ascii="Arial" w:eastAsia="Calibri" w:hAnsi="Arial"/>
          <w:sz w:val="22"/>
          <w:szCs w:val="22"/>
        </w:rPr>
        <w:tab/>
        <w:t xml:space="preserve">No  </w:t>
      </w:r>
    </w:p>
    <w:p w14:paraId="2372A1D2" w14:textId="77777777" w:rsidR="00D71C24" w:rsidRPr="004170A9" w:rsidRDefault="00D71C24" w:rsidP="00BF5D3E">
      <w:pPr>
        <w:numPr>
          <w:ilvl w:val="0"/>
          <w:numId w:val="12"/>
        </w:numPr>
        <w:spacing w:after="120" w:line="276" w:lineRule="auto"/>
        <w:ind w:left="1526"/>
        <w:contextualSpacing/>
        <w:rPr>
          <w:rFonts w:ascii="Arial" w:eastAsia="Calibri" w:hAnsi="Arial"/>
          <w:sz w:val="22"/>
          <w:szCs w:val="22"/>
        </w:rPr>
      </w:pPr>
      <w:r w:rsidRPr="004170A9">
        <w:rPr>
          <w:rFonts w:ascii="Arial" w:eastAsia="Calibri" w:hAnsi="Arial"/>
          <w:sz w:val="22"/>
          <w:szCs w:val="22"/>
        </w:rPr>
        <w:t>Awards, Bonuses, &amp; Incentives (PWTD)</w:t>
      </w:r>
      <w:r w:rsidRPr="004170A9">
        <w:rPr>
          <w:rFonts w:ascii="Arial" w:eastAsia="Calibri" w:hAnsi="Arial"/>
          <w:sz w:val="22"/>
          <w:szCs w:val="22"/>
        </w:rPr>
        <w:tab/>
        <w:t xml:space="preserve">Yes  </w:t>
      </w:r>
      <w:r w:rsidRPr="008F77E0">
        <w:rPr>
          <w:rFonts w:ascii="Arial" w:eastAsia="Calibri" w:hAnsi="Arial"/>
          <w:b/>
          <w:sz w:val="22"/>
          <w:szCs w:val="22"/>
        </w:rPr>
        <w:t>X</w:t>
      </w:r>
      <w:r w:rsidRPr="004170A9">
        <w:rPr>
          <w:rFonts w:ascii="Arial" w:eastAsia="Calibri" w:hAnsi="Arial"/>
          <w:sz w:val="22"/>
          <w:szCs w:val="22"/>
        </w:rPr>
        <w:tab/>
      </w:r>
      <w:r w:rsidRPr="004170A9">
        <w:rPr>
          <w:rFonts w:ascii="Arial" w:eastAsia="Calibri" w:hAnsi="Arial"/>
          <w:sz w:val="22"/>
          <w:szCs w:val="22"/>
        </w:rPr>
        <w:tab/>
        <w:t xml:space="preserve">No  </w:t>
      </w:r>
    </w:p>
    <w:tbl>
      <w:tblPr>
        <w:tblStyle w:val="TableGrid3"/>
        <w:tblW w:w="0" w:type="auto"/>
        <w:tblLook w:val="04A0" w:firstRow="1" w:lastRow="0" w:firstColumn="1" w:lastColumn="0" w:noHBand="0" w:noVBand="1"/>
        <w:tblCaption w:val="Part J, Section IV, C, 1"/>
        <w:tblDescription w:val="Question: Using the inclusion rate as the benchmark, does your agency have a trigger involving PWD and/or PWTD for any level of the time-off awards, bonuses, or other incentives?  If “yes”, please describe the trigger(s) in the text box."/>
      </w:tblPr>
      <w:tblGrid>
        <w:gridCol w:w="9576"/>
      </w:tblGrid>
      <w:tr w:rsidR="00D71C24" w:rsidRPr="004170A9" w14:paraId="1FA89F88" w14:textId="77777777" w:rsidTr="00E56361">
        <w:trPr>
          <w:trHeight w:val="818"/>
          <w:tblHeader/>
        </w:trPr>
        <w:tc>
          <w:tcPr>
            <w:tcW w:w="9576" w:type="dxa"/>
          </w:tcPr>
          <w:p w14:paraId="7FB6B772" w14:textId="77777777" w:rsidR="00D71C24" w:rsidRPr="008F77E0" w:rsidRDefault="008F77E0" w:rsidP="008F77E0">
            <w:r w:rsidRPr="008F77E0">
              <w:t>Using the inclusion rate of 9.82 percent as a benchmark, HRSA has triggers involving PWDs receiving time-off awards between 1-10 hours (9.16 percent) and 31-40 (7.50 percent) hours as well as cash awards in all categories except in the dollar amount range of $1000-$1999 (10.06 percent).  Further, using the inclusion rate of 1.85 percent for PWTDs as a benchmark, HRSA has triggers involving the distribution of time-off awards in each category and the awarding of cash awards in the dollar ranges of $500-$999 (0.89 percent) and $2000-$2999 (1.79 percent).</w:t>
            </w:r>
          </w:p>
        </w:tc>
      </w:tr>
    </w:tbl>
    <w:p w14:paraId="22FCD57D" w14:textId="77777777" w:rsidR="00D71C24" w:rsidRPr="004170A9" w:rsidRDefault="00D71C24" w:rsidP="00BF5D3E">
      <w:pPr>
        <w:keepNext/>
        <w:keepLines/>
        <w:numPr>
          <w:ilvl w:val="0"/>
          <w:numId w:val="6"/>
        </w:numPr>
        <w:tabs>
          <w:tab w:val="left" w:pos="0"/>
        </w:tabs>
        <w:spacing w:before="120" w:after="120" w:line="276" w:lineRule="auto"/>
        <w:outlineLvl w:val="2"/>
        <w:rPr>
          <w:rFonts w:ascii="Arial" w:eastAsia="Calibri" w:hAnsi="Arial"/>
          <w:bCs/>
          <w:sz w:val="22"/>
          <w:szCs w:val="22"/>
        </w:rPr>
      </w:pPr>
      <w:r w:rsidRPr="004170A9">
        <w:rPr>
          <w:rFonts w:ascii="Arial" w:eastAsia="Calibri" w:hAnsi="Arial"/>
          <w:sz w:val="22"/>
          <w:szCs w:val="22"/>
        </w:rPr>
        <w:t xml:space="preserve">Using the inclusion rate as the benchmark, does your agency have a trigger involving PWD and/or PWTD for quality step increases or performance-based pay increases? </w:t>
      </w:r>
      <w:r w:rsidR="00613E24">
        <w:rPr>
          <w:rFonts w:ascii="Arial" w:eastAsia="Calibri" w:hAnsi="Arial"/>
          <w:sz w:val="22"/>
          <w:szCs w:val="22"/>
        </w:rPr>
        <w:t xml:space="preserve"> </w:t>
      </w:r>
      <w:r w:rsidRPr="004170A9">
        <w:rPr>
          <w:rFonts w:ascii="Arial" w:eastAsia="Calibri" w:hAnsi="Arial"/>
          <w:sz w:val="22"/>
          <w:szCs w:val="22"/>
        </w:rPr>
        <w:t>If “yes”, please describe the trigger(s) in the text box.</w:t>
      </w:r>
      <w:r w:rsidRPr="004170A9">
        <w:rPr>
          <w:rFonts w:ascii="Arial" w:eastAsia="Calibri" w:hAnsi="Arial"/>
          <w:bCs/>
          <w:sz w:val="22"/>
          <w:szCs w:val="22"/>
        </w:rPr>
        <w:t xml:space="preserve"> </w:t>
      </w:r>
    </w:p>
    <w:p w14:paraId="5896CEE9" w14:textId="77777777" w:rsidR="00D71C24" w:rsidRPr="004170A9" w:rsidRDefault="00D71C24" w:rsidP="00BF5D3E">
      <w:pPr>
        <w:numPr>
          <w:ilvl w:val="0"/>
          <w:numId w:val="13"/>
        </w:numPr>
        <w:spacing w:after="120" w:line="276" w:lineRule="auto"/>
        <w:ind w:left="1526"/>
        <w:contextualSpacing/>
        <w:rPr>
          <w:rFonts w:ascii="Arial" w:eastAsia="Calibri" w:hAnsi="Arial"/>
          <w:sz w:val="22"/>
          <w:szCs w:val="22"/>
        </w:rPr>
      </w:pPr>
      <w:r w:rsidRPr="004170A9">
        <w:rPr>
          <w:rFonts w:ascii="Arial" w:eastAsia="Calibri" w:hAnsi="Arial"/>
          <w:sz w:val="22"/>
          <w:szCs w:val="22"/>
        </w:rPr>
        <w:t>Pay Increases (PWD)</w:t>
      </w:r>
      <w:r w:rsidRPr="004170A9">
        <w:rPr>
          <w:rFonts w:ascii="Arial" w:eastAsia="Calibri" w:hAnsi="Arial"/>
          <w:sz w:val="22"/>
          <w:szCs w:val="22"/>
        </w:rPr>
        <w:tab/>
      </w:r>
      <w:r w:rsidRPr="004170A9">
        <w:rPr>
          <w:rFonts w:ascii="Arial" w:eastAsia="Calibri" w:hAnsi="Arial"/>
          <w:sz w:val="22"/>
          <w:szCs w:val="22"/>
        </w:rPr>
        <w:tab/>
      </w:r>
      <w:r w:rsidRPr="004170A9">
        <w:rPr>
          <w:rFonts w:ascii="Arial" w:eastAsia="Calibri" w:hAnsi="Arial"/>
          <w:sz w:val="22"/>
          <w:szCs w:val="22"/>
        </w:rPr>
        <w:tab/>
        <w:t xml:space="preserve">Yes  </w:t>
      </w:r>
      <w:r w:rsidRPr="00E82818">
        <w:rPr>
          <w:rFonts w:ascii="Arial" w:eastAsia="Calibri" w:hAnsi="Arial"/>
          <w:b/>
          <w:sz w:val="22"/>
          <w:szCs w:val="22"/>
        </w:rPr>
        <w:t>X</w:t>
      </w:r>
      <w:r w:rsidRPr="004170A9">
        <w:rPr>
          <w:rFonts w:ascii="Arial" w:eastAsia="Calibri" w:hAnsi="Arial"/>
          <w:sz w:val="22"/>
          <w:szCs w:val="22"/>
        </w:rPr>
        <w:tab/>
      </w:r>
      <w:r w:rsidRPr="004170A9">
        <w:rPr>
          <w:rFonts w:ascii="Arial" w:eastAsia="Calibri" w:hAnsi="Arial"/>
          <w:sz w:val="22"/>
          <w:szCs w:val="22"/>
        </w:rPr>
        <w:tab/>
        <w:t xml:space="preserve">No  </w:t>
      </w:r>
    </w:p>
    <w:p w14:paraId="2C8CAAD2" w14:textId="77777777" w:rsidR="00D71C24" w:rsidRPr="004170A9" w:rsidRDefault="00D71C24" w:rsidP="00BF5D3E">
      <w:pPr>
        <w:numPr>
          <w:ilvl w:val="0"/>
          <w:numId w:val="13"/>
        </w:numPr>
        <w:spacing w:after="120" w:line="276" w:lineRule="auto"/>
        <w:ind w:left="1526"/>
        <w:contextualSpacing/>
        <w:rPr>
          <w:rFonts w:ascii="Arial" w:eastAsia="Calibri" w:hAnsi="Arial"/>
          <w:sz w:val="22"/>
          <w:szCs w:val="22"/>
        </w:rPr>
      </w:pPr>
      <w:r w:rsidRPr="004170A9">
        <w:rPr>
          <w:rFonts w:ascii="Arial" w:eastAsia="Calibri" w:hAnsi="Arial"/>
          <w:sz w:val="22"/>
          <w:szCs w:val="22"/>
        </w:rPr>
        <w:t>Pay Increases (PWTD)</w:t>
      </w:r>
      <w:r w:rsidRPr="004170A9">
        <w:rPr>
          <w:rFonts w:ascii="Arial" w:eastAsia="Calibri" w:hAnsi="Arial"/>
          <w:sz w:val="22"/>
          <w:szCs w:val="22"/>
        </w:rPr>
        <w:tab/>
      </w:r>
      <w:r w:rsidRPr="004170A9">
        <w:rPr>
          <w:rFonts w:ascii="Arial" w:eastAsia="Calibri" w:hAnsi="Arial"/>
          <w:sz w:val="22"/>
          <w:szCs w:val="22"/>
        </w:rPr>
        <w:tab/>
      </w:r>
      <w:r w:rsidRPr="004170A9">
        <w:rPr>
          <w:rFonts w:ascii="Arial" w:eastAsia="Calibri" w:hAnsi="Arial"/>
          <w:sz w:val="22"/>
          <w:szCs w:val="22"/>
        </w:rPr>
        <w:tab/>
        <w:t xml:space="preserve">Yes  </w:t>
      </w:r>
      <w:r w:rsidRPr="00E82818">
        <w:rPr>
          <w:rFonts w:ascii="Arial" w:eastAsia="Calibri" w:hAnsi="Arial"/>
          <w:b/>
          <w:sz w:val="22"/>
          <w:szCs w:val="22"/>
        </w:rPr>
        <w:t>X</w:t>
      </w:r>
      <w:r w:rsidRPr="004170A9">
        <w:rPr>
          <w:rFonts w:ascii="Arial" w:eastAsia="Calibri" w:hAnsi="Arial"/>
          <w:sz w:val="22"/>
          <w:szCs w:val="22"/>
        </w:rPr>
        <w:tab/>
      </w:r>
      <w:r w:rsidRPr="004170A9">
        <w:rPr>
          <w:rFonts w:ascii="Arial" w:eastAsia="Calibri" w:hAnsi="Arial"/>
          <w:sz w:val="22"/>
          <w:szCs w:val="22"/>
        </w:rPr>
        <w:tab/>
        <w:t xml:space="preserve">No  </w:t>
      </w:r>
    </w:p>
    <w:tbl>
      <w:tblPr>
        <w:tblStyle w:val="TableGrid3"/>
        <w:tblW w:w="0" w:type="auto"/>
        <w:tblLook w:val="04A0" w:firstRow="1" w:lastRow="0" w:firstColumn="1" w:lastColumn="0" w:noHBand="0" w:noVBand="1"/>
        <w:tblCaption w:val="Part J, Section IV, C, 2"/>
        <w:tblDescription w:val="Question: Using the inclusion rate as the benchmark, does your agency have a trigger involving PWD and/or PWTD for quality step increases or performance-based pay increases? If “yes”, please describe the trigger(s) in the text box."/>
      </w:tblPr>
      <w:tblGrid>
        <w:gridCol w:w="9576"/>
      </w:tblGrid>
      <w:tr w:rsidR="00D71C24" w:rsidRPr="004170A9" w14:paraId="63BDB85F" w14:textId="77777777" w:rsidTr="00E56361">
        <w:trPr>
          <w:tblHeader/>
        </w:trPr>
        <w:tc>
          <w:tcPr>
            <w:tcW w:w="9576" w:type="dxa"/>
          </w:tcPr>
          <w:p w14:paraId="2B81FC87" w14:textId="77777777" w:rsidR="00D71C24" w:rsidRPr="004170A9" w:rsidRDefault="00D71C24" w:rsidP="00AE0953">
            <w:pPr>
              <w:rPr>
                <w:rFonts w:ascii="Arial" w:eastAsia="Calibri" w:hAnsi="Arial" w:cs="Arial"/>
                <w:sz w:val="22"/>
                <w:szCs w:val="22"/>
              </w:rPr>
            </w:pPr>
          </w:p>
          <w:p w14:paraId="34C19066" w14:textId="77777777" w:rsidR="008F77E0" w:rsidRPr="00E82818" w:rsidRDefault="008F77E0" w:rsidP="008F77E0">
            <w:r w:rsidRPr="00E82818">
              <w:t>Using the inclusion rate of 9.82 percent for PWDs and 1.85 percent for PWTDs</w:t>
            </w:r>
            <w:r w:rsidR="00E82818" w:rsidRPr="00E82818">
              <w:t xml:space="preserve"> as</w:t>
            </w:r>
            <w:r w:rsidRPr="00E82818">
              <w:t xml:space="preserve"> benchmark</w:t>
            </w:r>
            <w:r w:rsidR="00E82818" w:rsidRPr="00E82818">
              <w:t>s</w:t>
            </w:r>
            <w:r w:rsidRPr="00E82818">
              <w:t xml:space="preserve">, HRSA has triggers involving the distribution of QSIs and performance-based pay increases.  In FY 2019, PWDs (7.66 percent) and PWTDs (1.35 percent) received QSIs below their respective inclusion rates.  </w:t>
            </w:r>
            <w:r w:rsidR="00E82818" w:rsidRPr="00E82818">
              <w:t>P</w:t>
            </w:r>
            <w:r w:rsidRPr="00E82818">
              <w:t xml:space="preserve">erformance-based pay increases </w:t>
            </w:r>
            <w:r w:rsidR="00E82818" w:rsidRPr="00E82818">
              <w:t xml:space="preserve">among PWDs (6.90 percent) and PWTDs (0 percent) were also </w:t>
            </w:r>
            <w:r w:rsidRPr="00E82818">
              <w:t>below their</w:t>
            </w:r>
            <w:r w:rsidR="00E82818" w:rsidRPr="00E82818">
              <w:t xml:space="preserve"> respective</w:t>
            </w:r>
            <w:r w:rsidRPr="00E82818">
              <w:t xml:space="preserve"> inclusion </w:t>
            </w:r>
            <w:r w:rsidR="00E82818" w:rsidRPr="00E82818">
              <w:t>rates.</w:t>
            </w:r>
            <w:r w:rsidRPr="00E82818">
              <w:t xml:space="preserve"> </w:t>
            </w:r>
          </w:p>
          <w:p w14:paraId="00CD6C3B" w14:textId="77777777" w:rsidR="00D71C24" w:rsidRPr="004170A9" w:rsidRDefault="00D71C24" w:rsidP="00AE0953">
            <w:pPr>
              <w:rPr>
                <w:rFonts w:ascii="Arial" w:eastAsia="Calibri" w:hAnsi="Arial"/>
                <w:sz w:val="22"/>
                <w:szCs w:val="22"/>
              </w:rPr>
            </w:pPr>
          </w:p>
        </w:tc>
      </w:tr>
    </w:tbl>
    <w:p w14:paraId="00570369" w14:textId="77777777" w:rsidR="00D71C24" w:rsidRPr="004170A9" w:rsidRDefault="00D71C24" w:rsidP="00BF5D3E">
      <w:pPr>
        <w:keepNext/>
        <w:keepLines/>
        <w:numPr>
          <w:ilvl w:val="0"/>
          <w:numId w:val="6"/>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lastRenderedPageBreak/>
        <w:t>If the agency has other types of employee recognition programs, are PWD and/or PWTD recognized disproportionately less than employees without disabilities? (The appropriate benchmark is the inclusion rate.) If “yes”, describe the employee recognition program and relevant data in the text box.</w:t>
      </w:r>
    </w:p>
    <w:p w14:paraId="252A8B7E" w14:textId="77777777" w:rsidR="00D71C24" w:rsidRPr="004170A9" w:rsidRDefault="00D71C24" w:rsidP="00BF5D3E">
      <w:pPr>
        <w:numPr>
          <w:ilvl w:val="0"/>
          <w:numId w:val="28"/>
        </w:numPr>
        <w:spacing w:after="120" w:line="276" w:lineRule="auto"/>
        <w:contextualSpacing/>
        <w:rPr>
          <w:rFonts w:ascii="Arial" w:eastAsia="Calibri" w:hAnsi="Arial"/>
          <w:sz w:val="22"/>
          <w:szCs w:val="22"/>
        </w:rPr>
      </w:pPr>
      <w:r w:rsidRPr="004170A9">
        <w:rPr>
          <w:rFonts w:ascii="Arial" w:eastAsia="Calibri" w:hAnsi="Arial"/>
          <w:sz w:val="22"/>
          <w:szCs w:val="22"/>
        </w:rPr>
        <w:t>Other Types of Recognition (PWD)</w:t>
      </w:r>
      <w:r w:rsidRPr="004170A9">
        <w:rPr>
          <w:rFonts w:ascii="Arial" w:eastAsia="Calibri" w:hAnsi="Arial"/>
          <w:sz w:val="22"/>
          <w:szCs w:val="22"/>
        </w:rPr>
        <w:tab/>
      </w:r>
      <w:r w:rsidRPr="004170A9">
        <w:rPr>
          <w:rFonts w:ascii="Arial" w:eastAsia="Calibri" w:hAnsi="Arial"/>
          <w:sz w:val="22"/>
          <w:szCs w:val="22"/>
        </w:rPr>
        <w:tab/>
        <w:t>Yes  0</w:t>
      </w:r>
      <w:r w:rsidRPr="004170A9">
        <w:rPr>
          <w:rFonts w:ascii="Arial" w:eastAsia="Calibri" w:hAnsi="Arial"/>
          <w:sz w:val="22"/>
          <w:szCs w:val="22"/>
        </w:rPr>
        <w:tab/>
      </w:r>
      <w:r w:rsidRPr="004170A9">
        <w:rPr>
          <w:rFonts w:ascii="Arial" w:eastAsia="Calibri" w:hAnsi="Arial"/>
          <w:sz w:val="22"/>
          <w:szCs w:val="22"/>
        </w:rPr>
        <w:tab/>
        <w:t>No  0</w:t>
      </w:r>
      <w:r w:rsidR="00C076E1">
        <w:rPr>
          <w:rFonts w:ascii="Arial" w:eastAsia="Calibri" w:hAnsi="Arial"/>
          <w:sz w:val="22"/>
          <w:szCs w:val="22"/>
        </w:rPr>
        <w:tab/>
      </w:r>
      <w:r w:rsidR="00C076E1">
        <w:rPr>
          <w:rFonts w:ascii="Arial" w:eastAsia="Calibri" w:hAnsi="Arial"/>
          <w:sz w:val="22"/>
          <w:szCs w:val="22"/>
        </w:rPr>
        <w:tab/>
        <w:t xml:space="preserve">N/A </w:t>
      </w:r>
      <w:r w:rsidR="00C076E1" w:rsidRPr="0069590A">
        <w:rPr>
          <w:rFonts w:ascii="Arial" w:eastAsia="Calibri" w:hAnsi="Arial"/>
          <w:b/>
          <w:sz w:val="22"/>
          <w:szCs w:val="22"/>
        </w:rPr>
        <w:t>X</w:t>
      </w:r>
    </w:p>
    <w:p w14:paraId="6C362B07" w14:textId="77777777" w:rsidR="00D71C24" w:rsidRPr="004170A9" w:rsidRDefault="00D71C24" w:rsidP="00BF5D3E">
      <w:pPr>
        <w:numPr>
          <w:ilvl w:val="0"/>
          <w:numId w:val="28"/>
        </w:numPr>
        <w:spacing w:after="120" w:line="276" w:lineRule="auto"/>
        <w:ind w:left="1526"/>
        <w:contextualSpacing/>
        <w:rPr>
          <w:rFonts w:ascii="Arial" w:eastAsia="Calibri" w:hAnsi="Arial"/>
          <w:sz w:val="22"/>
          <w:szCs w:val="22"/>
        </w:rPr>
      </w:pPr>
      <w:r w:rsidRPr="004170A9">
        <w:rPr>
          <w:rFonts w:ascii="Arial" w:eastAsia="Calibri" w:hAnsi="Arial"/>
          <w:sz w:val="22"/>
          <w:szCs w:val="22"/>
        </w:rPr>
        <w:t>Other Types of Recognition (PWTD)</w:t>
      </w:r>
      <w:r w:rsidRPr="004170A9">
        <w:rPr>
          <w:rFonts w:ascii="Arial" w:eastAsia="Calibri" w:hAnsi="Arial"/>
          <w:sz w:val="22"/>
          <w:szCs w:val="22"/>
        </w:rPr>
        <w:tab/>
        <w:t>Yes  0</w:t>
      </w:r>
      <w:r w:rsidRPr="004170A9">
        <w:rPr>
          <w:rFonts w:ascii="Arial" w:eastAsia="Calibri" w:hAnsi="Arial"/>
          <w:sz w:val="22"/>
          <w:szCs w:val="22"/>
        </w:rPr>
        <w:tab/>
      </w:r>
      <w:r w:rsidRPr="004170A9">
        <w:rPr>
          <w:rFonts w:ascii="Arial" w:eastAsia="Calibri" w:hAnsi="Arial"/>
          <w:sz w:val="22"/>
          <w:szCs w:val="22"/>
        </w:rPr>
        <w:tab/>
        <w:t>No  0</w:t>
      </w:r>
      <w:r w:rsidR="00C076E1">
        <w:rPr>
          <w:rFonts w:ascii="Arial" w:eastAsia="Calibri" w:hAnsi="Arial"/>
          <w:sz w:val="22"/>
          <w:szCs w:val="22"/>
        </w:rPr>
        <w:tab/>
      </w:r>
      <w:r w:rsidR="00C076E1">
        <w:rPr>
          <w:rFonts w:ascii="Arial" w:eastAsia="Calibri" w:hAnsi="Arial"/>
          <w:sz w:val="22"/>
          <w:szCs w:val="22"/>
        </w:rPr>
        <w:tab/>
        <w:t xml:space="preserve">N/A </w:t>
      </w:r>
      <w:r w:rsidR="00C076E1" w:rsidRPr="0069590A">
        <w:rPr>
          <w:rFonts w:ascii="Arial" w:eastAsia="Calibri" w:hAnsi="Arial"/>
          <w:b/>
          <w:sz w:val="22"/>
          <w:szCs w:val="22"/>
        </w:rPr>
        <w:t>X</w:t>
      </w:r>
    </w:p>
    <w:tbl>
      <w:tblPr>
        <w:tblStyle w:val="TableGrid3"/>
        <w:tblW w:w="0" w:type="auto"/>
        <w:tblLook w:val="04A0" w:firstRow="1" w:lastRow="0" w:firstColumn="1" w:lastColumn="0" w:noHBand="0" w:noVBand="1"/>
        <w:tblCaption w:val="Part J, Section IV, C, 3"/>
        <w:tblDescription w:val="Question: If the agency has other types of employee recognition programs, are PWD and/or PWTD recognized disproportionately less than employees without disabilities? (The appropriate benchmark is the inclusion rate.) If “yes”, describe the employee recognition program and relevant data in the text box."/>
      </w:tblPr>
      <w:tblGrid>
        <w:gridCol w:w="9576"/>
      </w:tblGrid>
      <w:tr w:rsidR="00D71C24" w:rsidRPr="004170A9" w14:paraId="03420952" w14:textId="77777777" w:rsidTr="00E56361">
        <w:trPr>
          <w:tblHeader/>
        </w:trPr>
        <w:tc>
          <w:tcPr>
            <w:tcW w:w="9576" w:type="dxa"/>
          </w:tcPr>
          <w:p w14:paraId="751D93FD" w14:textId="77777777" w:rsidR="00D71C24" w:rsidRPr="004170A9" w:rsidRDefault="00D71C24" w:rsidP="00AE0953">
            <w:pPr>
              <w:spacing w:after="200" w:line="276" w:lineRule="auto"/>
              <w:rPr>
                <w:rFonts w:ascii="Arial" w:eastAsia="Calibri" w:hAnsi="Arial"/>
                <w:sz w:val="22"/>
                <w:szCs w:val="22"/>
              </w:rPr>
            </w:pPr>
          </w:p>
          <w:p w14:paraId="0AC35935" w14:textId="77777777" w:rsidR="00D71C24" w:rsidRPr="004170A9" w:rsidRDefault="00D71C24" w:rsidP="00AE0953">
            <w:pPr>
              <w:spacing w:after="200" w:line="276" w:lineRule="auto"/>
              <w:rPr>
                <w:rFonts w:ascii="Arial" w:eastAsia="Calibri" w:hAnsi="Arial"/>
                <w:sz w:val="22"/>
                <w:szCs w:val="22"/>
              </w:rPr>
            </w:pPr>
          </w:p>
        </w:tc>
      </w:tr>
    </w:tbl>
    <w:p w14:paraId="176C31B5" w14:textId="77777777" w:rsidR="00D71C24" w:rsidRPr="004170A9" w:rsidRDefault="00D71C24" w:rsidP="00D71C24">
      <w:pPr>
        <w:spacing w:after="120"/>
        <w:rPr>
          <w:rFonts w:ascii="Arial" w:eastAsia="Calibri" w:hAnsi="Arial"/>
          <w:sz w:val="22"/>
          <w:szCs w:val="22"/>
        </w:rPr>
      </w:pPr>
    </w:p>
    <w:p w14:paraId="2CBBB8F6" w14:textId="77777777" w:rsidR="00D71C24" w:rsidRPr="004170A9" w:rsidRDefault="00D71C24" w:rsidP="00D71C24">
      <w:pPr>
        <w:keepNext/>
        <w:keepLines/>
        <w:spacing w:line="276" w:lineRule="auto"/>
        <w:ind w:left="360"/>
        <w:outlineLvl w:val="1"/>
        <w:rPr>
          <w:rFonts w:ascii="Arial" w:hAnsi="Arial"/>
          <w:b/>
          <w:smallCaps/>
          <w:sz w:val="22"/>
          <w:szCs w:val="22"/>
          <w:u w:val="single"/>
        </w:rPr>
      </w:pPr>
    </w:p>
    <w:p w14:paraId="38B3756F" w14:textId="77777777" w:rsidR="00D71C24" w:rsidRPr="004170A9" w:rsidRDefault="00D71C24" w:rsidP="00BF5D3E">
      <w:pPr>
        <w:keepNext/>
        <w:keepLines/>
        <w:numPr>
          <w:ilvl w:val="0"/>
          <w:numId w:val="3"/>
        </w:numPr>
        <w:spacing w:after="200" w:line="276" w:lineRule="auto"/>
        <w:ind w:left="360"/>
        <w:outlineLvl w:val="1"/>
        <w:rPr>
          <w:rFonts w:ascii="Arial" w:hAnsi="Arial"/>
          <w:b/>
          <w:smallCaps/>
          <w:sz w:val="22"/>
          <w:szCs w:val="22"/>
          <w:u w:val="single"/>
        </w:rPr>
      </w:pPr>
      <w:r w:rsidRPr="004170A9">
        <w:rPr>
          <w:rFonts w:ascii="Arial" w:hAnsi="Arial"/>
          <w:b/>
          <w:smallCaps/>
          <w:sz w:val="22"/>
          <w:szCs w:val="22"/>
          <w:u w:val="single"/>
        </w:rPr>
        <w:t>Promotions</w:t>
      </w:r>
    </w:p>
    <w:p w14:paraId="57ACE26A" w14:textId="77777777" w:rsidR="00D71C24" w:rsidRPr="004170A9" w:rsidRDefault="00D71C24" w:rsidP="00BF5D3E">
      <w:pPr>
        <w:keepNext/>
        <w:keepLines/>
        <w:numPr>
          <w:ilvl w:val="0"/>
          <w:numId w:val="7"/>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t xml:space="preserve">Does your agency have a trigger involving </w:t>
      </w:r>
      <w:r w:rsidRPr="004170A9">
        <w:rPr>
          <w:rFonts w:ascii="Arial" w:eastAsia="Calibri" w:hAnsi="Arial"/>
          <w:sz w:val="22"/>
          <w:szCs w:val="22"/>
          <w:u w:val="single"/>
        </w:rPr>
        <w:t>PWD</w:t>
      </w:r>
      <w:r w:rsidRPr="004170A9">
        <w:rPr>
          <w:rFonts w:ascii="Arial" w:eastAsia="Calibri" w:hAnsi="Arial"/>
          <w:sz w:val="22"/>
          <w:szCs w:val="22"/>
        </w:rPr>
        <w:t xml:space="preserve"> among the qualified internal applicants and/or selectees for promotions to the senior grade levels? (The appropriate benchmarks are the relevant applicant pool for qualified internal applicants and the qualified applicant pool for selectees.) </w:t>
      </w:r>
      <w:r w:rsidR="00613E24">
        <w:rPr>
          <w:rFonts w:ascii="Arial" w:eastAsia="Calibri" w:hAnsi="Arial"/>
          <w:sz w:val="22"/>
          <w:szCs w:val="22"/>
        </w:rPr>
        <w:t xml:space="preserve"> </w:t>
      </w:r>
      <w:r w:rsidRPr="004170A9">
        <w:rPr>
          <w:rFonts w:ascii="Arial" w:eastAsia="Calibri" w:hAnsi="Arial"/>
          <w:sz w:val="22"/>
          <w:szCs w:val="22"/>
        </w:rPr>
        <w:t xml:space="preserve">For non-GS pay plans, please use the approximate senior grade levels. </w:t>
      </w:r>
      <w:r w:rsidR="00613E24">
        <w:rPr>
          <w:rFonts w:ascii="Arial" w:eastAsia="Calibri" w:hAnsi="Arial"/>
          <w:sz w:val="22"/>
          <w:szCs w:val="22"/>
        </w:rPr>
        <w:t xml:space="preserve"> </w:t>
      </w:r>
      <w:r w:rsidRPr="004170A9">
        <w:rPr>
          <w:rFonts w:ascii="Arial" w:eastAsia="Calibri" w:hAnsi="Arial"/>
          <w:sz w:val="22"/>
          <w:szCs w:val="22"/>
        </w:rPr>
        <w:t>If “yes”, describe the trigger(s) in the text box.</w:t>
      </w:r>
    </w:p>
    <w:p w14:paraId="1E76D41A" w14:textId="77777777" w:rsidR="00D71C24" w:rsidRPr="004170A9" w:rsidRDefault="00D71C24" w:rsidP="00BF5D3E">
      <w:pPr>
        <w:keepNext/>
        <w:keepLines/>
        <w:numPr>
          <w:ilvl w:val="1"/>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SES</w:t>
      </w:r>
    </w:p>
    <w:p w14:paraId="4FB3A9E2" w14:textId="783C4BD3" w:rsidR="00D71C24" w:rsidRPr="004170A9" w:rsidRDefault="00D71C24" w:rsidP="00BF5D3E">
      <w:pPr>
        <w:keepNext/>
        <w:keepLines/>
        <w:numPr>
          <w:ilvl w:val="2"/>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Qualified Internal Applicants (PWD)</w:t>
      </w:r>
      <w:r w:rsidRPr="004170A9">
        <w:rPr>
          <w:rFonts w:ascii="Arial" w:eastAsia="Calibri" w:hAnsi="Arial" w:cs="Arial"/>
          <w:sz w:val="22"/>
          <w:szCs w:val="22"/>
        </w:rPr>
        <w:tab/>
      </w:r>
      <w:r>
        <w:rPr>
          <w:rFonts w:ascii="Arial" w:eastAsia="Calibri" w:hAnsi="Arial" w:cs="Arial"/>
          <w:sz w:val="22"/>
          <w:szCs w:val="22"/>
        </w:rPr>
        <w:tab/>
      </w:r>
      <w:r w:rsidRPr="004170A9">
        <w:rPr>
          <w:rFonts w:ascii="Arial" w:eastAsia="Calibri" w:hAnsi="Arial" w:cs="Arial"/>
          <w:sz w:val="22"/>
          <w:szCs w:val="22"/>
        </w:rPr>
        <w:t>Yes</w:t>
      </w:r>
      <w:r w:rsidRPr="004170A9">
        <w:rPr>
          <w:rFonts w:ascii="Arial" w:eastAsia="Calibri" w:hAnsi="Arial" w:cs="Arial"/>
          <w:sz w:val="22"/>
          <w:szCs w:val="22"/>
        </w:rPr>
        <w:tab/>
      </w:r>
      <w:r w:rsidRPr="004170A9">
        <w:rPr>
          <w:rFonts w:ascii="Arial" w:eastAsia="Calibri" w:hAnsi="Arial" w:cs="Arial"/>
          <w:sz w:val="22"/>
          <w:szCs w:val="22"/>
        </w:rPr>
        <w:tab/>
        <w:t xml:space="preserve">No  </w:t>
      </w:r>
      <w:r w:rsidR="00C076E1" w:rsidRPr="005B0D5A">
        <w:rPr>
          <w:rFonts w:ascii="Arial" w:eastAsia="Calibri" w:hAnsi="Arial" w:cs="Arial"/>
          <w:b/>
          <w:sz w:val="22"/>
          <w:szCs w:val="22"/>
        </w:rPr>
        <w:t>X</w:t>
      </w:r>
      <w:r w:rsidR="00C076E1" w:rsidRPr="004170A9">
        <w:rPr>
          <w:rFonts w:ascii="Arial" w:eastAsia="Calibri" w:hAnsi="Arial" w:cs="Arial"/>
          <w:sz w:val="22"/>
          <w:szCs w:val="22"/>
        </w:rPr>
        <w:t xml:space="preserve">  </w:t>
      </w:r>
    </w:p>
    <w:p w14:paraId="3A892509" w14:textId="17ADFD3D" w:rsidR="00D71C24" w:rsidRPr="004170A9" w:rsidRDefault="00D71C24" w:rsidP="00BF5D3E">
      <w:pPr>
        <w:keepNext/>
        <w:keepLines/>
        <w:numPr>
          <w:ilvl w:val="2"/>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Internal Selections (PWD)</w:t>
      </w:r>
      <w:r w:rsidRPr="004170A9">
        <w:rPr>
          <w:rFonts w:ascii="Arial" w:eastAsia="Calibri" w:hAnsi="Arial" w:cs="Arial"/>
          <w:sz w:val="22"/>
          <w:szCs w:val="22"/>
        </w:rPr>
        <w:tab/>
      </w:r>
      <w:r w:rsidRPr="004170A9">
        <w:rPr>
          <w:rFonts w:ascii="Arial" w:eastAsia="Calibri" w:hAnsi="Arial" w:cs="Arial"/>
          <w:sz w:val="22"/>
          <w:szCs w:val="22"/>
        </w:rPr>
        <w:tab/>
      </w:r>
      <w:r w:rsidRPr="004170A9">
        <w:rPr>
          <w:rFonts w:ascii="Arial" w:eastAsia="Calibri" w:hAnsi="Arial" w:cs="Arial"/>
          <w:sz w:val="22"/>
          <w:szCs w:val="22"/>
        </w:rPr>
        <w:tab/>
        <w:t>Yes</w:t>
      </w:r>
      <w:r w:rsidRPr="004170A9">
        <w:rPr>
          <w:rFonts w:ascii="Arial" w:eastAsia="Calibri" w:hAnsi="Arial" w:cs="Arial"/>
          <w:sz w:val="22"/>
          <w:szCs w:val="22"/>
        </w:rPr>
        <w:tab/>
      </w:r>
      <w:r w:rsidRPr="004170A9">
        <w:rPr>
          <w:rFonts w:ascii="Arial" w:eastAsia="Calibri" w:hAnsi="Arial" w:cs="Arial"/>
          <w:sz w:val="22"/>
          <w:szCs w:val="22"/>
        </w:rPr>
        <w:tab/>
        <w:t xml:space="preserve">No  </w:t>
      </w:r>
      <w:r w:rsidR="00C076E1" w:rsidRPr="005B0D5A">
        <w:rPr>
          <w:rFonts w:ascii="Arial" w:eastAsia="Calibri" w:hAnsi="Arial" w:cs="Arial"/>
          <w:b/>
          <w:sz w:val="22"/>
          <w:szCs w:val="22"/>
        </w:rPr>
        <w:t>X</w:t>
      </w:r>
      <w:r w:rsidR="00C076E1" w:rsidRPr="004170A9">
        <w:rPr>
          <w:rFonts w:ascii="Arial" w:eastAsia="Calibri" w:hAnsi="Arial" w:cs="Arial"/>
          <w:sz w:val="22"/>
          <w:szCs w:val="22"/>
        </w:rPr>
        <w:t xml:space="preserve">  </w:t>
      </w:r>
    </w:p>
    <w:p w14:paraId="3A5E8D42" w14:textId="77777777" w:rsidR="00D71C24" w:rsidRPr="004170A9" w:rsidRDefault="00D71C24" w:rsidP="00BF5D3E">
      <w:pPr>
        <w:keepNext/>
        <w:keepLines/>
        <w:numPr>
          <w:ilvl w:val="1"/>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Grade GS-15</w:t>
      </w:r>
      <w:r w:rsidRPr="004170A9">
        <w:rPr>
          <w:rFonts w:ascii="Arial" w:eastAsia="Calibri" w:hAnsi="Arial" w:cs="Arial"/>
          <w:sz w:val="22"/>
          <w:szCs w:val="22"/>
        </w:rPr>
        <w:tab/>
      </w:r>
    </w:p>
    <w:p w14:paraId="585DDF49" w14:textId="2A9EBE1F" w:rsidR="00D71C24" w:rsidRPr="004170A9" w:rsidRDefault="00D71C24" w:rsidP="00BF5D3E">
      <w:pPr>
        <w:keepNext/>
        <w:keepLines/>
        <w:numPr>
          <w:ilvl w:val="2"/>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Qualified Internal Applicants (PWD)</w:t>
      </w:r>
      <w:r w:rsidRPr="004170A9">
        <w:rPr>
          <w:rFonts w:ascii="Arial" w:eastAsia="Calibri" w:hAnsi="Arial" w:cs="Arial"/>
          <w:sz w:val="22"/>
          <w:szCs w:val="22"/>
        </w:rPr>
        <w:tab/>
      </w:r>
      <w:r>
        <w:rPr>
          <w:rFonts w:ascii="Arial" w:eastAsia="Calibri" w:hAnsi="Arial" w:cs="Arial"/>
          <w:sz w:val="22"/>
          <w:szCs w:val="22"/>
        </w:rPr>
        <w:tab/>
      </w:r>
      <w:r w:rsidRPr="004170A9">
        <w:rPr>
          <w:rFonts w:ascii="Arial" w:eastAsia="Calibri" w:hAnsi="Arial" w:cs="Arial"/>
          <w:sz w:val="22"/>
          <w:szCs w:val="22"/>
        </w:rPr>
        <w:t>Yes</w:t>
      </w:r>
      <w:r w:rsidRPr="004170A9">
        <w:rPr>
          <w:rFonts w:ascii="Arial" w:eastAsia="Calibri" w:hAnsi="Arial" w:cs="Arial"/>
          <w:sz w:val="22"/>
          <w:szCs w:val="22"/>
        </w:rPr>
        <w:tab/>
      </w:r>
      <w:r w:rsidRPr="004170A9">
        <w:rPr>
          <w:rFonts w:ascii="Arial" w:eastAsia="Calibri" w:hAnsi="Arial" w:cs="Arial"/>
          <w:sz w:val="22"/>
          <w:szCs w:val="22"/>
        </w:rPr>
        <w:tab/>
        <w:t xml:space="preserve">No  </w:t>
      </w:r>
      <w:r w:rsidR="00C076E1" w:rsidRPr="005B0D5A">
        <w:rPr>
          <w:rFonts w:ascii="Arial" w:eastAsia="Calibri" w:hAnsi="Arial" w:cs="Arial"/>
          <w:b/>
          <w:sz w:val="22"/>
          <w:szCs w:val="22"/>
        </w:rPr>
        <w:t>X</w:t>
      </w:r>
    </w:p>
    <w:p w14:paraId="244BEA35" w14:textId="6B7518BD" w:rsidR="00D71C24" w:rsidRPr="004170A9" w:rsidRDefault="00D71C24" w:rsidP="00BF5D3E">
      <w:pPr>
        <w:keepNext/>
        <w:keepLines/>
        <w:numPr>
          <w:ilvl w:val="2"/>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Internal Selections (PWD)</w:t>
      </w:r>
      <w:r w:rsidRPr="004170A9">
        <w:rPr>
          <w:rFonts w:ascii="Arial" w:eastAsia="Calibri" w:hAnsi="Arial" w:cs="Arial"/>
          <w:sz w:val="22"/>
          <w:szCs w:val="22"/>
        </w:rPr>
        <w:tab/>
      </w:r>
      <w:r w:rsidRPr="004170A9">
        <w:rPr>
          <w:rFonts w:ascii="Arial" w:eastAsia="Calibri" w:hAnsi="Arial" w:cs="Arial"/>
          <w:sz w:val="22"/>
          <w:szCs w:val="22"/>
        </w:rPr>
        <w:tab/>
      </w:r>
      <w:r w:rsidRPr="004170A9">
        <w:rPr>
          <w:rFonts w:ascii="Arial" w:eastAsia="Calibri" w:hAnsi="Arial" w:cs="Arial"/>
          <w:sz w:val="22"/>
          <w:szCs w:val="22"/>
        </w:rPr>
        <w:tab/>
        <w:t>Yes</w:t>
      </w:r>
      <w:r w:rsidRPr="004170A9">
        <w:rPr>
          <w:rFonts w:ascii="Arial" w:eastAsia="Calibri" w:hAnsi="Arial" w:cs="Arial"/>
          <w:sz w:val="22"/>
          <w:szCs w:val="22"/>
        </w:rPr>
        <w:tab/>
      </w:r>
      <w:r w:rsidRPr="004170A9">
        <w:rPr>
          <w:rFonts w:ascii="Arial" w:eastAsia="Calibri" w:hAnsi="Arial" w:cs="Arial"/>
          <w:sz w:val="22"/>
          <w:szCs w:val="22"/>
        </w:rPr>
        <w:tab/>
        <w:t xml:space="preserve">No  </w:t>
      </w:r>
      <w:r w:rsidR="00C076E1" w:rsidRPr="005B0D5A">
        <w:rPr>
          <w:rFonts w:ascii="Arial" w:eastAsia="Calibri" w:hAnsi="Arial" w:cs="Arial"/>
          <w:b/>
          <w:sz w:val="22"/>
          <w:szCs w:val="22"/>
        </w:rPr>
        <w:t>X</w:t>
      </w:r>
    </w:p>
    <w:p w14:paraId="0F64C24E" w14:textId="77777777" w:rsidR="00D71C24" w:rsidRPr="004170A9" w:rsidRDefault="00D71C24" w:rsidP="00BF5D3E">
      <w:pPr>
        <w:keepNext/>
        <w:keepLines/>
        <w:numPr>
          <w:ilvl w:val="1"/>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Grade GS-14</w:t>
      </w:r>
      <w:r w:rsidRPr="004170A9">
        <w:rPr>
          <w:rFonts w:eastAsia="Calibri"/>
          <w:sz w:val="22"/>
          <w:szCs w:val="22"/>
        </w:rPr>
        <w:t xml:space="preserve"> </w:t>
      </w:r>
    </w:p>
    <w:p w14:paraId="277EF604" w14:textId="0ECF1D73" w:rsidR="00D71C24" w:rsidRPr="004170A9" w:rsidRDefault="00D71C24" w:rsidP="00BF5D3E">
      <w:pPr>
        <w:keepNext/>
        <w:keepLines/>
        <w:numPr>
          <w:ilvl w:val="2"/>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Qualified Internal Applicants (PWD)</w:t>
      </w:r>
      <w:r w:rsidRPr="004170A9">
        <w:rPr>
          <w:rFonts w:ascii="Arial" w:eastAsia="Calibri" w:hAnsi="Arial" w:cs="Arial"/>
          <w:sz w:val="22"/>
          <w:szCs w:val="22"/>
        </w:rPr>
        <w:tab/>
      </w:r>
      <w:r>
        <w:rPr>
          <w:rFonts w:ascii="Arial" w:eastAsia="Calibri" w:hAnsi="Arial" w:cs="Arial"/>
          <w:sz w:val="22"/>
          <w:szCs w:val="22"/>
        </w:rPr>
        <w:tab/>
      </w:r>
      <w:r w:rsidRPr="004170A9">
        <w:rPr>
          <w:rFonts w:ascii="Arial" w:eastAsia="Calibri" w:hAnsi="Arial" w:cs="Arial"/>
          <w:sz w:val="22"/>
          <w:szCs w:val="22"/>
        </w:rPr>
        <w:t>Yes</w:t>
      </w:r>
      <w:r w:rsidRPr="004170A9">
        <w:rPr>
          <w:rFonts w:ascii="Arial" w:eastAsia="Calibri" w:hAnsi="Arial" w:cs="Arial"/>
          <w:sz w:val="22"/>
          <w:szCs w:val="22"/>
        </w:rPr>
        <w:tab/>
      </w:r>
      <w:r w:rsidRPr="004170A9">
        <w:rPr>
          <w:rFonts w:ascii="Arial" w:eastAsia="Calibri" w:hAnsi="Arial" w:cs="Arial"/>
          <w:sz w:val="22"/>
          <w:szCs w:val="22"/>
        </w:rPr>
        <w:tab/>
        <w:t xml:space="preserve">No  </w:t>
      </w:r>
      <w:r w:rsidR="00C076E1" w:rsidRPr="005B0D5A">
        <w:rPr>
          <w:rFonts w:ascii="Arial" w:eastAsia="Calibri" w:hAnsi="Arial" w:cs="Arial"/>
          <w:b/>
          <w:sz w:val="22"/>
          <w:szCs w:val="22"/>
        </w:rPr>
        <w:t>X</w:t>
      </w:r>
    </w:p>
    <w:p w14:paraId="4CB0BC76" w14:textId="02D3155A" w:rsidR="00D71C24" w:rsidRPr="004170A9" w:rsidRDefault="00D71C24" w:rsidP="00BF5D3E">
      <w:pPr>
        <w:keepNext/>
        <w:keepLines/>
        <w:numPr>
          <w:ilvl w:val="2"/>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Internal Selections (PWD)</w:t>
      </w:r>
      <w:r w:rsidRPr="004170A9">
        <w:rPr>
          <w:rFonts w:ascii="Arial" w:eastAsia="Calibri" w:hAnsi="Arial" w:cs="Arial"/>
          <w:sz w:val="22"/>
          <w:szCs w:val="22"/>
        </w:rPr>
        <w:tab/>
      </w:r>
      <w:r w:rsidRPr="004170A9">
        <w:rPr>
          <w:rFonts w:ascii="Arial" w:eastAsia="Calibri" w:hAnsi="Arial" w:cs="Arial"/>
          <w:sz w:val="22"/>
          <w:szCs w:val="22"/>
        </w:rPr>
        <w:tab/>
      </w:r>
      <w:r w:rsidRPr="004170A9">
        <w:rPr>
          <w:rFonts w:ascii="Arial" w:eastAsia="Calibri" w:hAnsi="Arial" w:cs="Arial"/>
          <w:sz w:val="22"/>
          <w:szCs w:val="22"/>
        </w:rPr>
        <w:tab/>
        <w:t>Yes</w:t>
      </w:r>
      <w:r w:rsidRPr="004170A9">
        <w:rPr>
          <w:rFonts w:ascii="Arial" w:eastAsia="Calibri" w:hAnsi="Arial" w:cs="Arial"/>
          <w:sz w:val="22"/>
          <w:szCs w:val="22"/>
        </w:rPr>
        <w:tab/>
      </w:r>
      <w:r w:rsidRPr="004170A9">
        <w:rPr>
          <w:rFonts w:ascii="Arial" w:eastAsia="Calibri" w:hAnsi="Arial" w:cs="Arial"/>
          <w:sz w:val="22"/>
          <w:szCs w:val="22"/>
        </w:rPr>
        <w:tab/>
        <w:t xml:space="preserve">No  </w:t>
      </w:r>
      <w:r w:rsidR="00C076E1" w:rsidRPr="005B0D5A">
        <w:rPr>
          <w:rFonts w:ascii="Arial" w:eastAsia="Calibri" w:hAnsi="Arial" w:cs="Arial"/>
          <w:b/>
          <w:sz w:val="22"/>
          <w:szCs w:val="22"/>
        </w:rPr>
        <w:t>X</w:t>
      </w:r>
    </w:p>
    <w:p w14:paraId="333ADFDF" w14:textId="77777777" w:rsidR="00D71C24" w:rsidRPr="004170A9" w:rsidRDefault="00D71C24" w:rsidP="00BF5D3E">
      <w:pPr>
        <w:keepNext/>
        <w:keepLines/>
        <w:numPr>
          <w:ilvl w:val="1"/>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Grade GS-13</w:t>
      </w:r>
      <w:r w:rsidRPr="004170A9">
        <w:rPr>
          <w:rFonts w:eastAsia="Calibri"/>
          <w:sz w:val="22"/>
          <w:szCs w:val="22"/>
        </w:rPr>
        <w:t xml:space="preserve"> </w:t>
      </w:r>
    </w:p>
    <w:p w14:paraId="74AB4227" w14:textId="77777777" w:rsidR="00D71C24" w:rsidRPr="004170A9" w:rsidRDefault="00D71C24" w:rsidP="00BF5D3E">
      <w:pPr>
        <w:keepNext/>
        <w:keepLines/>
        <w:numPr>
          <w:ilvl w:val="2"/>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Qualified Internal Applicants (PWD)</w:t>
      </w:r>
      <w:r w:rsidRPr="004170A9">
        <w:rPr>
          <w:rFonts w:ascii="Arial" w:eastAsia="Calibri" w:hAnsi="Arial" w:cs="Arial"/>
          <w:sz w:val="22"/>
          <w:szCs w:val="22"/>
        </w:rPr>
        <w:tab/>
      </w:r>
      <w:r>
        <w:rPr>
          <w:rFonts w:ascii="Arial" w:eastAsia="Calibri" w:hAnsi="Arial" w:cs="Arial"/>
          <w:sz w:val="22"/>
          <w:szCs w:val="22"/>
        </w:rPr>
        <w:tab/>
      </w:r>
      <w:r w:rsidRPr="004170A9">
        <w:rPr>
          <w:rFonts w:ascii="Arial" w:eastAsia="Calibri" w:hAnsi="Arial" w:cs="Arial"/>
          <w:sz w:val="22"/>
          <w:szCs w:val="22"/>
        </w:rPr>
        <w:t xml:space="preserve">Yes  </w:t>
      </w:r>
      <w:r w:rsidRPr="005B0D5A">
        <w:rPr>
          <w:rFonts w:ascii="Arial" w:eastAsia="Calibri" w:hAnsi="Arial" w:cs="Arial"/>
          <w:b/>
          <w:sz w:val="22"/>
          <w:szCs w:val="22"/>
        </w:rPr>
        <w:t>X</w:t>
      </w:r>
      <w:r w:rsidRPr="004170A9">
        <w:rPr>
          <w:rFonts w:ascii="Arial" w:eastAsia="Calibri" w:hAnsi="Arial" w:cs="Arial"/>
          <w:sz w:val="22"/>
          <w:szCs w:val="22"/>
        </w:rPr>
        <w:tab/>
      </w:r>
      <w:r w:rsidRPr="004170A9">
        <w:rPr>
          <w:rFonts w:ascii="Arial" w:eastAsia="Calibri" w:hAnsi="Arial" w:cs="Arial"/>
          <w:sz w:val="22"/>
          <w:szCs w:val="22"/>
        </w:rPr>
        <w:tab/>
        <w:t>No  0</w:t>
      </w:r>
    </w:p>
    <w:p w14:paraId="6915D1B2" w14:textId="77777777" w:rsidR="00D71C24" w:rsidRPr="004170A9" w:rsidRDefault="00D71C24" w:rsidP="00BF5D3E">
      <w:pPr>
        <w:keepNext/>
        <w:keepLines/>
        <w:numPr>
          <w:ilvl w:val="2"/>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Internal Selections (PWD)</w:t>
      </w:r>
      <w:r w:rsidRPr="004170A9">
        <w:rPr>
          <w:rFonts w:ascii="Arial" w:eastAsia="Calibri" w:hAnsi="Arial" w:cs="Arial"/>
          <w:sz w:val="22"/>
          <w:szCs w:val="22"/>
        </w:rPr>
        <w:tab/>
      </w:r>
      <w:r w:rsidRPr="004170A9">
        <w:rPr>
          <w:rFonts w:ascii="Arial" w:eastAsia="Calibri" w:hAnsi="Arial" w:cs="Arial"/>
          <w:sz w:val="22"/>
          <w:szCs w:val="22"/>
        </w:rPr>
        <w:tab/>
      </w:r>
      <w:r w:rsidRPr="004170A9">
        <w:rPr>
          <w:rFonts w:ascii="Arial" w:eastAsia="Calibri" w:hAnsi="Arial" w:cs="Arial"/>
          <w:sz w:val="22"/>
          <w:szCs w:val="22"/>
        </w:rPr>
        <w:tab/>
        <w:t xml:space="preserve">Yes  </w:t>
      </w:r>
      <w:r w:rsidRPr="005B0D5A">
        <w:rPr>
          <w:rFonts w:ascii="Arial" w:eastAsia="Calibri" w:hAnsi="Arial" w:cs="Arial"/>
          <w:b/>
          <w:sz w:val="22"/>
          <w:szCs w:val="22"/>
        </w:rPr>
        <w:t>X</w:t>
      </w:r>
      <w:r w:rsidRPr="004170A9">
        <w:rPr>
          <w:rFonts w:ascii="Arial" w:eastAsia="Calibri" w:hAnsi="Arial" w:cs="Arial"/>
          <w:sz w:val="22"/>
          <w:szCs w:val="22"/>
        </w:rPr>
        <w:tab/>
      </w:r>
      <w:r w:rsidRPr="004170A9">
        <w:rPr>
          <w:rFonts w:ascii="Arial" w:eastAsia="Calibri" w:hAnsi="Arial" w:cs="Arial"/>
          <w:sz w:val="22"/>
          <w:szCs w:val="22"/>
        </w:rPr>
        <w:tab/>
        <w:t>No  0</w:t>
      </w:r>
    </w:p>
    <w:tbl>
      <w:tblPr>
        <w:tblStyle w:val="TableGrid"/>
        <w:tblW w:w="0" w:type="auto"/>
        <w:tblLook w:val="04A0" w:firstRow="1" w:lastRow="0" w:firstColumn="1" w:lastColumn="0" w:noHBand="0" w:noVBand="1"/>
        <w:tblCaption w:val="Part J, Section IV, D, 1"/>
        <w:tblDescription w:val="Question: Does your agency have a trigger involving PWD among the qualified internal applicants and/or selectees for promotions to the senior grade levels? (The appropriate benchmarks are the relevant applicant pool for qualified internal applicants and the qualified applicant pool for selectees.) For non-GS pay plans, please use the approximate senior grade levels. If “yes”, describe the trigger(s) in the text box."/>
      </w:tblPr>
      <w:tblGrid>
        <w:gridCol w:w="9576"/>
      </w:tblGrid>
      <w:tr w:rsidR="00D71C24" w:rsidRPr="004170A9" w14:paraId="63B3E330" w14:textId="77777777" w:rsidTr="00E56361">
        <w:trPr>
          <w:tblHeader/>
        </w:trPr>
        <w:tc>
          <w:tcPr>
            <w:tcW w:w="9576" w:type="dxa"/>
          </w:tcPr>
          <w:p w14:paraId="051A7980" w14:textId="77777777" w:rsidR="00D71C24" w:rsidRPr="004170A9" w:rsidRDefault="00D71C24" w:rsidP="005B0D5A">
            <w:pPr>
              <w:rPr>
                <w:rFonts w:eastAsia="Calibri"/>
                <w:sz w:val="22"/>
                <w:szCs w:val="22"/>
              </w:rPr>
            </w:pPr>
            <w:r w:rsidRPr="005B0D5A">
              <w:rPr>
                <w:rFonts w:ascii="Arial" w:hAnsi="Arial" w:cs="Arial"/>
                <w:sz w:val="22"/>
                <w:szCs w:val="22"/>
              </w:rPr>
              <w:t xml:space="preserve">Utilizing the relevant applicant pool </w:t>
            </w:r>
            <w:r w:rsidR="00A17132">
              <w:rPr>
                <w:rFonts w:ascii="Arial" w:hAnsi="Arial" w:cs="Arial"/>
                <w:sz w:val="22"/>
                <w:szCs w:val="22"/>
              </w:rPr>
              <w:t xml:space="preserve">of 6.55 percent </w:t>
            </w:r>
            <w:r w:rsidRPr="005B0D5A">
              <w:rPr>
                <w:rFonts w:ascii="Arial" w:hAnsi="Arial" w:cs="Arial"/>
                <w:sz w:val="22"/>
                <w:szCs w:val="22"/>
              </w:rPr>
              <w:t xml:space="preserve">for qualified internal applicants </w:t>
            </w:r>
            <w:r w:rsidR="00A17132">
              <w:rPr>
                <w:rFonts w:ascii="Arial" w:hAnsi="Arial" w:cs="Arial"/>
                <w:sz w:val="22"/>
                <w:szCs w:val="22"/>
              </w:rPr>
              <w:t>as the benchmark</w:t>
            </w:r>
            <w:r w:rsidRPr="005B0D5A">
              <w:rPr>
                <w:rFonts w:ascii="Arial" w:hAnsi="Arial" w:cs="Arial"/>
                <w:sz w:val="22"/>
                <w:szCs w:val="22"/>
              </w:rPr>
              <w:t>, HRSA identified triggers among PWD</w:t>
            </w:r>
            <w:r w:rsidR="00F13CFD" w:rsidRPr="005B0D5A">
              <w:rPr>
                <w:rFonts w:ascii="Arial" w:hAnsi="Arial" w:cs="Arial"/>
                <w:sz w:val="22"/>
                <w:szCs w:val="22"/>
              </w:rPr>
              <w:t>s</w:t>
            </w:r>
            <w:r w:rsidRPr="005B0D5A">
              <w:rPr>
                <w:rFonts w:ascii="Arial" w:hAnsi="Arial" w:cs="Arial"/>
                <w:sz w:val="22"/>
                <w:szCs w:val="22"/>
              </w:rPr>
              <w:t xml:space="preserve"> for qualified internal applicants and selectees for promotions to the GS-13</w:t>
            </w:r>
            <w:r w:rsidR="00A17132">
              <w:rPr>
                <w:rFonts w:ascii="Arial" w:hAnsi="Arial" w:cs="Arial"/>
                <w:sz w:val="22"/>
                <w:szCs w:val="22"/>
              </w:rPr>
              <w:t xml:space="preserve"> level</w:t>
            </w:r>
            <w:r w:rsidR="005B0D5A" w:rsidRPr="005B0D5A">
              <w:rPr>
                <w:rFonts w:ascii="Arial" w:hAnsi="Arial" w:cs="Arial"/>
                <w:sz w:val="22"/>
                <w:szCs w:val="22"/>
              </w:rPr>
              <w:t>, as there were no PWDs among the qualified internal applicants and subsequent selectees</w:t>
            </w:r>
            <w:r w:rsidRPr="005B0D5A">
              <w:rPr>
                <w:rFonts w:ascii="Arial" w:hAnsi="Arial" w:cs="Arial"/>
                <w:sz w:val="22"/>
                <w:szCs w:val="22"/>
              </w:rPr>
              <w:t xml:space="preserve">.  </w:t>
            </w:r>
          </w:p>
        </w:tc>
      </w:tr>
    </w:tbl>
    <w:p w14:paraId="071F916A" w14:textId="77777777" w:rsidR="00D71C24" w:rsidRPr="004170A9" w:rsidRDefault="00D71C24" w:rsidP="00D71C24">
      <w:pPr>
        <w:spacing w:after="120"/>
        <w:rPr>
          <w:rFonts w:ascii="Arial" w:eastAsia="Calibri" w:hAnsi="Arial" w:cs="Arial"/>
          <w:sz w:val="22"/>
          <w:szCs w:val="22"/>
        </w:rPr>
      </w:pPr>
    </w:p>
    <w:p w14:paraId="611A5557" w14:textId="77777777" w:rsidR="00D71C24" w:rsidRPr="004170A9" w:rsidRDefault="00D71C24" w:rsidP="00BF5D3E">
      <w:pPr>
        <w:keepNext/>
        <w:keepLines/>
        <w:numPr>
          <w:ilvl w:val="0"/>
          <w:numId w:val="7"/>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lastRenderedPageBreak/>
        <w:t xml:space="preserve">Does your agency have a trigger involving </w:t>
      </w:r>
      <w:r w:rsidRPr="004170A9">
        <w:rPr>
          <w:rFonts w:ascii="Arial" w:eastAsia="Calibri" w:hAnsi="Arial"/>
          <w:sz w:val="22"/>
          <w:szCs w:val="22"/>
          <w:u w:val="single"/>
        </w:rPr>
        <w:t>PWTD</w:t>
      </w:r>
      <w:r w:rsidRPr="004170A9">
        <w:rPr>
          <w:rFonts w:ascii="Arial" w:eastAsia="Calibri" w:hAnsi="Arial"/>
          <w:sz w:val="22"/>
          <w:szCs w:val="22"/>
        </w:rPr>
        <w:t xml:space="preserve"> among the qualified internal applicants and/or selectees for promotions to the senior grade levels? (The appropriate benchmarks are the relevant applicant pool for qualified internal applicants and the qualified applicant pool for selectees.)  For non-GS pay plans, please use the approximate senior grade levels. If “yes”, describe the trigger(s) in the text box.</w:t>
      </w:r>
    </w:p>
    <w:p w14:paraId="4A48CF89" w14:textId="77777777" w:rsidR="00D71C24" w:rsidRPr="004170A9" w:rsidRDefault="00D71C24" w:rsidP="00BF5D3E">
      <w:pPr>
        <w:keepNext/>
        <w:keepLines/>
        <w:numPr>
          <w:ilvl w:val="1"/>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SES</w:t>
      </w:r>
    </w:p>
    <w:p w14:paraId="664E87F2" w14:textId="09E195D3" w:rsidR="00D71C24" w:rsidRPr="004170A9" w:rsidRDefault="00D71C24" w:rsidP="00BF5D3E">
      <w:pPr>
        <w:keepNext/>
        <w:keepLines/>
        <w:numPr>
          <w:ilvl w:val="2"/>
          <w:numId w:val="7"/>
        </w:numPr>
        <w:tabs>
          <w:tab w:val="left" w:pos="0"/>
        </w:tabs>
        <w:spacing w:before="120" w:after="120" w:line="360" w:lineRule="auto"/>
        <w:contextualSpacing/>
        <w:rPr>
          <w:rFonts w:eastAsia="Calibri"/>
          <w:sz w:val="22"/>
          <w:szCs w:val="22"/>
          <w:u w:val="single"/>
        </w:rPr>
      </w:pPr>
      <w:r w:rsidRPr="004170A9">
        <w:rPr>
          <w:rFonts w:ascii="Arial" w:eastAsia="Calibri" w:hAnsi="Arial" w:cs="Arial"/>
          <w:sz w:val="22"/>
          <w:szCs w:val="22"/>
        </w:rPr>
        <w:t>Qualified Internal Applicants (PWTD)</w:t>
      </w:r>
      <w:r w:rsidRPr="004170A9">
        <w:rPr>
          <w:rFonts w:ascii="Arial" w:eastAsia="Calibri" w:hAnsi="Arial" w:cs="Arial"/>
          <w:sz w:val="22"/>
          <w:szCs w:val="22"/>
        </w:rPr>
        <w:tab/>
      </w:r>
      <w:r>
        <w:rPr>
          <w:rFonts w:ascii="Arial" w:eastAsia="Calibri" w:hAnsi="Arial" w:cs="Arial"/>
          <w:sz w:val="22"/>
          <w:szCs w:val="22"/>
        </w:rPr>
        <w:tab/>
      </w:r>
      <w:r w:rsidRPr="004170A9">
        <w:rPr>
          <w:rFonts w:ascii="Arial" w:eastAsia="Calibri" w:hAnsi="Arial" w:cs="Arial"/>
          <w:sz w:val="22"/>
          <w:szCs w:val="22"/>
        </w:rPr>
        <w:t>Yes</w:t>
      </w:r>
      <w:r w:rsidRPr="004170A9">
        <w:rPr>
          <w:rFonts w:ascii="Arial" w:eastAsia="Calibri" w:hAnsi="Arial" w:cs="Arial"/>
          <w:sz w:val="22"/>
          <w:szCs w:val="22"/>
        </w:rPr>
        <w:tab/>
      </w:r>
      <w:r w:rsidRPr="004170A9">
        <w:rPr>
          <w:rFonts w:ascii="Arial" w:eastAsia="Calibri" w:hAnsi="Arial" w:cs="Arial"/>
          <w:sz w:val="22"/>
          <w:szCs w:val="22"/>
        </w:rPr>
        <w:tab/>
        <w:t xml:space="preserve">No  </w:t>
      </w:r>
      <w:r w:rsidR="001D5BCE" w:rsidRPr="001D5BCE">
        <w:rPr>
          <w:rFonts w:ascii="Arial" w:eastAsia="Calibri" w:hAnsi="Arial" w:cs="Arial"/>
          <w:b/>
          <w:sz w:val="22"/>
          <w:szCs w:val="22"/>
        </w:rPr>
        <w:t>X</w:t>
      </w:r>
    </w:p>
    <w:p w14:paraId="6DC22C33" w14:textId="1E8E06DE" w:rsidR="00D71C24" w:rsidRPr="004170A9" w:rsidRDefault="00D71C24" w:rsidP="00BF5D3E">
      <w:pPr>
        <w:keepNext/>
        <w:keepLines/>
        <w:numPr>
          <w:ilvl w:val="2"/>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Internal Selections (PWTD)</w:t>
      </w:r>
      <w:r w:rsidRPr="004170A9">
        <w:rPr>
          <w:rFonts w:ascii="Arial" w:eastAsia="Calibri" w:hAnsi="Arial" w:cs="Arial"/>
          <w:sz w:val="22"/>
          <w:szCs w:val="22"/>
        </w:rPr>
        <w:tab/>
      </w:r>
      <w:r w:rsidRPr="004170A9">
        <w:rPr>
          <w:rFonts w:ascii="Arial" w:eastAsia="Calibri" w:hAnsi="Arial" w:cs="Arial"/>
          <w:sz w:val="22"/>
          <w:szCs w:val="22"/>
        </w:rPr>
        <w:tab/>
      </w:r>
      <w:r>
        <w:rPr>
          <w:rFonts w:ascii="Arial" w:eastAsia="Calibri" w:hAnsi="Arial" w:cs="Arial"/>
          <w:sz w:val="22"/>
          <w:szCs w:val="22"/>
        </w:rPr>
        <w:tab/>
      </w:r>
      <w:r w:rsidRPr="004170A9">
        <w:rPr>
          <w:rFonts w:ascii="Arial" w:eastAsia="Calibri" w:hAnsi="Arial" w:cs="Arial"/>
          <w:sz w:val="22"/>
          <w:szCs w:val="22"/>
        </w:rPr>
        <w:t>Yes</w:t>
      </w:r>
      <w:r w:rsidRPr="004170A9">
        <w:rPr>
          <w:rFonts w:ascii="Arial" w:eastAsia="Calibri" w:hAnsi="Arial" w:cs="Arial"/>
          <w:sz w:val="22"/>
          <w:szCs w:val="22"/>
        </w:rPr>
        <w:tab/>
      </w:r>
      <w:r w:rsidRPr="004170A9">
        <w:rPr>
          <w:rFonts w:ascii="Arial" w:eastAsia="Calibri" w:hAnsi="Arial" w:cs="Arial"/>
          <w:sz w:val="22"/>
          <w:szCs w:val="22"/>
        </w:rPr>
        <w:tab/>
        <w:t xml:space="preserve">No  </w:t>
      </w:r>
      <w:r w:rsidR="001D5BCE" w:rsidRPr="001D5BCE">
        <w:rPr>
          <w:rFonts w:ascii="Arial" w:eastAsia="Calibri" w:hAnsi="Arial" w:cs="Arial"/>
          <w:b/>
          <w:sz w:val="22"/>
          <w:szCs w:val="22"/>
        </w:rPr>
        <w:t>X</w:t>
      </w:r>
    </w:p>
    <w:p w14:paraId="4D267FD6" w14:textId="77777777" w:rsidR="00D71C24" w:rsidRPr="004170A9" w:rsidRDefault="00D71C24" w:rsidP="00BF5D3E">
      <w:pPr>
        <w:keepNext/>
        <w:keepLines/>
        <w:numPr>
          <w:ilvl w:val="1"/>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Grade GS-15</w:t>
      </w:r>
      <w:r w:rsidRPr="004170A9">
        <w:rPr>
          <w:rFonts w:ascii="Arial" w:eastAsia="Calibri" w:hAnsi="Arial" w:cs="Arial"/>
          <w:sz w:val="22"/>
          <w:szCs w:val="22"/>
        </w:rPr>
        <w:tab/>
      </w:r>
    </w:p>
    <w:p w14:paraId="59031061" w14:textId="2C20976C" w:rsidR="00D71C24" w:rsidRPr="004170A9" w:rsidRDefault="00D71C24" w:rsidP="00BF5D3E">
      <w:pPr>
        <w:keepNext/>
        <w:keepLines/>
        <w:numPr>
          <w:ilvl w:val="2"/>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Qualified Internal Applicants (PWTD)</w:t>
      </w:r>
      <w:r>
        <w:rPr>
          <w:rFonts w:ascii="Arial" w:eastAsia="Calibri" w:hAnsi="Arial" w:cs="Arial"/>
          <w:sz w:val="22"/>
          <w:szCs w:val="22"/>
        </w:rPr>
        <w:tab/>
      </w:r>
      <w:r w:rsidR="0030314F">
        <w:rPr>
          <w:rFonts w:ascii="Arial" w:eastAsia="Calibri" w:hAnsi="Arial" w:cs="Arial"/>
          <w:sz w:val="22"/>
          <w:szCs w:val="22"/>
        </w:rPr>
        <w:tab/>
        <w:t>Yes</w:t>
      </w:r>
      <w:r w:rsidRPr="004170A9">
        <w:rPr>
          <w:rFonts w:ascii="Arial" w:eastAsia="Calibri" w:hAnsi="Arial" w:cs="Arial"/>
          <w:sz w:val="22"/>
          <w:szCs w:val="22"/>
        </w:rPr>
        <w:tab/>
      </w:r>
      <w:r w:rsidRPr="004170A9">
        <w:rPr>
          <w:rFonts w:ascii="Arial" w:eastAsia="Calibri" w:hAnsi="Arial" w:cs="Arial"/>
          <w:sz w:val="22"/>
          <w:szCs w:val="22"/>
        </w:rPr>
        <w:tab/>
        <w:t xml:space="preserve">No  </w:t>
      </w:r>
      <w:r w:rsidR="00324008" w:rsidRPr="001D5BCE">
        <w:rPr>
          <w:rFonts w:ascii="Arial" w:eastAsia="Calibri" w:hAnsi="Arial" w:cs="Arial"/>
          <w:b/>
          <w:sz w:val="22"/>
          <w:szCs w:val="22"/>
        </w:rPr>
        <w:t>X</w:t>
      </w:r>
    </w:p>
    <w:p w14:paraId="659838B2" w14:textId="6FAE38D8" w:rsidR="00D71C24" w:rsidRPr="004170A9" w:rsidRDefault="00D71C24" w:rsidP="00BF5D3E">
      <w:pPr>
        <w:keepNext/>
        <w:keepLines/>
        <w:numPr>
          <w:ilvl w:val="2"/>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Internal Selections (PWTD)</w:t>
      </w:r>
      <w:r w:rsidRPr="004170A9">
        <w:rPr>
          <w:rFonts w:ascii="Arial" w:eastAsia="Calibri" w:hAnsi="Arial" w:cs="Arial"/>
          <w:sz w:val="22"/>
          <w:szCs w:val="22"/>
        </w:rPr>
        <w:tab/>
      </w:r>
      <w:r w:rsidRPr="004170A9">
        <w:rPr>
          <w:rFonts w:ascii="Arial" w:eastAsia="Calibri" w:hAnsi="Arial" w:cs="Arial"/>
          <w:sz w:val="22"/>
          <w:szCs w:val="22"/>
        </w:rPr>
        <w:tab/>
      </w:r>
      <w:r>
        <w:rPr>
          <w:rFonts w:ascii="Arial" w:eastAsia="Calibri" w:hAnsi="Arial" w:cs="Arial"/>
          <w:sz w:val="22"/>
          <w:szCs w:val="22"/>
        </w:rPr>
        <w:tab/>
      </w:r>
      <w:r w:rsidR="0030314F">
        <w:rPr>
          <w:rFonts w:ascii="Arial" w:eastAsia="Calibri" w:hAnsi="Arial" w:cs="Arial"/>
          <w:sz w:val="22"/>
          <w:szCs w:val="22"/>
        </w:rPr>
        <w:t>Yes</w:t>
      </w:r>
      <w:r w:rsidRPr="004170A9">
        <w:rPr>
          <w:rFonts w:ascii="Arial" w:eastAsia="Calibri" w:hAnsi="Arial" w:cs="Arial"/>
          <w:sz w:val="22"/>
          <w:szCs w:val="22"/>
        </w:rPr>
        <w:tab/>
      </w:r>
      <w:r w:rsidRPr="004170A9">
        <w:rPr>
          <w:rFonts w:ascii="Arial" w:eastAsia="Calibri" w:hAnsi="Arial" w:cs="Arial"/>
          <w:sz w:val="22"/>
          <w:szCs w:val="22"/>
        </w:rPr>
        <w:tab/>
        <w:t xml:space="preserve">No  </w:t>
      </w:r>
      <w:r w:rsidR="00324008" w:rsidRPr="001D5BCE">
        <w:rPr>
          <w:rFonts w:ascii="Arial" w:eastAsia="Calibri" w:hAnsi="Arial" w:cs="Arial"/>
          <w:b/>
          <w:sz w:val="22"/>
          <w:szCs w:val="22"/>
        </w:rPr>
        <w:t>X</w:t>
      </w:r>
    </w:p>
    <w:p w14:paraId="1BC3EE3E" w14:textId="77777777" w:rsidR="00D71C24" w:rsidRPr="004170A9" w:rsidRDefault="00D71C24" w:rsidP="00BF5D3E">
      <w:pPr>
        <w:keepNext/>
        <w:keepLines/>
        <w:numPr>
          <w:ilvl w:val="1"/>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Grade GS-14</w:t>
      </w:r>
      <w:r w:rsidRPr="004170A9">
        <w:rPr>
          <w:rFonts w:eastAsia="Calibri"/>
          <w:sz w:val="22"/>
          <w:szCs w:val="22"/>
        </w:rPr>
        <w:t xml:space="preserve"> </w:t>
      </w:r>
    </w:p>
    <w:p w14:paraId="46977160" w14:textId="77777777" w:rsidR="00D71C24" w:rsidRPr="004170A9" w:rsidRDefault="00D71C24" w:rsidP="00BF5D3E">
      <w:pPr>
        <w:keepNext/>
        <w:keepLines/>
        <w:numPr>
          <w:ilvl w:val="2"/>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Qualified Internal Applicants (PWTD)</w:t>
      </w:r>
      <w:r w:rsidRPr="004170A9">
        <w:rPr>
          <w:rFonts w:ascii="Arial" w:eastAsia="Calibri" w:hAnsi="Arial" w:cs="Arial"/>
          <w:sz w:val="22"/>
          <w:szCs w:val="22"/>
        </w:rPr>
        <w:tab/>
      </w:r>
      <w:r>
        <w:rPr>
          <w:rFonts w:ascii="Arial" w:eastAsia="Calibri" w:hAnsi="Arial" w:cs="Arial"/>
          <w:sz w:val="22"/>
          <w:szCs w:val="22"/>
        </w:rPr>
        <w:tab/>
      </w:r>
      <w:r w:rsidR="0030314F">
        <w:rPr>
          <w:rFonts w:ascii="Arial" w:eastAsia="Calibri" w:hAnsi="Arial" w:cs="Arial"/>
          <w:sz w:val="22"/>
          <w:szCs w:val="22"/>
        </w:rPr>
        <w:t xml:space="preserve">Yes  </w:t>
      </w:r>
      <w:r w:rsidR="0030314F" w:rsidRPr="001D5BCE">
        <w:rPr>
          <w:rFonts w:ascii="Arial" w:eastAsia="Calibri" w:hAnsi="Arial" w:cs="Arial"/>
          <w:b/>
          <w:sz w:val="22"/>
          <w:szCs w:val="22"/>
        </w:rPr>
        <w:t>X</w:t>
      </w:r>
      <w:r w:rsidRPr="004170A9">
        <w:rPr>
          <w:rFonts w:ascii="Arial" w:eastAsia="Calibri" w:hAnsi="Arial" w:cs="Arial"/>
          <w:sz w:val="22"/>
          <w:szCs w:val="22"/>
        </w:rPr>
        <w:tab/>
      </w:r>
      <w:r w:rsidRPr="004170A9">
        <w:rPr>
          <w:rFonts w:ascii="Arial" w:eastAsia="Calibri" w:hAnsi="Arial" w:cs="Arial"/>
          <w:sz w:val="22"/>
          <w:szCs w:val="22"/>
        </w:rPr>
        <w:tab/>
        <w:t xml:space="preserve">No  </w:t>
      </w:r>
    </w:p>
    <w:p w14:paraId="3AE55A33" w14:textId="77777777" w:rsidR="00D71C24" w:rsidRPr="004170A9" w:rsidRDefault="00D71C24" w:rsidP="00BF5D3E">
      <w:pPr>
        <w:keepNext/>
        <w:keepLines/>
        <w:numPr>
          <w:ilvl w:val="2"/>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Internal Selections (PWTD)</w:t>
      </w:r>
      <w:r w:rsidRPr="004170A9">
        <w:rPr>
          <w:rFonts w:ascii="Arial" w:eastAsia="Calibri" w:hAnsi="Arial" w:cs="Arial"/>
          <w:sz w:val="22"/>
          <w:szCs w:val="22"/>
        </w:rPr>
        <w:tab/>
      </w:r>
      <w:r w:rsidRPr="004170A9">
        <w:rPr>
          <w:rFonts w:ascii="Arial" w:eastAsia="Calibri" w:hAnsi="Arial" w:cs="Arial"/>
          <w:sz w:val="22"/>
          <w:szCs w:val="22"/>
        </w:rPr>
        <w:tab/>
      </w:r>
      <w:r>
        <w:rPr>
          <w:rFonts w:ascii="Arial" w:eastAsia="Calibri" w:hAnsi="Arial" w:cs="Arial"/>
          <w:sz w:val="22"/>
          <w:szCs w:val="22"/>
        </w:rPr>
        <w:tab/>
      </w:r>
      <w:r w:rsidR="0030314F">
        <w:rPr>
          <w:rFonts w:ascii="Arial" w:eastAsia="Calibri" w:hAnsi="Arial" w:cs="Arial"/>
          <w:sz w:val="22"/>
          <w:szCs w:val="22"/>
        </w:rPr>
        <w:t xml:space="preserve">Yes  </w:t>
      </w:r>
      <w:r w:rsidR="0030314F" w:rsidRPr="001D5BCE">
        <w:rPr>
          <w:rFonts w:ascii="Arial" w:eastAsia="Calibri" w:hAnsi="Arial" w:cs="Arial"/>
          <w:b/>
          <w:sz w:val="22"/>
          <w:szCs w:val="22"/>
        </w:rPr>
        <w:t>X</w:t>
      </w:r>
      <w:r w:rsidRPr="004170A9">
        <w:rPr>
          <w:rFonts w:ascii="Arial" w:eastAsia="Calibri" w:hAnsi="Arial" w:cs="Arial"/>
          <w:sz w:val="22"/>
          <w:szCs w:val="22"/>
        </w:rPr>
        <w:tab/>
      </w:r>
      <w:r w:rsidRPr="004170A9">
        <w:rPr>
          <w:rFonts w:ascii="Arial" w:eastAsia="Calibri" w:hAnsi="Arial" w:cs="Arial"/>
          <w:sz w:val="22"/>
          <w:szCs w:val="22"/>
        </w:rPr>
        <w:tab/>
        <w:t xml:space="preserve">No  </w:t>
      </w:r>
    </w:p>
    <w:p w14:paraId="0BC226B4" w14:textId="77777777" w:rsidR="00D71C24" w:rsidRPr="004170A9" w:rsidRDefault="00D71C24" w:rsidP="00BF5D3E">
      <w:pPr>
        <w:keepNext/>
        <w:keepLines/>
        <w:numPr>
          <w:ilvl w:val="1"/>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Grade GS-13</w:t>
      </w:r>
      <w:r w:rsidRPr="004170A9">
        <w:rPr>
          <w:rFonts w:eastAsia="Calibri"/>
          <w:sz w:val="22"/>
          <w:szCs w:val="22"/>
        </w:rPr>
        <w:t xml:space="preserve"> </w:t>
      </w:r>
    </w:p>
    <w:p w14:paraId="32538881" w14:textId="77777777" w:rsidR="00D71C24" w:rsidRPr="004170A9" w:rsidRDefault="00D71C24" w:rsidP="00BF5D3E">
      <w:pPr>
        <w:keepNext/>
        <w:keepLines/>
        <w:numPr>
          <w:ilvl w:val="2"/>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Qualified Internal Applicants (PWTD)</w:t>
      </w:r>
      <w:r>
        <w:rPr>
          <w:rFonts w:ascii="Arial" w:eastAsia="Calibri" w:hAnsi="Arial" w:cs="Arial"/>
          <w:sz w:val="22"/>
          <w:szCs w:val="22"/>
        </w:rPr>
        <w:tab/>
      </w:r>
      <w:r w:rsidR="0030314F">
        <w:rPr>
          <w:rFonts w:ascii="Arial" w:eastAsia="Calibri" w:hAnsi="Arial" w:cs="Arial"/>
          <w:sz w:val="22"/>
          <w:szCs w:val="22"/>
        </w:rPr>
        <w:tab/>
        <w:t xml:space="preserve">Yes  </w:t>
      </w:r>
      <w:r w:rsidR="0030314F" w:rsidRPr="001D5BCE">
        <w:rPr>
          <w:rFonts w:ascii="Arial" w:eastAsia="Calibri" w:hAnsi="Arial" w:cs="Arial"/>
          <w:b/>
          <w:sz w:val="22"/>
          <w:szCs w:val="22"/>
        </w:rPr>
        <w:t>X</w:t>
      </w:r>
      <w:r w:rsidRPr="004170A9">
        <w:rPr>
          <w:rFonts w:ascii="Arial" w:eastAsia="Calibri" w:hAnsi="Arial" w:cs="Arial"/>
          <w:sz w:val="22"/>
          <w:szCs w:val="22"/>
        </w:rPr>
        <w:tab/>
      </w:r>
      <w:r w:rsidRPr="004170A9">
        <w:rPr>
          <w:rFonts w:ascii="Arial" w:eastAsia="Calibri" w:hAnsi="Arial" w:cs="Arial"/>
          <w:sz w:val="22"/>
          <w:szCs w:val="22"/>
        </w:rPr>
        <w:tab/>
        <w:t xml:space="preserve">No  </w:t>
      </w:r>
    </w:p>
    <w:p w14:paraId="49A890C8" w14:textId="77777777" w:rsidR="00D71C24" w:rsidRPr="004170A9" w:rsidRDefault="00D71C24" w:rsidP="00BF5D3E">
      <w:pPr>
        <w:keepNext/>
        <w:keepLines/>
        <w:numPr>
          <w:ilvl w:val="2"/>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Internal Selections (PWTD)</w:t>
      </w:r>
      <w:r w:rsidRPr="004170A9">
        <w:rPr>
          <w:rFonts w:ascii="Arial" w:eastAsia="Calibri" w:hAnsi="Arial" w:cs="Arial"/>
          <w:sz w:val="22"/>
          <w:szCs w:val="22"/>
        </w:rPr>
        <w:tab/>
      </w:r>
      <w:r w:rsidRPr="004170A9">
        <w:rPr>
          <w:rFonts w:ascii="Arial" w:eastAsia="Calibri" w:hAnsi="Arial" w:cs="Arial"/>
          <w:sz w:val="22"/>
          <w:szCs w:val="22"/>
        </w:rPr>
        <w:tab/>
      </w:r>
      <w:r>
        <w:rPr>
          <w:rFonts w:ascii="Arial" w:eastAsia="Calibri" w:hAnsi="Arial" w:cs="Arial"/>
          <w:sz w:val="22"/>
          <w:szCs w:val="22"/>
        </w:rPr>
        <w:tab/>
      </w:r>
      <w:r w:rsidR="0030314F">
        <w:rPr>
          <w:rFonts w:ascii="Arial" w:eastAsia="Calibri" w:hAnsi="Arial" w:cs="Arial"/>
          <w:sz w:val="22"/>
          <w:szCs w:val="22"/>
        </w:rPr>
        <w:t xml:space="preserve">Yes  </w:t>
      </w:r>
      <w:r w:rsidR="0030314F" w:rsidRPr="001D5BCE">
        <w:rPr>
          <w:rFonts w:ascii="Arial" w:eastAsia="Calibri" w:hAnsi="Arial" w:cs="Arial"/>
          <w:b/>
          <w:sz w:val="22"/>
          <w:szCs w:val="22"/>
        </w:rPr>
        <w:t>X</w:t>
      </w:r>
      <w:r w:rsidRPr="004170A9">
        <w:rPr>
          <w:rFonts w:ascii="Arial" w:eastAsia="Calibri" w:hAnsi="Arial" w:cs="Arial"/>
          <w:sz w:val="22"/>
          <w:szCs w:val="22"/>
        </w:rPr>
        <w:tab/>
      </w:r>
      <w:r w:rsidRPr="004170A9">
        <w:rPr>
          <w:rFonts w:ascii="Arial" w:eastAsia="Calibri" w:hAnsi="Arial" w:cs="Arial"/>
          <w:sz w:val="22"/>
          <w:szCs w:val="22"/>
        </w:rPr>
        <w:tab/>
        <w:t xml:space="preserve">No  </w:t>
      </w:r>
    </w:p>
    <w:tbl>
      <w:tblPr>
        <w:tblStyle w:val="TableGrid"/>
        <w:tblW w:w="0" w:type="auto"/>
        <w:tblLook w:val="04A0" w:firstRow="1" w:lastRow="0" w:firstColumn="1" w:lastColumn="0" w:noHBand="0" w:noVBand="1"/>
        <w:tblCaption w:val="Part J, Section IV, D, 2"/>
        <w:tblDescription w:val="Question: Does your agency have a trigger involving PWTD among the qualified internal applicants and/or selectees for promotions to the senior grade levels? (The appropriate benchmarks are the relevant applicant pool for qualified internal applicants and the qualified applicant pool for selectees.)  For non-GS pay plans, please use the approximate senior grade levels. If “yes”, describe the trigger(s) in the text box."/>
      </w:tblPr>
      <w:tblGrid>
        <w:gridCol w:w="9576"/>
      </w:tblGrid>
      <w:tr w:rsidR="00D71C24" w:rsidRPr="004170A9" w14:paraId="1E040D1A" w14:textId="77777777" w:rsidTr="00E56361">
        <w:trPr>
          <w:tblHeader/>
        </w:trPr>
        <w:tc>
          <w:tcPr>
            <w:tcW w:w="9576" w:type="dxa"/>
          </w:tcPr>
          <w:p w14:paraId="62C73347" w14:textId="77777777" w:rsidR="00D71C24" w:rsidRPr="004170A9" w:rsidRDefault="00D71C24" w:rsidP="00AE0953">
            <w:pPr>
              <w:rPr>
                <w:rFonts w:ascii="Arial" w:eastAsia="Calibri" w:hAnsi="Arial" w:cs="Arial"/>
                <w:sz w:val="22"/>
                <w:szCs w:val="22"/>
              </w:rPr>
            </w:pPr>
            <w:r w:rsidRPr="001D5BCE">
              <w:rPr>
                <w:rFonts w:ascii="Arial" w:eastAsia="Calibri" w:hAnsi="Arial" w:cs="Arial"/>
                <w:sz w:val="22"/>
                <w:szCs w:val="22"/>
              </w:rPr>
              <w:t>Utilizing the relevant applicant pool for qualified internal applicants and the qualified applicant pool for selectees as the benchmark (6.55</w:t>
            </w:r>
            <w:r w:rsidR="00721005" w:rsidRPr="001D5BCE">
              <w:rPr>
                <w:rFonts w:ascii="Arial" w:eastAsia="Calibri" w:hAnsi="Arial" w:cs="Arial"/>
                <w:sz w:val="22"/>
                <w:szCs w:val="22"/>
              </w:rPr>
              <w:t xml:space="preserve"> percent</w:t>
            </w:r>
            <w:r w:rsidRPr="001D5BCE">
              <w:rPr>
                <w:rFonts w:ascii="Arial" w:eastAsia="Calibri" w:hAnsi="Arial" w:cs="Arial"/>
                <w:sz w:val="22"/>
                <w:szCs w:val="22"/>
              </w:rPr>
              <w:t>), HRSA identified triggers among PWTD</w:t>
            </w:r>
            <w:r w:rsidR="00F13CFD" w:rsidRPr="001D5BCE">
              <w:rPr>
                <w:rFonts w:ascii="Arial" w:eastAsia="Calibri" w:hAnsi="Arial" w:cs="Arial"/>
                <w:sz w:val="22"/>
                <w:szCs w:val="22"/>
              </w:rPr>
              <w:t>s</w:t>
            </w:r>
            <w:r w:rsidRPr="001D5BCE">
              <w:rPr>
                <w:rFonts w:ascii="Arial" w:eastAsia="Calibri" w:hAnsi="Arial" w:cs="Arial"/>
                <w:sz w:val="22"/>
                <w:szCs w:val="22"/>
              </w:rPr>
              <w:t xml:space="preserve"> for qualified internal applicants and selectees for promotions to the senior grade levels GS-13 </w:t>
            </w:r>
            <w:r w:rsidR="001D5BCE">
              <w:rPr>
                <w:rFonts w:ascii="Arial" w:eastAsia="Calibri" w:hAnsi="Arial" w:cs="Arial"/>
                <w:sz w:val="22"/>
                <w:szCs w:val="22"/>
              </w:rPr>
              <w:t>and</w:t>
            </w:r>
            <w:r w:rsidRPr="001D5BCE">
              <w:rPr>
                <w:rFonts w:ascii="Arial" w:eastAsia="Calibri" w:hAnsi="Arial" w:cs="Arial"/>
                <w:sz w:val="22"/>
                <w:szCs w:val="22"/>
              </w:rPr>
              <w:t xml:space="preserve"> GS-15</w:t>
            </w:r>
            <w:r w:rsidR="001D5BCE">
              <w:rPr>
                <w:rFonts w:ascii="Arial" w:eastAsia="Calibri" w:hAnsi="Arial" w:cs="Arial"/>
                <w:sz w:val="22"/>
                <w:szCs w:val="22"/>
              </w:rPr>
              <w:t>, as there were no PWTDs in the applicant and subsequent selection pools</w:t>
            </w:r>
            <w:r w:rsidRPr="001D5BCE">
              <w:rPr>
                <w:rFonts w:ascii="Arial" w:eastAsia="Calibri" w:hAnsi="Arial" w:cs="Arial"/>
                <w:sz w:val="22"/>
                <w:szCs w:val="22"/>
              </w:rPr>
              <w:t xml:space="preserve">.  </w:t>
            </w:r>
          </w:p>
          <w:p w14:paraId="0F0716D8" w14:textId="77777777" w:rsidR="00D71C24" w:rsidRPr="004170A9" w:rsidRDefault="00D71C24" w:rsidP="00AE0953">
            <w:pPr>
              <w:rPr>
                <w:rFonts w:eastAsia="Calibri"/>
                <w:sz w:val="22"/>
                <w:szCs w:val="22"/>
              </w:rPr>
            </w:pPr>
          </w:p>
        </w:tc>
      </w:tr>
    </w:tbl>
    <w:p w14:paraId="1C774D81" w14:textId="77777777" w:rsidR="00D71C24" w:rsidRPr="004170A9" w:rsidRDefault="00D71C24" w:rsidP="00BF5D3E">
      <w:pPr>
        <w:keepNext/>
        <w:keepLines/>
        <w:numPr>
          <w:ilvl w:val="0"/>
          <w:numId w:val="7"/>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t xml:space="preserve">Using the qualified applicant pool as the benchmark, does your agency have a trigger involving </w:t>
      </w:r>
      <w:r w:rsidRPr="004170A9">
        <w:rPr>
          <w:rFonts w:ascii="Arial" w:eastAsia="Calibri" w:hAnsi="Arial"/>
          <w:sz w:val="22"/>
          <w:szCs w:val="22"/>
          <w:u w:val="single"/>
        </w:rPr>
        <w:t>PWD</w:t>
      </w:r>
      <w:r w:rsidRPr="004170A9">
        <w:rPr>
          <w:rFonts w:ascii="Arial" w:eastAsia="Calibri" w:hAnsi="Arial"/>
          <w:sz w:val="22"/>
          <w:szCs w:val="22"/>
        </w:rPr>
        <w:t xml:space="preserve"> among the new hires to the senior grade levels? For non-GS pay plans, please use the approximate senior grade levels. If “yes”, describe the trigger(s) in the text box.</w:t>
      </w:r>
    </w:p>
    <w:p w14:paraId="27E5040A" w14:textId="0B101A49" w:rsidR="00D71C24" w:rsidRPr="004170A9" w:rsidRDefault="00D71C24" w:rsidP="00BF5D3E">
      <w:pPr>
        <w:keepNext/>
        <w:keepLines/>
        <w:numPr>
          <w:ilvl w:val="1"/>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New Hires to SES (PWD)</w:t>
      </w:r>
      <w:r w:rsidRPr="004170A9">
        <w:rPr>
          <w:rFonts w:ascii="Arial" w:eastAsia="Calibri" w:hAnsi="Arial" w:cs="Arial"/>
          <w:sz w:val="22"/>
          <w:szCs w:val="22"/>
        </w:rPr>
        <w:tab/>
      </w:r>
      <w:r w:rsidRPr="004170A9">
        <w:rPr>
          <w:rFonts w:ascii="Arial" w:eastAsia="Calibri" w:hAnsi="Arial" w:cs="Arial"/>
          <w:sz w:val="22"/>
          <w:szCs w:val="22"/>
        </w:rPr>
        <w:tab/>
      </w:r>
      <w:r w:rsidRPr="004170A9">
        <w:rPr>
          <w:rFonts w:ascii="Arial" w:eastAsia="Calibri" w:hAnsi="Arial" w:cs="Arial"/>
          <w:sz w:val="22"/>
          <w:szCs w:val="22"/>
        </w:rPr>
        <w:tab/>
        <w:t>Yes</w:t>
      </w:r>
      <w:r w:rsidRPr="004170A9">
        <w:rPr>
          <w:rFonts w:ascii="Arial" w:eastAsia="Calibri" w:hAnsi="Arial" w:cs="Arial"/>
          <w:sz w:val="22"/>
          <w:szCs w:val="22"/>
        </w:rPr>
        <w:tab/>
      </w:r>
      <w:r w:rsidR="003A4206">
        <w:rPr>
          <w:rFonts w:ascii="Arial" w:eastAsia="Calibri" w:hAnsi="Arial" w:cs="Arial"/>
          <w:sz w:val="22"/>
          <w:szCs w:val="22"/>
        </w:rPr>
        <w:tab/>
      </w:r>
      <w:r w:rsidR="00526C78">
        <w:rPr>
          <w:rFonts w:ascii="Arial" w:eastAsia="Calibri" w:hAnsi="Arial" w:cs="Arial"/>
          <w:sz w:val="22"/>
          <w:szCs w:val="22"/>
        </w:rPr>
        <w:t>No</w:t>
      </w:r>
      <w:r w:rsidR="00E462DC">
        <w:rPr>
          <w:rFonts w:ascii="Arial" w:eastAsia="Calibri" w:hAnsi="Arial" w:cs="Arial"/>
          <w:sz w:val="22"/>
          <w:szCs w:val="22"/>
        </w:rPr>
        <w:tab/>
      </w:r>
      <w:r w:rsidR="00E462DC">
        <w:rPr>
          <w:rFonts w:ascii="Arial" w:eastAsia="Calibri" w:hAnsi="Arial" w:cs="Arial"/>
          <w:sz w:val="22"/>
          <w:szCs w:val="22"/>
        </w:rPr>
        <w:tab/>
        <w:t xml:space="preserve">N/A  </w:t>
      </w:r>
      <w:r w:rsidR="00CE335E" w:rsidRPr="003A4206">
        <w:rPr>
          <w:rFonts w:ascii="Arial" w:eastAsia="Calibri" w:hAnsi="Arial" w:cs="Arial"/>
          <w:b/>
          <w:sz w:val="22"/>
          <w:szCs w:val="22"/>
        </w:rPr>
        <w:t>X</w:t>
      </w:r>
    </w:p>
    <w:p w14:paraId="17D8B3A0" w14:textId="6677C635" w:rsidR="00D71C24" w:rsidRPr="004170A9" w:rsidRDefault="00D71C24" w:rsidP="00BF5D3E">
      <w:pPr>
        <w:keepNext/>
        <w:keepLines/>
        <w:numPr>
          <w:ilvl w:val="1"/>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New Hires to GS-15</w:t>
      </w:r>
      <w:r w:rsidRPr="004170A9">
        <w:rPr>
          <w:rFonts w:ascii="Arial" w:eastAsia="Calibri" w:hAnsi="Arial" w:cs="Arial"/>
          <w:sz w:val="22"/>
          <w:szCs w:val="22"/>
        </w:rPr>
        <w:tab/>
        <w:t>(PWD)</w:t>
      </w:r>
      <w:r w:rsidRPr="004170A9">
        <w:rPr>
          <w:rFonts w:ascii="Arial" w:eastAsia="Calibri" w:hAnsi="Arial" w:cs="Arial"/>
          <w:sz w:val="22"/>
          <w:szCs w:val="22"/>
        </w:rPr>
        <w:tab/>
      </w:r>
      <w:r w:rsidRPr="004170A9">
        <w:rPr>
          <w:rFonts w:ascii="Arial" w:eastAsia="Calibri" w:hAnsi="Arial" w:cs="Arial"/>
          <w:sz w:val="22"/>
          <w:szCs w:val="22"/>
        </w:rPr>
        <w:tab/>
      </w:r>
      <w:r w:rsidRPr="004170A9">
        <w:rPr>
          <w:rFonts w:ascii="Arial" w:eastAsia="Calibri" w:hAnsi="Arial" w:cs="Arial"/>
          <w:sz w:val="22"/>
          <w:szCs w:val="22"/>
        </w:rPr>
        <w:tab/>
        <w:t>Yes</w:t>
      </w:r>
      <w:r w:rsidRPr="004170A9">
        <w:rPr>
          <w:rFonts w:ascii="Arial" w:eastAsia="Calibri" w:hAnsi="Arial" w:cs="Arial"/>
          <w:sz w:val="22"/>
          <w:szCs w:val="22"/>
        </w:rPr>
        <w:tab/>
      </w:r>
      <w:r w:rsidRPr="004170A9">
        <w:rPr>
          <w:rFonts w:ascii="Arial" w:eastAsia="Calibri" w:hAnsi="Arial" w:cs="Arial"/>
          <w:sz w:val="22"/>
          <w:szCs w:val="22"/>
        </w:rPr>
        <w:tab/>
        <w:t xml:space="preserve">No  </w:t>
      </w:r>
      <w:r w:rsidR="00CE335E" w:rsidRPr="003A4206">
        <w:rPr>
          <w:rFonts w:ascii="Arial" w:eastAsia="Calibri" w:hAnsi="Arial" w:cs="Arial"/>
          <w:b/>
          <w:sz w:val="22"/>
          <w:szCs w:val="22"/>
        </w:rPr>
        <w:t>X</w:t>
      </w:r>
    </w:p>
    <w:p w14:paraId="6F6FB93E" w14:textId="6765A39B" w:rsidR="00D71C24" w:rsidRPr="004170A9" w:rsidRDefault="00D71C24" w:rsidP="00BF5D3E">
      <w:pPr>
        <w:keepNext/>
        <w:keepLines/>
        <w:numPr>
          <w:ilvl w:val="1"/>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New Hires to GS-14</w:t>
      </w:r>
      <w:r w:rsidRPr="004170A9">
        <w:rPr>
          <w:rFonts w:ascii="Arial" w:eastAsia="Calibri" w:hAnsi="Arial" w:cs="Arial"/>
          <w:sz w:val="22"/>
          <w:szCs w:val="22"/>
        </w:rPr>
        <w:tab/>
        <w:t xml:space="preserve"> (PWD)</w:t>
      </w:r>
      <w:r w:rsidRPr="004170A9">
        <w:rPr>
          <w:rFonts w:ascii="Arial" w:eastAsia="Calibri" w:hAnsi="Arial" w:cs="Arial"/>
          <w:sz w:val="22"/>
          <w:szCs w:val="22"/>
        </w:rPr>
        <w:tab/>
      </w:r>
      <w:r w:rsidRPr="004170A9">
        <w:rPr>
          <w:rFonts w:ascii="Arial" w:eastAsia="Calibri" w:hAnsi="Arial" w:cs="Arial"/>
          <w:sz w:val="22"/>
          <w:szCs w:val="22"/>
        </w:rPr>
        <w:tab/>
        <w:t>Yes</w:t>
      </w:r>
      <w:r w:rsidRPr="004170A9">
        <w:rPr>
          <w:rFonts w:ascii="Arial" w:eastAsia="Calibri" w:hAnsi="Arial" w:cs="Arial"/>
          <w:sz w:val="22"/>
          <w:szCs w:val="22"/>
        </w:rPr>
        <w:tab/>
      </w:r>
      <w:r w:rsidRPr="004170A9">
        <w:rPr>
          <w:rFonts w:ascii="Arial" w:eastAsia="Calibri" w:hAnsi="Arial" w:cs="Arial"/>
          <w:sz w:val="22"/>
          <w:szCs w:val="22"/>
        </w:rPr>
        <w:tab/>
        <w:t xml:space="preserve">No  </w:t>
      </w:r>
      <w:r w:rsidR="00CE335E" w:rsidRPr="003A4206">
        <w:rPr>
          <w:rFonts w:ascii="Arial" w:eastAsia="Calibri" w:hAnsi="Arial" w:cs="Arial"/>
          <w:b/>
          <w:sz w:val="22"/>
          <w:szCs w:val="22"/>
        </w:rPr>
        <w:t>X</w:t>
      </w:r>
    </w:p>
    <w:p w14:paraId="2C22819A" w14:textId="531298AA" w:rsidR="00D71C24" w:rsidRPr="004170A9" w:rsidRDefault="00D71C24" w:rsidP="00BF5D3E">
      <w:pPr>
        <w:keepNext/>
        <w:keepLines/>
        <w:numPr>
          <w:ilvl w:val="1"/>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New Hires to GS-13</w:t>
      </w:r>
      <w:r w:rsidRPr="004170A9">
        <w:rPr>
          <w:rFonts w:ascii="Arial" w:eastAsia="Calibri" w:hAnsi="Arial" w:cs="Arial"/>
          <w:sz w:val="22"/>
          <w:szCs w:val="22"/>
        </w:rPr>
        <w:tab/>
        <w:t>(PWD)</w:t>
      </w:r>
      <w:r w:rsidRPr="004170A9">
        <w:rPr>
          <w:rFonts w:ascii="Arial" w:eastAsia="Calibri" w:hAnsi="Arial" w:cs="Arial"/>
          <w:sz w:val="22"/>
          <w:szCs w:val="22"/>
        </w:rPr>
        <w:tab/>
      </w:r>
      <w:r w:rsidRPr="004170A9">
        <w:rPr>
          <w:rFonts w:ascii="Arial" w:eastAsia="Calibri" w:hAnsi="Arial" w:cs="Arial"/>
          <w:sz w:val="22"/>
          <w:szCs w:val="22"/>
        </w:rPr>
        <w:tab/>
      </w:r>
      <w:r w:rsidRPr="004170A9">
        <w:rPr>
          <w:rFonts w:ascii="Arial" w:eastAsia="Calibri" w:hAnsi="Arial" w:cs="Arial"/>
          <w:sz w:val="22"/>
          <w:szCs w:val="22"/>
        </w:rPr>
        <w:tab/>
        <w:t>Yes</w:t>
      </w:r>
      <w:r w:rsidRPr="004170A9">
        <w:rPr>
          <w:rFonts w:ascii="Arial" w:eastAsia="Calibri" w:hAnsi="Arial" w:cs="Arial"/>
          <w:sz w:val="22"/>
          <w:szCs w:val="22"/>
        </w:rPr>
        <w:tab/>
      </w:r>
      <w:r w:rsidRPr="004170A9">
        <w:rPr>
          <w:rFonts w:ascii="Arial" w:eastAsia="Calibri" w:hAnsi="Arial" w:cs="Arial"/>
          <w:sz w:val="22"/>
          <w:szCs w:val="22"/>
        </w:rPr>
        <w:tab/>
        <w:t xml:space="preserve">No  </w:t>
      </w:r>
      <w:r w:rsidR="00CE335E" w:rsidRPr="003A4206">
        <w:rPr>
          <w:rFonts w:ascii="Arial" w:eastAsia="Calibri" w:hAnsi="Arial" w:cs="Arial"/>
          <w:b/>
          <w:sz w:val="22"/>
          <w:szCs w:val="22"/>
        </w:rPr>
        <w:t>X</w:t>
      </w:r>
    </w:p>
    <w:tbl>
      <w:tblPr>
        <w:tblStyle w:val="TableGrid"/>
        <w:tblW w:w="0" w:type="auto"/>
        <w:tblLook w:val="04A0" w:firstRow="1" w:lastRow="0" w:firstColumn="1" w:lastColumn="0" w:noHBand="0" w:noVBand="1"/>
        <w:tblCaption w:val="Part J, Section IV, D, 3"/>
        <w:tblDescription w:val="Question: Using the qualified applicant pool as the benchmark, does your agency have a trigger involving PWD among the new hires to the senior grade levels? For non-GS pay plans, please use the approximate senior grade levels. If “yes”, describe the trigger(s) in the text box."/>
      </w:tblPr>
      <w:tblGrid>
        <w:gridCol w:w="9576"/>
      </w:tblGrid>
      <w:tr w:rsidR="00D71C24" w:rsidRPr="004170A9" w14:paraId="73D773C5" w14:textId="77777777" w:rsidTr="00E56361">
        <w:trPr>
          <w:tblHeader/>
        </w:trPr>
        <w:tc>
          <w:tcPr>
            <w:tcW w:w="9576" w:type="dxa"/>
          </w:tcPr>
          <w:p w14:paraId="42D2B102" w14:textId="77777777" w:rsidR="00D71C24" w:rsidRPr="004170A9" w:rsidRDefault="00D71C24" w:rsidP="00AE0953">
            <w:pPr>
              <w:rPr>
                <w:rFonts w:ascii="Arial" w:eastAsia="Calibri" w:hAnsi="Arial" w:cs="Arial"/>
                <w:sz w:val="22"/>
                <w:szCs w:val="22"/>
              </w:rPr>
            </w:pPr>
          </w:p>
          <w:p w14:paraId="27DD7F2E" w14:textId="77777777" w:rsidR="00D71C24" w:rsidRPr="004170A9" w:rsidRDefault="00E462DC" w:rsidP="00AE0953">
            <w:pPr>
              <w:rPr>
                <w:rFonts w:ascii="Arial" w:eastAsia="Calibri" w:hAnsi="Arial" w:cs="Arial"/>
                <w:sz w:val="22"/>
                <w:szCs w:val="22"/>
              </w:rPr>
            </w:pPr>
            <w:r>
              <w:rPr>
                <w:rFonts w:ascii="Arial" w:eastAsia="Calibri" w:hAnsi="Arial" w:cs="Arial"/>
                <w:sz w:val="22"/>
                <w:szCs w:val="22"/>
              </w:rPr>
              <w:t xml:space="preserve">Despite having new SES hires in FY 2019, applicant pool data is unavailable.  Therefore, HRSA is not able to determine whether a trigger exists for PWDs hired into SES. </w:t>
            </w:r>
          </w:p>
          <w:p w14:paraId="7764DF4D" w14:textId="77777777" w:rsidR="00D71C24" w:rsidRPr="004170A9" w:rsidRDefault="00D71C24" w:rsidP="00AE0953">
            <w:pPr>
              <w:rPr>
                <w:rFonts w:eastAsia="Calibri"/>
                <w:sz w:val="22"/>
                <w:szCs w:val="22"/>
              </w:rPr>
            </w:pPr>
          </w:p>
        </w:tc>
      </w:tr>
    </w:tbl>
    <w:p w14:paraId="2B8154DD" w14:textId="77777777" w:rsidR="00D71C24" w:rsidRPr="004170A9" w:rsidRDefault="00D71C24" w:rsidP="00D71C24">
      <w:pPr>
        <w:keepNext/>
        <w:keepLines/>
        <w:tabs>
          <w:tab w:val="left" w:pos="0"/>
        </w:tabs>
        <w:spacing w:after="120"/>
        <w:ind w:left="720"/>
        <w:contextualSpacing/>
        <w:rPr>
          <w:rFonts w:ascii="Arial" w:eastAsia="Calibri" w:hAnsi="Arial"/>
          <w:sz w:val="22"/>
          <w:szCs w:val="22"/>
        </w:rPr>
      </w:pPr>
    </w:p>
    <w:p w14:paraId="1BA16559" w14:textId="77777777" w:rsidR="00D71C24" w:rsidRPr="004170A9" w:rsidRDefault="00D71C24" w:rsidP="00BF5D3E">
      <w:pPr>
        <w:keepNext/>
        <w:keepLines/>
        <w:numPr>
          <w:ilvl w:val="0"/>
          <w:numId w:val="7"/>
        </w:numPr>
        <w:tabs>
          <w:tab w:val="left" w:pos="0"/>
        </w:tabs>
        <w:spacing w:after="120" w:line="276" w:lineRule="auto"/>
        <w:contextualSpacing/>
        <w:rPr>
          <w:rFonts w:ascii="Arial" w:eastAsia="Calibri" w:hAnsi="Arial"/>
          <w:sz w:val="22"/>
          <w:szCs w:val="22"/>
        </w:rPr>
      </w:pPr>
      <w:r w:rsidRPr="004170A9">
        <w:rPr>
          <w:rFonts w:ascii="Arial" w:eastAsia="Calibri" w:hAnsi="Arial"/>
          <w:sz w:val="22"/>
          <w:szCs w:val="22"/>
        </w:rPr>
        <w:t xml:space="preserve">Using the qualified applicant pool as the benchmark, does your agency have a trigger involving </w:t>
      </w:r>
      <w:r w:rsidRPr="004170A9">
        <w:rPr>
          <w:rFonts w:ascii="Arial" w:eastAsia="Calibri" w:hAnsi="Arial"/>
          <w:sz w:val="22"/>
          <w:szCs w:val="22"/>
          <w:u w:val="single"/>
        </w:rPr>
        <w:t>PWTD</w:t>
      </w:r>
      <w:r w:rsidRPr="004170A9">
        <w:rPr>
          <w:rFonts w:ascii="Arial" w:eastAsia="Calibri" w:hAnsi="Arial"/>
          <w:sz w:val="22"/>
          <w:szCs w:val="22"/>
        </w:rPr>
        <w:t xml:space="preserve"> among the new hires to the senior grade levels?</w:t>
      </w:r>
      <w:r w:rsidR="003D06CC">
        <w:rPr>
          <w:rFonts w:ascii="Arial" w:eastAsia="Calibri" w:hAnsi="Arial"/>
          <w:sz w:val="22"/>
          <w:szCs w:val="22"/>
        </w:rPr>
        <w:t xml:space="preserve"> </w:t>
      </w:r>
      <w:r w:rsidRPr="004170A9">
        <w:rPr>
          <w:rFonts w:ascii="Arial" w:eastAsia="Calibri" w:hAnsi="Arial"/>
          <w:sz w:val="22"/>
          <w:szCs w:val="22"/>
        </w:rPr>
        <w:t xml:space="preserve"> For non-GS pay plans, please use the approximate senior grade levels.</w:t>
      </w:r>
      <w:r w:rsidR="003D06CC">
        <w:rPr>
          <w:rFonts w:ascii="Arial" w:eastAsia="Calibri" w:hAnsi="Arial"/>
          <w:sz w:val="22"/>
          <w:szCs w:val="22"/>
        </w:rPr>
        <w:t xml:space="preserve"> </w:t>
      </w:r>
      <w:r w:rsidRPr="004170A9">
        <w:rPr>
          <w:rFonts w:ascii="Arial" w:eastAsia="Calibri" w:hAnsi="Arial"/>
          <w:sz w:val="22"/>
          <w:szCs w:val="22"/>
        </w:rPr>
        <w:t xml:space="preserve"> If “yes”, describe the trigger(s) in the text box.</w:t>
      </w:r>
    </w:p>
    <w:p w14:paraId="19B9D09D" w14:textId="77777777" w:rsidR="00D71C24" w:rsidRPr="004170A9" w:rsidRDefault="00D71C24" w:rsidP="00D71C24">
      <w:pPr>
        <w:keepNext/>
        <w:keepLines/>
        <w:tabs>
          <w:tab w:val="left" w:pos="0"/>
        </w:tabs>
        <w:spacing w:after="120"/>
        <w:ind w:left="720"/>
        <w:contextualSpacing/>
        <w:rPr>
          <w:rFonts w:ascii="Arial" w:eastAsia="Calibri" w:hAnsi="Arial"/>
          <w:sz w:val="22"/>
          <w:szCs w:val="22"/>
        </w:rPr>
      </w:pPr>
    </w:p>
    <w:p w14:paraId="0884E33E" w14:textId="72BE4FF3" w:rsidR="00D71C24" w:rsidRPr="004170A9" w:rsidRDefault="00D71C24" w:rsidP="00BF5D3E">
      <w:pPr>
        <w:keepNext/>
        <w:keepLines/>
        <w:numPr>
          <w:ilvl w:val="1"/>
          <w:numId w:val="7"/>
        </w:numPr>
        <w:tabs>
          <w:tab w:val="left" w:pos="0"/>
        </w:tabs>
        <w:spacing w:before="120" w:after="120" w:line="360" w:lineRule="auto"/>
        <w:contextualSpacing/>
        <w:rPr>
          <w:rFonts w:eastAsia="Calibri"/>
          <w:sz w:val="22"/>
          <w:szCs w:val="22"/>
        </w:rPr>
      </w:pPr>
      <w:r>
        <w:rPr>
          <w:rFonts w:ascii="Arial" w:eastAsia="Calibri" w:hAnsi="Arial" w:cs="Arial"/>
          <w:sz w:val="22"/>
          <w:szCs w:val="22"/>
        </w:rPr>
        <w:t>New Hires to SES (PWTD)</w:t>
      </w:r>
      <w:r>
        <w:rPr>
          <w:rFonts w:ascii="Arial" w:eastAsia="Calibri" w:hAnsi="Arial" w:cs="Arial"/>
          <w:sz w:val="22"/>
          <w:szCs w:val="22"/>
        </w:rPr>
        <w:tab/>
      </w:r>
      <w:r>
        <w:rPr>
          <w:rFonts w:ascii="Arial" w:eastAsia="Calibri" w:hAnsi="Arial" w:cs="Arial"/>
          <w:sz w:val="22"/>
          <w:szCs w:val="22"/>
        </w:rPr>
        <w:tab/>
      </w:r>
      <w:r w:rsidRPr="004170A9">
        <w:rPr>
          <w:rFonts w:ascii="Arial" w:eastAsia="Calibri" w:hAnsi="Arial" w:cs="Arial"/>
          <w:sz w:val="22"/>
          <w:szCs w:val="22"/>
        </w:rPr>
        <w:t>Yes</w:t>
      </w:r>
      <w:r w:rsidRPr="004170A9">
        <w:rPr>
          <w:rFonts w:ascii="Arial" w:eastAsia="Calibri" w:hAnsi="Arial" w:cs="Arial"/>
          <w:sz w:val="22"/>
          <w:szCs w:val="22"/>
        </w:rPr>
        <w:tab/>
      </w:r>
      <w:r w:rsidRPr="004170A9">
        <w:rPr>
          <w:rFonts w:ascii="Arial" w:eastAsia="Calibri" w:hAnsi="Arial" w:cs="Arial"/>
          <w:sz w:val="22"/>
          <w:szCs w:val="22"/>
        </w:rPr>
        <w:tab/>
        <w:t>No</w:t>
      </w:r>
      <w:r w:rsidR="001B6AA7">
        <w:rPr>
          <w:rFonts w:ascii="Arial" w:eastAsia="Calibri" w:hAnsi="Arial" w:cs="Arial"/>
          <w:sz w:val="22"/>
          <w:szCs w:val="22"/>
        </w:rPr>
        <w:tab/>
      </w:r>
      <w:r w:rsidR="001B6AA7">
        <w:rPr>
          <w:rFonts w:ascii="Arial" w:eastAsia="Calibri" w:hAnsi="Arial" w:cs="Arial"/>
          <w:sz w:val="22"/>
          <w:szCs w:val="22"/>
        </w:rPr>
        <w:tab/>
        <w:t xml:space="preserve">N/A  </w:t>
      </w:r>
      <w:r w:rsidR="00CE335E" w:rsidRPr="001B6AA7">
        <w:rPr>
          <w:rFonts w:ascii="Arial" w:eastAsia="Calibri" w:hAnsi="Arial" w:cs="Arial"/>
          <w:b/>
          <w:sz w:val="22"/>
          <w:szCs w:val="22"/>
        </w:rPr>
        <w:t>X</w:t>
      </w:r>
    </w:p>
    <w:p w14:paraId="6D0E6A95" w14:textId="7A4C6574" w:rsidR="00D71C24" w:rsidRPr="004170A9" w:rsidRDefault="00D71C24" w:rsidP="00BF5D3E">
      <w:pPr>
        <w:keepNext/>
        <w:keepLines/>
        <w:numPr>
          <w:ilvl w:val="1"/>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New Hires to GS-15 (PWTD)</w:t>
      </w:r>
      <w:r w:rsidRPr="004170A9">
        <w:rPr>
          <w:rFonts w:ascii="Arial" w:eastAsia="Calibri" w:hAnsi="Arial" w:cs="Arial"/>
          <w:sz w:val="22"/>
          <w:szCs w:val="22"/>
        </w:rPr>
        <w:tab/>
      </w:r>
      <w:r w:rsidRPr="004170A9">
        <w:rPr>
          <w:rFonts w:ascii="Arial" w:eastAsia="Calibri" w:hAnsi="Arial" w:cs="Arial"/>
          <w:sz w:val="22"/>
          <w:szCs w:val="22"/>
        </w:rPr>
        <w:tab/>
        <w:t>Yes</w:t>
      </w:r>
      <w:r w:rsidRPr="004170A9">
        <w:rPr>
          <w:rFonts w:ascii="Arial" w:eastAsia="Calibri" w:hAnsi="Arial" w:cs="Arial"/>
          <w:sz w:val="22"/>
          <w:szCs w:val="22"/>
        </w:rPr>
        <w:tab/>
      </w:r>
      <w:r w:rsidRPr="004170A9">
        <w:rPr>
          <w:rFonts w:ascii="Arial" w:eastAsia="Calibri" w:hAnsi="Arial" w:cs="Arial"/>
          <w:sz w:val="22"/>
          <w:szCs w:val="22"/>
        </w:rPr>
        <w:tab/>
        <w:t xml:space="preserve">No  </w:t>
      </w:r>
      <w:r w:rsidR="000A30CB" w:rsidRPr="000A30CB">
        <w:rPr>
          <w:rFonts w:ascii="Arial" w:eastAsia="Calibri" w:hAnsi="Arial" w:cs="Arial"/>
          <w:b/>
          <w:sz w:val="22"/>
          <w:szCs w:val="22"/>
        </w:rPr>
        <w:t>X</w:t>
      </w:r>
    </w:p>
    <w:p w14:paraId="5D1BC4A6" w14:textId="702819D8" w:rsidR="00D71C24" w:rsidRPr="004170A9" w:rsidRDefault="00D71C24" w:rsidP="00BF5D3E">
      <w:pPr>
        <w:keepNext/>
        <w:keepLines/>
        <w:numPr>
          <w:ilvl w:val="1"/>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New Hires to</w:t>
      </w:r>
      <w:r>
        <w:rPr>
          <w:rFonts w:ascii="Arial" w:eastAsia="Calibri" w:hAnsi="Arial" w:cs="Arial"/>
          <w:sz w:val="22"/>
          <w:szCs w:val="22"/>
        </w:rPr>
        <w:t xml:space="preserve"> GS-14</w:t>
      </w:r>
      <w:r>
        <w:rPr>
          <w:rFonts w:ascii="Arial" w:eastAsia="Calibri" w:hAnsi="Arial" w:cs="Arial"/>
          <w:sz w:val="22"/>
          <w:szCs w:val="22"/>
        </w:rPr>
        <w:tab/>
        <w:t>(PWTD)</w:t>
      </w:r>
      <w:r>
        <w:rPr>
          <w:rFonts w:ascii="Arial" w:eastAsia="Calibri" w:hAnsi="Arial" w:cs="Arial"/>
          <w:sz w:val="22"/>
          <w:szCs w:val="22"/>
        </w:rPr>
        <w:tab/>
      </w:r>
      <w:r w:rsidRPr="004170A9">
        <w:rPr>
          <w:rFonts w:ascii="Arial" w:eastAsia="Calibri" w:hAnsi="Arial" w:cs="Arial"/>
          <w:sz w:val="22"/>
          <w:szCs w:val="22"/>
        </w:rPr>
        <w:t>Yes</w:t>
      </w:r>
      <w:r w:rsidRPr="004170A9">
        <w:rPr>
          <w:rFonts w:ascii="Arial" w:eastAsia="Calibri" w:hAnsi="Arial" w:cs="Arial"/>
          <w:sz w:val="22"/>
          <w:szCs w:val="22"/>
        </w:rPr>
        <w:tab/>
      </w:r>
      <w:r w:rsidRPr="004170A9">
        <w:rPr>
          <w:rFonts w:ascii="Arial" w:eastAsia="Calibri" w:hAnsi="Arial" w:cs="Arial"/>
          <w:sz w:val="22"/>
          <w:szCs w:val="22"/>
        </w:rPr>
        <w:tab/>
        <w:t xml:space="preserve">No  </w:t>
      </w:r>
      <w:r w:rsidR="000A30CB" w:rsidRPr="000A30CB">
        <w:rPr>
          <w:rFonts w:ascii="Arial" w:eastAsia="Calibri" w:hAnsi="Arial" w:cs="Arial"/>
          <w:b/>
          <w:sz w:val="22"/>
          <w:szCs w:val="22"/>
        </w:rPr>
        <w:t>X</w:t>
      </w:r>
    </w:p>
    <w:p w14:paraId="0D53EB26" w14:textId="41DAF53D" w:rsidR="00D71C24" w:rsidRPr="004170A9" w:rsidRDefault="00D71C24" w:rsidP="00BF5D3E">
      <w:pPr>
        <w:numPr>
          <w:ilvl w:val="1"/>
          <w:numId w:val="7"/>
        </w:numPr>
        <w:spacing w:after="200" w:line="276" w:lineRule="auto"/>
        <w:contextualSpacing/>
        <w:rPr>
          <w:rFonts w:eastAsia="Calibri"/>
          <w:sz w:val="22"/>
          <w:szCs w:val="22"/>
        </w:rPr>
      </w:pPr>
      <w:r w:rsidRPr="004170A9">
        <w:rPr>
          <w:rFonts w:ascii="Arial" w:eastAsia="Calibri" w:hAnsi="Arial" w:cs="Arial"/>
          <w:sz w:val="22"/>
          <w:szCs w:val="22"/>
        </w:rPr>
        <w:t>New Hir</w:t>
      </w:r>
      <w:r w:rsidR="00526C78">
        <w:rPr>
          <w:rFonts w:ascii="Arial" w:eastAsia="Calibri" w:hAnsi="Arial" w:cs="Arial"/>
          <w:sz w:val="22"/>
          <w:szCs w:val="22"/>
        </w:rPr>
        <w:t>es to GS-13 (PWTD)</w:t>
      </w:r>
      <w:r w:rsidR="00526C78">
        <w:rPr>
          <w:rFonts w:ascii="Arial" w:eastAsia="Calibri" w:hAnsi="Arial" w:cs="Arial"/>
          <w:sz w:val="22"/>
          <w:szCs w:val="22"/>
        </w:rPr>
        <w:tab/>
      </w:r>
      <w:r w:rsidR="00526C78">
        <w:rPr>
          <w:rFonts w:ascii="Arial" w:eastAsia="Calibri" w:hAnsi="Arial" w:cs="Arial"/>
          <w:sz w:val="22"/>
          <w:szCs w:val="22"/>
        </w:rPr>
        <w:tab/>
        <w:t>Yes</w:t>
      </w:r>
      <w:r w:rsidR="000A30CB">
        <w:rPr>
          <w:rFonts w:ascii="Arial" w:eastAsia="Calibri" w:hAnsi="Arial" w:cs="Arial"/>
          <w:b/>
          <w:sz w:val="22"/>
          <w:szCs w:val="22"/>
        </w:rPr>
        <w:tab/>
      </w:r>
      <w:r w:rsidRPr="004170A9">
        <w:rPr>
          <w:rFonts w:ascii="Arial" w:eastAsia="Calibri" w:hAnsi="Arial" w:cs="Arial"/>
          <w:sz w:val="22"/>
          <w:szCs w:val="22"/>
        </w:rPr>
        <w:tab/>
        <w:t xml:space="preserve">No  </w:t>
      </w:r>
      <w:r w:rsidR="000A30CB" w:rsidRPr="000A30CB">
        <w:rPr>
          <w:rFonts w:ascii="Arial" w:eastAsia="Calibri" w:hAnsi="Arial" w:cs="Arial"/>
          <w:b/>
          <w:sz w:val="22"/>
          <w:szCs w:val="22"/>
        </w:rPr>
        <w:t>X</w:t>
      </w:r>
    </w:p>
    <w:tbl>
      <w:tblPr>
        <w:tblStyle w:val="TableGrid"/>
        <w:tblW w:w="0" w:type="auto"/>
        <w:tblLook w:val="04A0" w:firstRow="1" w:lastRow="0" w:firstColumn="1" w:lastColumn="0" w:noHBand="0" w:noVBand="1"/>
        <w:tblCaption w:val="Part J, Section IV, D, 4"/>
        <w:tblDescription w:val="Question: Using the qualified applicant pool as the benchmark, does your agency have a trigger involving PWTD among the new hires to the senior grade levels?  For non-GS pay plans, please use the approximate senior grade levels.  If “yes”, describe the trigger(s) in the text box."/>
      </w:tblPr>
      <w:tblGrid>
        <w:gridCol w:w="9576"/>
      </w:tblGrid>
      <w:tr w:rsidR="00D71C24" w:rsidRPr="004170A9" w14:paraId="2B704237" w14:textId="77777777" w:rsidTr="00E56361">
        <w:trPr>
          <w:tblHeader/>
        </w:trPr>
        <w:tc>
          <w:tcPr>
            <w:tcW w:w="9576" w:type="dxa"/>
          </w:tcPr>
          <w:p w14:paraId="6770D849" w14:textId="77777777" w:rsidR="00D71C24" w:rsidRPr="004170A9" w:rsidRDefault="00D71C24" w:rsidP="00AE0953">
            <w:pPr>
              <w:rPr>
                <w:rFonts w:ascii="Arial" w:eastAsia="Calibri" w:hAnsi="Arial" w:cs="Arial"/>
                <w:sz w:val="22"/>
                <w:szCs w:val="22"/>
              </w:rPr>
            </w:pPr>
          </w:p>
          <w:p w14:paraId="6F264D4C" w14:textId="77777777" w:rsidR="00D71C24" w:rsidRPr="004170A9" w:rsidRDefault="002F6F82" w:rsidP="00AE0953">
            <w:pPr>
              <w:keepNext/>
              <w:keepLines/>
              <w:tabs>
                <w:tab w:val="left" w:pos="0"/>
              </w:tabs>
              <w:spacing w:after="120"/>
              <w:rPr>
                <w:rFonts w:eastAsia="Calibri"/>
                <w:sz w:val="22"/>
                <w:szCs w:val="22"/>
              </w:rPr>
            </w:pPr>
            <w:r>
              <w:rPr>
                <w:rFonts w:ascii="Arial" w:eastAsia="Calibri" w:hAnsi="Arial" w:cs="Arial"/>
                <w:sz w:val="22"/>
                <w:szCs w:val="22"/>
              </w:rPr>
              <w:t xml:space="preserve">Despite having new SES hires in FY 2019, applicant pool data is unavailable.  Therefore, HRSA is not able to determine whether a trigger exists for PWTDs hired into SES. </w:t>
            </w:r>
          </w:p>
        </w:tc>
      </w:tr>
    </w:tbl>
    <w:p w14:paraId="0CA8F726" w14:textId="77777777" w:rsidR="00D71C24" w:rsidRPr="004170A9" w:rsidRDefault="00D71C24" w:rsidP="00D71C24">
      <w:pPr>
        <w:spacing w:after="200" w:line="276" w:lineRule="auto"/>
        <w:ind w:left="720"/>
        <w:contextualSpacing/>
        <w:rPr>
          <w:rFonts w:eastAsia="Calibri"/>
          <w:sz w:val="22"/>
          <w:szCs w:val="22"/>
        </w:rPr>
      </w:pPr>
    </w:p>
    <w:p w14:paraId="491E2500" w14:textId="77777777" w:rsidR="00D71C24" w:rsidRPr="004170A9" w:rsidRDefault="00D71C24" w:rsidP="00BF5D3E">
      <w:pPr>
        <w:numPr>
          <w:ilvl w:val="0"/>
          <w:numId w:val="7"/>
        </w:numPr>
        <w:spacing w:after="200" w:line="276" w:lineRule="auto"/>
        <w:contextualSpacing/>
        <w:rPr>
          <w:rFonts w:eastAsia="Calibri"/>
          <w:sz w:val="22"/>
          <w:szCs w:val="22"/>
        </w:rPr>
      </w:pPr>
      <w:r w:rsidRPr="004170A9">
        <w:rPr>
          <w:rFonts w:ascii="Arial" w:eastAsia="Calibri" w:hAnsi="Arial"/>
          <w:sz w:val="22"/>
          <w:szCs w:val="22"/>
        </w:rPr>
        <w:t xml:space="preserve">Does your agency have a trigger involving </w:t>
      </w:r>
      <w:r w:rsidRPr="004170A9">
        <w:rPr>
          <w:rFonts w:ascii="Arial" w:eastAsia="Calibri" w:hAnsi="Arial"/>
          <w:sz w:val="22"/>
          <w:szCs w:val="22"/>
          <w:u w:val="single"/>
        </w:rPr>
        <w:t>PWD</w:t>
      </w:r>
      <w:r w:rsidRPr="004170A9">
        <w:rPr>
          <w:rFonts w:ascii="Arial" w:eastAsia="Calibri" w:hAnsi="Arial"/>
          <w:sz w:val="22"/>
          <w:szCs w:val="22"/>
        </w:rPr>
        <w:t xml:space="preserve"> among the qualified internal applicants and/or selectees for promotions to supervisory positions? (The appropriate benchmarks are the relevant applicant pool for qualified internal applicants and the qualified applicant pool for selectees.)  If “yes”, describe the trigger(s) in the text box.</w:t>
      </w:r>
    </w:p>
    <w:p w14:paraId="247E53AF" w14:textId="77777777" w:rsidR="00D71C24" w:rsidRPr="004170A9" w:rsidRDefault="00D71C24" w:rsidP="00D71C24">
      <w:pPr>
        <w:spacing w:line="276" w:lineRule="auto"/>
        <w:ind w:left="720"/>
        <w:contextualSpacing/>
        <w:rPr>
          <w:rFonts w:eastAsia="Calibri"/>
          <w:sz w:val="22"/>
          <w:szCs w:val="22"/>
        </w:rPr>
      </w:pPr>
    </w:p>
    <w:p w14:paraId="1D5D1C85" w14:textId="77777777" w:rsidR="00D71C24" w:rsidRPr="00490293" w:rsidRDefault="00D71C24" w:rsidP="00BF5D3E">
      <w:pPr>
        <w:keepNext/>
        <w:keepLines/>
        <w:numPr>
          <w:ilvl w:val="0"/>
          <w:numId w:val="19"/>
        </w:numPr>
        <w:tabs>
          <w:tab w:val="left" w:pos="0"/>
        </w:tabs>
        <w:spacing w:before="240" w:after="120" w:line="360" w:lineRule="auto"/>
        <w:contextualSpacing/>
        <w:rPr>
          <w:rFonts w:eastAsia="Calibri"/>
          <w:sz w:val="22"/>
          <w:szCs w:val="22"/>
        </w:rPr>
      </w:pPr>
      <w:r w:rsidRPr="00490293">
        <w:rPr>
          <w:rFonts w:ascii="Arial" w:eastAsia="Calibri" w:hAnsi="Arial" w:cs="Arial"/>
          <w:sz w:val="22"/>
          <w:szCs w:val="22"/>
        </w:rPr>
        <w:t>Executives</w:t>
      </w:r>
    </w:p>
    <w:p w14:paraId="181BD9C9" w14:textId="57B75653" w:rsidR="00D71C24" w:rsidRPr="009E5657" w:rsidRDefault="00D71C24" w:rsidP="00BF5D3E">
      <w:pPr>
        <w:keepNext/>
        <w:keepLines/>
        <w:numPr>
          <w:ilvl w:val="0"/>
          <w:numId w:val="20"/>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Qualified Internal Applicants (PWD)</w:t>
      </w:r>
      <w:r w:rsidRPr="004170A9">
        <w:rPr>
          <w:rFonts w:ascii="Arial" w:eastAsia="Calibri" w:hAnsi="Arial" w:cs="Arial"/>
          <w:sz w:val="22"/>
          <w:szCs w:val="22"/>
        </w:rPr>
        <w:tab/>
      </w:r>
      <w:r>
        <w:rPr>
          <w:rFonts w:ascii="Arial" w:eastAsia="Calibri" w:hAnsi="Arial" w:cs="Arial"/>
          <w:sz w:val="22"/>
          <w:szCs w:val="22"/>
        </w:rPr>
        <w:tab/>
      </w:r>
      <w:r w:rsidRPr="004170A9">
        <w:rPr>
          <w:rFonts w:ascii="Arial" w:eastAsia="Calibri" w:hAnsi="Arial" w:cs="Arial"/>
          <w:sz w:val="22"/>
          <w:szCs w:val="22"/>
        </w:rPr>
        <w:t>Yes</w:t>
      </w:r>
      <w:r w:rsidR="003F19B2">
        <w:rPr>
          <w:rFonts w:ascii="Arial" w:eastAsia="Calibri" w:hAnsi="Arial" w:cs="Arial"/>
          <w:sz w:val="22"/>
          <w:szCs w:val="22"/>
        </w:rPr>
        <w:tab/>
      </w:r>
      <w:r w:rsidR="003F19B2">
        <w:rPr>
          <w:rFonts w:ascii="Arial" w:eastAsia="Calibri" w:hAnsi="Arial" w:cs="Arial"/>
          <w:sz w:val="22"/>
          <w:szCs w:val="22"/>
        </w:rPr>
        <w:tab/>
        <w:t xml:space="preserve">No  </w:t>
      </w:r>
      <w:r w:rsidR="00854C78" w:rsidRPr="009E5657">
        <w:rPr>
          <w:rFonts w:ascii="Arial" w:eastAsia="Calibri" w:hAnsi="Arial" w:cs="Arial"/>
          <w:b/>
          <w:sz w:val="22"/>
          <w:szCs w:val="22"/>
        </w:rPr>
        <w:t>X</w:t>
      </w:r>
    </w:p>
    <w:p w14:paraId="7F7EA1B9" w14:textId="24F74673" w:rsidR="00D71C24" w:rsidRPr="009E5657" w:rsidRDefault="00D71C24" w:rsidP="00BF5D3E">
      <w:pPr>
        <w:keepNext/>
        <w:keepLines/>
        <w:numPr>
          <w:ilvl w:val="0"/>
          <w:numId w:val="20"/>
        </w:numPr>
        <w:tabs>
          <w:tab w:val="left" w:pos="0"/>
        </w:tabs>
        <w:spacing w:before="120" w:after="120" w:line="360" w:lineRule="auto"/>
        <w:contextualSpacing/>
        <w:rPr>
          <w:rFonts w:eastAsia="Calibri"/>
          <w:sz w:val="22"/>
          <w:szCs w:val="22"/>
        </w:rPr>
      </w:pPr>
      <w:r w:rsidRPr="009E5657">
        <w:rPr>
          <w:rFonts w:ascii="Arial" w:eastAsia="Calibri" w:hAnsi="Arial" w:cs="Arial"/>
          <w:sz w:val="22"/>
          <w:szCs w:val="22"/>
        </w:rPr>
        <w:t>Internal Selections (PWD)</w:t>
      </w:r>
      <w:r w:rsidRPr="009E5657">
        <w:rPr>
          <w:rFonts w:ascii="Arial" w:eastAsia="Calibri" w:hAnsi="Arial" w:cs="Arial"/>
          <w:sz w:val="22"/>
          <w:szCs w:val="22"/>
        </w:rPr>
        <w:tab/>
      </w:r>
      <w:r w:rsidRPr="009E5657">
        <w:rPr>
          <w:rFonts w:ascii="Arial" w:eastAsia="Calibri" w:hAnsi="Arial" w:cs="Arial"/>
          <w:sz w:val="22"/>
          <w:szCs w:val="22"/>
        </w:rPr>
        <w:tab/>
      </w:r>
      <w:r w:rsidRPr="009E5657">
        <w:rPr>
          <w:rFonts w:ascii="Arial" w:eastAsia="Calibri" w:hAnsi="Arial" w:cs="Arial"/>
          <w:sz w:val="22"/>
          <w:szCs w:val="22"/>
        </w:rPr>
        <w:tab/>
        <w:t>Yes</w:t>
      </w:r>
      <w:r w:rsidR="003F19B2">
        <w:rPr>
          <w:rFonts w:ascii="Arial" w:eastAsia="Calibri" w:hAnsi="Arial" w:cs="Arial"/>
          <w:sz w:val="22"/>
          <w:szCs w:val="22"/>
        </w:rPr>
        <w:tab/>
      </w:r>
      <w:r w:rsidR="003F19B2">
        <w:rPr>
          <w:rFonts w:ascii="Arial" w:eastAsia="Calibri" w:hAnsi="Arial" w:cs="Arial"/>
          <w:sz w:val="22"/>
          <w:szCs w:val="22"/>
        </w:rPr>
        <w:tab/>
        <w:t xml:space="preserve">No  </w:t>
      </w:r>
      <w:r w:rsidR="00854C78" w:rsidRPr="009E5657">
        <w:rPr>
          <w:rFonts w:ascii="Arial" w:eastAsia="Calibri" w:hAnsi="Arial" w:cs="Arial"/>
          <w:b/>
          <w:sz w:val="22"/>
          <w:szCs w:val="22"/>
        </w:rPr>
        <w:t>X</w:t>
      </w:r>
    </w:p>
    <w:p w14:paraId="380F2EC4" w14:textId="77777777" w:rsidR="00D71C24" w:rsidRPr="004170A9" w:rsidRDefault="00D71C24" w:rsidP="00BF5D3E">
      <w:pPr>
        <w:keepNext/>
        <w:keepLines/>
        <w:numPr>
          <w:ilvl w:val="0"/>
          <w:numId w:val="19"/>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Managers</w:t>
      </w:r>
    </w:p>
    <w:p w14:paraId="3981F915" w14:textId="6FE675E2" w:rsidR="00D71C24" w:rsidRPr="004170A9" w:rsidRDefault="00D71C24" w:rsidP="00BF5D3E">
      <w:pPr>
        <w:keepNext/>
        <w:keepLines/>
        <w:numPr>
          <w:ilvl w:val="0"/>
          <w:numId w:val="21"/>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Qualified Internal Applicants (PWD)</w:t>
      </w:r>
      <w:r w:rsidRPr="004170A9">
        <w:rPr>
          <w:rFonts w:ascii="Arial" w:eastAsia="Calibri" w:hAnsi="Arial" w:cs="Arial"/>
          <w:sz w:val="22"/>
          <w:szCs w:val="22"/>
        </w:rPr>
        <w:tab/>
      </w:r>
      <w:r>
        <w:rPr>
          <w:rFonts w:ascii="Arial" w:eastAsia="Calibri" w:hAnsi="Arial" w:cs="Arial"/>
          <w:sz w:val="22"/>
          <w:szCs w:val="22"/>
        </w:rPr>
        <w:tab/>
      </w:r>
      <w:r w:rsidRPr="004170A9">
        <w:rPr>
          <w:rFonts w:ascii="Arial" w:eastAsia="Calibri" w:hAnsi="Arial" w:cs="Arial"/>
          <w:sz w:val="22"/>
          <w:szCs w:val="22"/>
        </w:rPr>
        <w:t xml:space="preserve">Yes  </w:t>
      </w:r>
      <w:r w:rsidR="00854C78" w:rsidRPr="009E5657">
        <w:rPr>
          <w:rFonts w:ascii="Arial" w:eastAsia="Calibri" w:hAnsi="Arial" w:cs="Arial"/>
          <w:b/>
          <w:sz w:val="22"/>
          <w:szCs w:val="22"/>
        </w:rPr>
        <w:t>X</w:t>
      </w:r>
      <w:r w:rsidRPr="004170A9">
        <w:rPr>
          <w:rFonts w:ascii="Arial" w:eastAsia="Calibri" w:hAnsi="Arial" w:cs="Arial"/>
          <w:sz w:val="22"/>
          <w:szCs w:val="22"/>
        </w:rPr>
        <w:tab/>
      </w:r>
      <w:r w:rsidR="009E5657">
        <w:rPr>
          <w:rFonts w:ascii="Arial" w:eastAsia="Calibri" w:hAnsi="Arial" w:cs="Arial"/>
          <w:sz w:val="22"/>
          <w:szCs w:val="22"/>
        </w:rPr>
        <w:tab/>
      </w:r>
      <w:r w:rsidRPr="004170A9">
        <w:rPr>
          <w:rFonts w:ascii="Arial" w:eastAsia="Calibri" w:hAnsi="Arial" w:cs="Arial"/>
          <w:sz w:val="22"/>
          <w:szCs w:val="22"/>
        </w:rPr>
        <w:t>No</w:t>
      </w:r>
    </w:p>
    <w:p w14:paraId="4A3D7957" w14:textId="57A02AAD" w:rsidR="00D71C24" w:rsidRPr="004170A9" w:rsidRDefault="00D71C24" w:rsidP="00BF5D3E">
      <w:pPr>
        <w:keepNext/>
        <w:keepLines/>
        <w:numPr>
          <w:ilvl w:val="0"/>
          <w:numId w:val="21"/>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Internal Selections (PWD)</w:t>
      </w:r>
      <w:r w:rsidRPr="004170A9">
        <w:rPr>
          <w:rFonts w:ascii="Arial" w:eastAsia="Calibri" w:hAnsi="Arial" w:cs="Arial"/>
          <w:sz w:val="22"/>
          <w:szCs w:val="22"/>
        </w:rPr>
        <w:tab/>
      </w:r>
      <w:r w:rsidRPr="004170A9">
        <w:rPr>
          <w:rFonts w:ascii="Arial" w:eastAsia="Calibri" w:hAnsi="Arial" w:cs="Arial"/>
          <w:sz w:val="22"/>
          <w:szCs w:val="22"/>
        </w:rPr>
        <w:tab/>
      </w:r>
      <w:r w:rsidRPr="004170A9">
        <w:rPr>
          <w:rFonts w:ascii="Arial" w:eastAsia="Calibri" w:hAnsi="Arial" w:cs="Arial"/>
          <w:sz w:val="22"/>
          <w:szCs w:val="22"/>
        </w:rPr>
        <w:tab/>
        <w:t>Yes</w:t>
      </w:r>
      <w:r w:rsidRPr="004170A9">
        <w:rPr>
          <w:rFonts w:ascii="Arial" w:eastAsia="Calibri" w:hAnsi="Arial" w:cs="Arial"/>
          <w:sz w:val="22"/>
          <w:szCs w:val="22"/>
        </w:rPr>
        <w:tab/>
      </w:r>
      <w:r w:rsidRPr="004170A9">
        <w:rPr>
          <w:rFonts w:ascii="Arial" w:eastAsia="Calibri" w:hAnsi="Arial" w:cs="Arial"/>
          <w:sz w:val="22"/>
          <w:szCs w:val="22"/>
        </w:rPr>
        <w:tab/>
        <w:t xml:space="preserve">No  </w:t>
      </w:r>
      <w:r w:rsidR="00854C78" w:rsidRPr="009E5657">
        <w:rPr>
          <w:rFonts w:ascii="Arial" w:eastAsia="Calibri" w:hAnsi="Arial" w:cs="Arial"/>
          <w:b/>
          <w:sz w:val="22"/>
          <w:szCs w:val="22"/>
        </w:rPr>
        <w:t>X</w:t>
      </w:r>
      <w:r w:rsidR="00854C78" w:rsidRPr="004170A9">
        <w:rPr>
          <w:rFonts w:ascii="Arial" w:eastAsia="Calibri" w:hAnsi="Arial" w:cs="Arial"/>
          <w:sz w:val="22"/>
          <w:szCs w:val="22"/>
        </w:rPr>
        <w:t xml:space="preserve">  </w:t>
      </w:r>
    </w:p>
    <w:p w14:paraId="3364C8DC" w14:textId="77777777" w:rsidR="00D71C24" w:rsidRPr="004170A9" w:rsidRDefault="00D71C24" w:rsidP="00BF5D3E">
      <w:pPr>
        <w:keepNext/>
        <w:keepLines/>
        <w:numPr>
          <w:ilvl w:val="0"/>
          <w:numId w:val="19"/>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Supervisors</w:t>
      </w:r>
      <w:r w:rsidRPr="004170A9">
        <w:rPr>
          <w:rFonts w:eastAsia="Calibri"/>
          <w:sz w:val="22"/>
          <w:szCs w:val="22"/>
        </w:rPr>
        <w:t xml:space="preserve"> </w:t>
      </w:r>
    </w:p>
    <w:p w14:paraId="3C7A79FC" w14:textId="50A7327D" w:rsidR="00D71C24" w:rsidRPr="004170A9" w:rsidRDefault="00D71C24" w:rsidP="00BF5D3E">
      <w:pPr>
        <w:keepNext/>
        <w:keepLines/>
        <w:numPr>
          <w:ilvl w:val="0"/>
          <w:numId w:val="22"/>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Qualified Internal Applicants (PWD)</w:t>
      </w:r>
      <w:r w:rsidRPr="004170A9">
        <w:rPr>
          <w:rFonts w:ascii="Arial" w:eastAsia="Calibri" w:hAnsi="Arial" w:cs="Arial"/>
          <w:sz w:val="22"/>
          <w:szCs w:val="22"/>
        </w:rPr>
        <w:tab/>
      </w:r>
      <w:r>
        <w:rPr>
          <w:rFonts w:ascii="Arial" w:eastAsia="Calibri" w:hAnsi="Arial" w:cs="Arial"/>
          <w:sz w:val="22"/>
          <w:szCs w:val="22"/>
        </w:rPr>
        <w:tab/>
      </w:r>
      <w:r w:rsidRPr="004170A9">
        <w:rPr>
          <w:rFonts w:ascii="Arial" w:eastAsia="Calibri" w:hAnsi="Arial" w:cs="Arial"/>
          <w:sz w:val="22"/>
          <w:szCs w:val="22"/>
        </w:rPr>
        <w:t>Yes</w:t>
      </w:r>
      <w:r w:rsidRPr="004170A9">
        <w:rPr>
          <w:rFonts w:ascii="Arial" w:eastAsia="Calibri" w:hAnsi="Arial" w:cs="Arial"/>
          <w:sz w:val="22"/>
          <w:szCs w:val="22"/>
        </w:rPr>
        <w:tab/>
      </w:r>
      <w:r w:rsidRPr="004170A9">
        <w:rPr>
          <w:rFonts w:ascii="Arial" w:eastAsia="Calibri" w:hAnsi="Arial" w:cs="Arial"/>
          <w:sz w:val="22"/>
          <w:szCs w:val="22"/>
        </w:rPr>
        <w:tab/>
        <w:t xml:space="preserve">No  </w:t>
      </w:r>
      <w:r w:rsidR="00854C78" w:rsidRPr="009E5657">
        <w:rPr>
          <w:rFonts w:ascii="Arial" w:eastAsia="Calibri" w:hAnsi="Arial" w:cs="Arial"/>
          <w:b/>
          <w:sz w:val="22"/>
          <w:szCs w:val="22"/>
        </w:rPr>
        <w:t>X</w:t>
      </w:r>
    </w:p>
    <w:p w14:paraId="41A69F20" w14:textId="1AF25A71" w:rsidR="00D71C24" w:rsidRPr="00B91E1E" w:rsidRDefault="00D71C24" w:rsidP="00BF5D3E">
      <w:pPr>
        <w:keepNext/>
        <w:keepLines/>
        <w:numPr>
          <w:ilvl w:val="0"/>
          <w:numId w:val="22"/>
        </w:numPr>
        <w:tabs>
          <w:tab w:val="left" w:pos="0"/>
        </w:tabs>
        <w:spacing w:before="120" w:after="120" w:line="360" w:lineRule="auto"/>
        <w:contextualSpacing/>
        <w:rPr>
          <w:rFonts w:eastAsia="Calibri"/>
          <w:sz w:val="22"/>
          <w:szCs w:val="22"/>
        </w:rPr>
      </w:pPr>
      <w:r w:rsidRPr="00B91E1E">
        <w:rPr>
          <w:rFonts w:ascii="Arial" w:eastAsia="Calibri" w:hAnsi="Arial" w:cs="Arial"/>
          <w:sz w:val="22"/>
          <w:szCs w:val="22"/>
        </w:rPr>
        <w:t>Internal Selections (PWD)</w:t>
      </w:r>
      <w:r w:rsidRPr="00B91E1E">
        <w:rPr>
          <w:rFonts w:ascii="Arial" w:eastAsia="Calibri" w:hAnsi="Arial" w:cs="Arial"/>
          <w:sz w:val="22"/>
          <w:szCs w:val="22"/>
        </w:rPr>
        <w:tab/>
      </w:r>
      <w:r w:rsidRPr="00B91E1E">
        <w:rPr>
          <w:rFonts w:ascii="Arial" w:eastAsia="Calibri" w:hAnsi="Arial" w:cs="Arial"/>
          <w:sz w:val="22"/>
          <w:szCs w:val="22"/>
        </w:rPr>
        <w:tab/>
      </w:r>
      <w:r w:rsidRPr="00B91E1E">
        <w:rPr>
          <w:rFonts w:ascii="Arial" w:eastAsia="Calibri" w:hAnsi="Arial" w:cs="Arial"/>
          <w:sz w:val="22"/>
          <w:szCs w:val="22"/>
        </w:rPr>
        <w:tab/>
        <w:t>Yes</w:t>
      </w:r>
      <w:r w:rsidRPr="00B91E1E">
        <w:rPr>
          <w:rFonts w:ascii="Arial" w:eastAsia="Calibri" w:hAnsi="Arial" w:cs="Arial"/>
          <w:sz w:val="22"/>
          <w:szCs w:val="22"/>
        </w:rPr>
        <w:tab/>
      </w:r>
      <w:r w:rsidRPr="00B91E1E">
        <w:rPr>
          <w:rFonts w:ascii="Arial" w:eastAsia="Calibri" w:hAnsi="Arial" w:cs="Arial"/>
          <w:sz w:val="22"/>
          <w:szCs w:val="22"/>
        </w:rPr>
        <w:tab/>
        <w:t xml:space="preserve">No  </w:t>
      </w:r>
      <w:r w:rsidR="00854C78" w:rsidRPr="00B91E1E">
        <w:rPr>
          <w:rFonts w:ascii="Arial" w:eastAsia="Calibri" w:hAnsi="Arial" w:cs="Arial"/>
          <w:b/>
          <w:sz w:val="22"/>
          <w:szCs w:val="22"/>
        </w:rPr>
        <w:t>X</w:t>
      </w:r>
    </w:p>
    <w:tbl>
      <w:tblPr>
        <w:tblStyle w:val="TableGrid"/>
        <w:tblW w:w="0" w:type="auto"/>
        <w:tblLook w:val="04A0" w:firstRow="1" w:lastRow="0" w:firstColumn="1" w:lastColumn="0" w:noHBand="0" w:noVBand="1"/>
        <w:tblCaption w:val="Part J, Section IV, D, 5"/>
        <w:tblDescription w:val="Question: Does your agency have a trigger involving PWD among the qualified internal applicants and/or selectees for promotions to supervisory positions? (The appropriate benchmarks are the relevant applicant pool for qualified internal applicants and the qualified applicant pool for selectees.)  If “yes”, describe the trigger(s) in the text box."/>
      </w:tblPr>
      <w:tblGrid>
        <w:gridCol w:w="9576"/>
      </w:tblGrid>
      <w:tr w:rsidR="00D71C24" w:rsidRPr="004170A9" w14:paraId="3D4FE504" w14:textId="77777777" w:rsidTr="00B91E1E">
        <w:trPr>
          <w:tblHeader/>
        </w:trPr>
        <w:tc>
          <w:tcPr>
            <w:tcW w:w="9576" w:type="dxa"/>
            <w:shd w:val="clear" w:color="auto" w:fill="auto"/>
          </w:tcPr>
          <w:p w14:paraId="30335BA7" w14:textId="77777777" w:rsidR="00D71C24" w:rsidRPr="00A17AED" w:rsidRDefault="00CD47F2" w:rsidP="00AE0953">
            <w:pPr>
              <w:keepNext/>
              <w:keepLines/>
              <w:tabs>
                <w:tab w:val="left" w:pos="0"/>
              </w:tabs>
              <w:spacing w:after="120"/>
              <w:rPr>
                <w:rFonts w:cs="Arial"/>
              </w:rPr>
            </w:pPr>
            <w:r w:rsidRPr="00AA4A40">
              <w:rPr>
                <w:rFonts w:cs="Arial"/>
              </w:rPr>
              <w:t xml:space="preserve">Using the </w:t>
            </w:r>
            <w:r w:rsidR="00AA4A40" w:rsidRPr="00AA4A40">
              <w:rPr>
                <w:rFonts w:cs="Arial"/>
              </w:rPr>
              <w:t>relevant applicant pool of 4.88 percent</w:t>
            </w:r>
            <w:r w:rsidRPr="00AA4A40">
              <w:rPr>
                <w:rFonts w:cs="Arial"/>
              </w:rPr>
              <w:t xml:space="preserve"> as a benchmark, HRSA has a trigger involving PWD</w:t>
            </w:r>
            <w:r w:rsidR="00AA4A40" w:rsidRPr="00AA4A40">
              <w:rPr>
                <w:rFonts w:cs="Arial"/>
              </w:rPr>
              <w:t>s</w:t>
            </w:r>
            <w:r w:rsidRPr="00AA4A40">
              <w:rPr>
                <w:rFonts w:cs="Arial"/>
              </w:rPr>
              <w:t xml:space="preserve"> </w:t>
            </w:r>
            <w:r w:rsidR="00AA4A40" w:rsidRPr="00AA4A40">
              <w:rPr>
                <w:rFonts w:cs="Arial"/>
              </w:rPr>
              <w:t>as this group was</w:t>
            </w:r>
            <w:r w:rsidRPr="00AA4A40">
              <w:rPr>
                <w:rFonts w:cs="Arial"/>
              </w:rPr>
              <w:t xml:space="preserve"> below the qualified applicant pool for promotions to </w:t>
            </w:r>
            <w:r w:rsidR="00AA4A40" w:rsidRPr="00AA4A40">
              <w:rPr>
                <w:rFonts w:cs="Arial"/>
              </w:rPr>
              <w:t>m</w:t>
            </w:r>
            <w:r w:rsidRPr="00AA4A40">
              <w:rPr>
                <w:rFonts w:cs="Arial"/>
              </w:rPr>
              <w:t>anagers in FY</w:t>
            </w:r>
            <w:r w:rsidR="00AA4A40" w:rsidRPr="00AA4A40">
              <w:rPr>
                <w:rFonts w:cs="Arial"/>
              </w:rPr>
              <w:t xml:space="preserve"> </w:t>
            </w:r>
            <w:r w:rsidRPr="00AA4A40">
              <w:rPr>
                <w:rFonts w:cs="Arial"/>
              </w:rPr>
              <w:t>2019.</w:t>
            </w:r>
          </w:p>
        </w:tc>
      </w:tr>
    </w:tbl>
    <w:p w14:paraId="3D11B201" w14:textId="77777777" w:rsidR="00D71C24" w:rsidRPr="004170A9" w:rsidRDefault="00D71C24" w:rsidP="00D71C24">
      <w:pPr>
        <w:spacing w:after="200" w:line="276" w:lineRule="auto"/>
        <w:ind w:left="360"/>
        <w:rPr>
          <w:rFonts w:eastAsia="Calibri"/>
          <w:sz w:val="22"/>
          <w:szCs w:val="22"/>
        </w:rPr>
      </w:pPr>
    </w:p>
    <w:p w14:paraId="6AE6AB40" w14:textId="77777777" w:rsidR="00D71C24" w:rsidRPr="004170A9" w:rsidRDefault="00D71C24" w:rsidP="00BF5D3E">
      <w:pPr>
        <w:keepNext/>
        <w:keepLines/>
        <w:numPr>
          <w:ilvl w:val="0"/>
          <w:numId w:val="7"/>
        </w:numPr>
        <w:tabs>
          <w:tab w:val="left" w:pos="0"/>
        </w:tabs>
        <w:spacing w:before="120" w:after="120" w:line="276" w:lineRule="auto"/>
        <w:outlineLvl w:val="2"/>
        <w:rPr>
          <w:rFonts w:ascii="Arial" w:eastAsia="Calibri" w:hAnsi="Arial"/>
          <w:bCs/>
          <w:sz w:val="22"/>
          <w:szCs w:val="22"/>
        </w:rPr>
      </w:pPr>
      <w:r w:rsidRPr="004170A9">
        <w:rPr>
          <w:rFonts w:ascii="Arial" w:eastAsia="Calibri" w:hAnsi="Arial"/>
          <w:sz w:val="22"/>
          <w:szCs w:val="22"/>
        </w:rPr>
        <w:lastRenderedPageBreak/>
        <w:t xml:space="preserve">Does your agency have a trigger involving </w:t>
      </w:r>
      <w:r w:rsidRPr="004170A9">
        <w:rPr>
          <w:rFonts w:ascii="Arial" w:eastAsia="Calibri" w:hAnsi="Arial"/>
          <w:sz w:val="22"/>
          <w:szCs w:val="22"/>
          <w:u w:val="single"/>
        </w:rPr>
        <w:t>PWTD</w:t>
      </w:r>
      <w:r w:rsidRPr="004170A9">
        <w:rPr>
          <w:rFonts w:ascii="Arial" w:eastAsia="Calibri" w:hAnsi="Arial"/>
          <w:sz w:val="22"/>
          <w:szCs w:val="22"/>
        </w:rPr>
        <w:t xml:space="preserve"> among the qualified internal applicants and/or selectees for promotions to supervisory positions? (The appropriate benchmarks are the relevant applicant pool for qualified internal applicants and the qualified applicant pool for selectees.)  If “yes”, describe the trigger(s) in the text box.</w:t>
      </w:r>
      <w:r w:rsidRPr="004170A9">
        <w:rPr>
          <w:rFonts w:ascii="Arial" w:eastAsia="Calibri" w:hAnsi="Arial"/>
          <w:bCs/>
          <w:sz w:val="22"/>
          <w:szCs w:val="22"/>
        </w:rPr>
        <w:t xml:space="preserve"> </w:t>
      </w:r>
    </w:p>
    <w:p w14:paraId="2E449CC1" w14:textId="77777777" w:rsidR="00D71C24" w:rsidRPr="009E5657" w:rsidRDefault="00D71C24" w:rsidP="00BF5D3E">
      <w:pPr>
        <w:keepNext/>
        <w:keepLines/>
        <w:numPr>
          <w:ilvl w:val="0"/>
          <w:numId w:val="23"/>
        </w:numPr>
        <w:tabs>
          <w:tab w:val="left" w:pos="0"/>
        </w:tabs>
        <w:spacing w:before="120" w:after="120" w:line="360" w:lineRule="auto"/>
        <w:contextualSpacing/>
        <w:rPr>
          <w:rFonts w:eastAsia="Calibri"/>
          <w:sz w:val="22"/>
          <w:szCs w:val="22"/>
        </w:rPr>
      </w:pPr>
      <w:r w:rsidRPr="009E5657">
        <w:rPr>
          <w:rFonts w:ascii="Arial" w:eastAsia="Calibri" w:hAnsi="Arial" w:cs="Arial"/>
          <w:sz w:val="22"/>
          <w:szCs w:val="22"/>
        </w:rPr>
        <w:t>Executives</w:t>
      </w:r>
    </w:p>
    <w:p w14:paraId="193E5E2D" w14:textId="752FAC75" w:rsidR="00D71C24" w:rsidRPr="004170A9" w:rsidRDefault="00D71C24" w:rsidP="00BF5D3E">
      <w:pPr>
        <w:keepNext/>
        <w:keepLines/>
        <w:numPr>
          <w:ilvl w:val="0"/>
          <w:numId w:val="24"/>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Qualified Internal Applicants (PWTD)</w:t>
      </w:r>
      <w:r>
        <w:rPr>
          <w:rFonts w:ascii="Arial" w:eastAsia="Calibri" w:hAnsi="Arial" w:cs="Arial"/>
          <w:sz w:val="22"/>
          <w:szCs w:val="22"/>
        </w:rPr>
        <w:tab/>
      </w:r>
      <w:r w:rsidR="00E55C10">
        <w:rPr>
          <w:rFonts w:ascii="Arial" w:eastAsia="Calibri" w:hAnsi="Arial" w:cs="Arial"/>
          <w:sz w:val="22"/>
          <w:szCs w:val="22"/>
        </w:rPr>
        <w:tab/>
        <w:t>Yes</w:t>
      </w:r>
      <w:r w:rsidR="00E55C10">
        <w:rPr>
          <w:rFonts w:ascii="Arial" w:eastAsia="Calibri" w:hAnsi="Arial" w:cs="Arial"/>
          <w:sz w:val="22"/>
          <w:szCs w:val="22"/>
        </w:rPr>
        <w:tab/>
      </w:r>
      <w:r w:rsidR="00E55C10">
        <w:rPr>
          <w:rFonts w:ascii="Arial" w:eastAsia="Calibri" w:hAnsi="Arial" w:cs="Arial"/>
          <w:sz w:val="22"/>
          <w:szCs w:val="22"/>
        </w:rPr>
        <w:tab/>
        <w:t xml:space="preserve">No  </w:t>
      </w:r>
      <w:r w:rsidR="009E5657" w:rsidRPr="009E5657">
        <w:rPr>
          <w:rFonts w:ascii="Arial" w:eastAsia="Calibri" w:hAnsi="Arial" w:cs="Arial"/>
          <w:b/>
          <w:sz w:val="22"/>
          <w:szCs w:val="22"/>
        </w:rPr>
        <w:t>X</w:t>
      </w:r>
    </w:p>
    <w:p w14:paraId="08AF9175" w14:textId="5601E1AE" w:rsidR="00D71C24" w:rsidRPr="004170A9" w:rsidRDefault="00D71C24" w:rsidP="00BF5D3E">
      <w:pPr>
        <w:keepNext/>
        <w:keepLines/>
        <w:numPr>
          <w:ilvl w:val="0"/>
          <w:numId w:val="24"/>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Internal Selections (PWTD)</w:t>
      </w:r>
      <w:r w:rsidRPr="004170A9">
        <w:rPr>
          <w:rFonts w:ascii="Arial" w:eastAsia="Calibri" w:hAnsi="Arial" w:cs="Arial"/>
          <w:sz w:val="22"/>
          <w:szCs w:val="22"/>
        </w:rPr>
        <w:tab/>
      </w:r>
      <w:r w:rsidRPr="004170A9">
        <w:rPr>
          <w:rFonts w:ascii="Arial" w:eastAsia="Calibri" w:hAnsi="Arial" w:cs="Arial"/>
          <w:sz w:val="22"/>
          <w:szCs w:val="22"/>
        </w:rPr>
        <w:tab/>
      </w:r>
      <w:r>
        <w:rPr>
          <w:rFonts w:ascii="Arial" w:eastAsia="Calibri" w:hAnsi="Arial" w:cs="Arial"/>
          <w:sz w:val="22"/>
          <w:szCs w:val="22"/>
        </w:rPr>
        <w:tab/>
      </w:r>
      <w:r w:rsidRPr="004170A9">
        <w:rPr>
          <w:rFonts w:ascii="Arial" w:eastAsia="Calibri" w:hAnsi="Arial" w:cs="Arial"/>
          <w:sz w:val="22"/>
          <w:szCs w:val="22"/>
        </w:rPr>
        <w:t>Yes</w:t>
      </w:r>
      <w:r w:rsidRPr="004170A9">
        <w:rPr>
          <w:rFonts w:ascii="Arial" w:eastAsia="Calibri" w:hAnsi="Arial" w:cs="Arial"/>
          <w:sz w:val="22"/>
          <w:szCs w:val="22"/>
        </w:rPr>
        <w:tab/>
      </w:r>
      <w:r w:rsidRPr="004170A9">
        <w:rPr>
          <w:rFonts w:ascii="Arial" w:eastAsia="Calibri" w:hAnsi="Arial" w:cs="Arial"/>
          <w:sz w:val="22"/>
          <w:szCs w:val="22"/>
        </w:rPr>
        <w:tab/>
        <w:t xml:space="preserve">No  </w:t>
      </w:r>
      <w:r w:rsidR="009E5657" w:rsidRPr="009E5657">
        <w:rPr>
          <w:rFonts w:ascii="Arial" w:eastAsia="Calibri" w:hAnsi="Arial" w:cs="Arial"/>
          <w:b/>
          <w:sz w:val="22"/>
          <w:szCs w:val="22"/>
        </w:rPr>
        <w:t>X</w:t>
      </w:r>
    </w:p>
    <w:p w14:paraId="526BF651" w14:textId="77777777" w:rsidR="00D71C24" w:rsidRPr="004170A9" w:rsidRDefault="00D71C24" w:rsidP="00BF5D3E">
      <w:pPr>
        <w:keepNext/>
        <w:keepLines/>
        <w:numPr>
          <w:ilvl w:val="0"/>
          <w:numId w:val="23"/>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Managers</w:t>
      </w:r>
    </w:p>
    <w:p w14:paraId="12D55FD7" w14:textId="169451A3" w:rsidR="00D71C24" w:rsidRPr="004170A9" w:rsidRDefault="00D71C24" w:rsidP="00BF5D3E">
      <w:pPr>
        <w:keepNext/>
        <w:keepLines/>
        <w:numPr>
          <w:ilvl w:val="0"/>
          <w:numId w:val="25"/>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Qualified Internal Applicants (PWTD)</w:t>
      </w:r>
      <w:r w:rsidRPr="004170A9">
        <w:rPr>
          <w:rFonts w:ascii="Arial" w:eastAsia="Calibri" w:hAnsi="Arial" w:cs="Arial"/>
          <w:sz w:val="22"/>
          <w:szCs w:val="22"/>
        </w:rPr>
        <w:tab/>
      </w:r>
      <w:r>
        <w:rPr>
          <w:rFonts w:ascii="Arial" w:eastAsia="Calibri" w:hAnsi="Arial" w:cs="Arial"/>
          <w:sz w:val="22"/>
          <w:szCs w:val="22"/>
        </w:rPr>
        <w:tab/>
      </w:r>
      <w:r w:rsidRPr="004170A9">
        <w:rPr>
          <w:rFonts w:ascii="Arial" w:eastAsia="Calibri" w:hAnsi="Arial" w:cs="Arial"/>
          <w:sz w:val="22"/>
          <w:szCs w:val="22"/>
        </w:rPr>
        <w:t xml:space="preserve">Yes  </w:t>
      </w:r>
      <w:r w:rsidR="00BD722C" w:rsidRPr="009E5657">
        <w:rPr>
          <w:rFonts w:ascii="Arial" w:eastAsia="Calibri" w:hAnsi="Arial" w:cs="Arial"/>
          <w:b/>
          <w:sz w:val="22"/>
          <w:szCs w:val="22"/>
        </w:rPr>
        <w:t>X</w:t>
      </w:r>
      <w:r w:rsidRPr="004170A9">
        <w:rPr>
          <w:rFonts w:ascii="Arial" w:eastAsia="Calibri" w:hAnsi="Arial" w:cs="Arial"/>
          <w:sz w:val="22"/>
          <w:szCs w:val="22"/>
        </w:rPr>
        <w:tab/>
      </w:r>
      <w:r w:rsidR="009E5657">
        <w:rPr>
          <w:rFonts w:ascii="Arial" w:eastAsia="Calibri" w:hAnsi="Arial" w:cs="Arial"/>
          <w:sz w:val="22"/>
          <w:szCs w:val="22"/>
        </w:rPr>
        <w:tab/>
      </w:r>
      <w:r w:rsidRPr="004170A9">
        <w:rPr>
          <w:rFonts w:ascii="Arial" w:eastAsia="Calibri" w:hAnsi="Arial" w:cs="Arial"/>
          <w:sz w:val="22"/>
          <w:szCs w:val="22"/>
        </w:rPr>
        <w:t>No</w:t>
      </w:r>
      <w:r w:rsidR="003F19B2">
        <w:rPr>
          <w:rFonts w:ascii="Arial" w:eastAsia="Calibri" w:hAnsi="Arial" w:cs="Arial"/>
          <w:sz w:val="22"/>
          <w:szCs w:val="22"/>
        </w:rPr>
        <w:t xml:space="preserve">  </w:t>
      </w:r>
    </w:p>
    <w:p w14:paraId="1ECA697D" w14:textId="77777777" w:rsidR="00D71C24" w:rsidRPr="004170A9" w:rsidRDefault="00D71C24" w:rsidP="00BF5D3E">
      <w:pPr>
        <w:keepNext/>
        <w:keepLines/>
        <w:numPr>
          <w:ilvl w:val="0"/>
          <w:numId w:val="25"/>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Internal Selections (PWTD)</w:t>
      </w:r>
      <w:r w:rsidRPr="004170A9">
        <w:rPr>
          <w:rFonts w:ascii="Arial" w:eastAsia="Calibri" w:hAnsi="Arial" w:cs="Arial"/>
          <w:sz w:val="22"/>
          <w:szCs w:val="22"/>
        </w:rPr>
        <w:tab/>
      </w:r>
      <w:r w:rsidRPr="004170A9">
        <w:rPr>
          <w:rFonts w:ascii="Arial" w:eastAsia="Calibri" w:hAnsi="Arial" w:cs="Arial"/>
          <w:sz w:val="22"/>
          <w:szCs w:val="22"/>
        </w:rPr>
        <w:tab/>
      </w:r>
      <w:r>
        <w:rPr>
          <w:rFonts w:ascii="Arial" w:eastAsia="Calibri" w:hAnsi="Arial" w:cs="Arial"/>
          <w:sz w:val="22"/>
          <w:szCs w:val="22"/>
        </w:rPr>
        <w:tab/>
      </w:r>
      <w:r w:rsidRPr="004170A9">
        <w:rPr>
          <w:rFonts w:ascii="Arial" w:eastAsia="Calibri" w:hAnsi="Arial" w:cs="Arial"/>
          <w:sz w:val="22"/>
          <w:szCs w:val="22"/>
        </w:rPr>
        <w:t xml:space="preserve">Yes  </w:t>
      </w:r>
      <w:r w:rsidR="00BD722C" w:rsidRPr="009E5657">
        <w:rPr>
          <w:rFonts w:ascii="Arial" w:eastAsia="Calibri" w:hAnsi="Arial" w:cs="Arial"/>
          <w:b/>
          <w:sz w:val="22"/>
          <w:szCs w:val="22"/>
        </w:rPr>
        <w:t>X</w:t>
      </w:r>
      <w:r w:rsidRPr="004170A9">
        <w:rPr>
          <w:rFonts w:ascii="Arial" w:eastAsia="Calibri" w:hAnsi="Arial" w:cs="Arial"/>
          <w:sz w:val="22"/>
          <w:szCs w:val="22"/>
        </w:rPr>
        <w:tab/>
      </w:r>
      <w:r w:rsidR="009E5657">
        <w:rPr>
          <w:rFonts w:ascii="Arial" w:eastAsia="Calibri" w:hAnsi="Arial" w:cs="Arial"/>
          <w:sz w:val="22"/>
          <w:szCs w:val="22"/>
        </w:rPr>
        <w:tab/>
      </w:r>
      <w:r w:rsidRPr="004170A9">
        <w:rPr>
          <w:rFonts w:ascii="Arial" w:eastAsia="Calibri" w:hAnsi="Arial" w:cs="Arial"/>
          <w:sz w:val="22"/>
          <w:szCs w:val="22"/>
        </w:rPr>
        <w:t xml:space="preserve">No  </w:t>
      </w:r>
    </w:p>
    <w:p w14:paraId="563DA498" w14:textId="77777777" w:rsidR="00D71C24" w:rsidRPr="004170A9" w:rsidRDefault="00D71C24" w:rsidP="00BF5D3E">
      <w:pPr>
        <w:keepNext/>
        <w:keepLines/>
        <w:numPr>
          <w:ilvl w:val="0"/>
          <w:numId w:val="23"/>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Supervisors</w:t>
      </w:r>
      <w:r w:rsidRPr="004170A9">
        <w:rPr>
          <w:rFonts w:eastAsia="Calibri"/>
          <w:sz w:val="22"/>
          <w:szCs w:val="22"/>
        </w:rPr>
        <w:t xml:space="preserve"> </w:t>
      </w:r>
    </w:p>
    <w:p w14:paraId="15E0404D" w14:textId="77777777" w:rsidR="00D71C24" w:rsidRPr="004170A9" w:rsidRDefault="00D71C24" w:rsidP="00BF5D3E">
      <w:pPr>
        <w:keepNext/>
        <w:keepLines/>
        <w:numPr>
          <w:ilvl w:val="0"/>
          <w:numId w:val="26"/>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Qualified Internal Applicants (PWTD)</w:t>
      </w:r>
      <w:r w:rsidRPr="004170A9">
        <w:rPr>
          <w:rFonts w:ascii="Arial" w:eastAsia="Calibri" w:hAnsi="Arial" w:cs="Arial"/>
          <w:sz w:val="22"/>
          <w:szCs w:val="22"/>
        </w:rPr>
        <w:tab/>
      </w:r>
      <w:r>
        <w:rPr>
          <w:rFonts w:ascii="Arial" w:eastAsia="Calibri" w:hAnsi="Arial" w:cs="Arial"/>
          <w:sz w:val="22"/>
          <w:szCs w:val="22"/>
        </w:rPr>
        <w:tab/>
      </w:r>
      <w:r w:rsidRPr="004170A9">
        <w:rPr>
          <w:rFonts w:ascii="Arial" w:eastAsia="Calibri" w:hAnsi="Arial" w:cs="Arial"/>
          <w:sz w:val="22"/>
          <w:szCs w:val="22"/>
        </w:rPr>
        <w:t xml:space="preserve">Yes  </w:t>
      </w:r>
      <w:r w:rsidRPr="009E5657">
        <w:rPr>
          <w:rFonts w:ascii="Arial" w:eastAsia="Calibri" w:hAnsi="Arial" w:cs="Arial"/>
          <w:b/>
          <w:sz w:val="22"/>
          <w:szCs w:val="22"/>
        </w:rPr>
        <w:t>X</w:t>
      </w:r>
      <w:r w:rsidRPr="004170A9">
        <w:rPr>
          <w:rFonts w:ascii="Arial" w:eastAsia="Calibri" w:hAnsi="Arial" w:cs="Arial"/>
          <w:sz w:val="22"/>
          <w:szCs w:val="22"/>
        </w:rPr>
        <w:tab/>
      </w:r>
      <w:r w:rsidRPr="004170A9">
        <w:rPr>
          <w:rFonts w:ascii="Arial" w:eastAsia="Calibri" w:hAnsi="Arial" w:cs="Arial"/>
          <w:sz w:val="22"/>
          <w:szCs w:val="22"/>
        </w:rPr>
        <w:tab/>
        <w:t xml:space="preserve">No  </w:t>
      </w:r>
    </w:p>
    <w:p w14:paraId="570F7EB9" w14:textId="77777777" w:rsidR="00D71C24" w:rsidRPr="004170A9" w:rsidRDefault="00D71C24" w:rsidP="00BF5D3E">
      <w:pPr>
        <w:keepNext/>
        <w:keepLines/>
        <w:numPr>
          <w:ilvl w:val="0"/>
          <w:numId w:val="26"/>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Internal Selections (PWTD)</w:t>
      </w:r>
      <w:r w:rsidRPr="004170A9">
        <w:rPr>
          <w:rFonts w:ascii="Arial" w:eastAsia="Calibri" w:hAnsi="Arial" w:cs="Arial"/>
          <w:sz w:val="22"/>
          <w:szCs w:val="22"/>
        </w:rPr>
        <w:tab/>
      </w:r>
      <w:r w:rsidRPr="004170A9">
        <w:rPr>
          <w:rFonts w:ascii="Arial" w:eastAsia="Calibri" w:hAnsi="Arial" w:cs="Arial"/>
          <w:sz w:val="22"/>
          <w:szCs w:val="22"/>
        </w:rPr>
        <w:tab/>
      </w:r>
      <w:r>
        <w:rPr>
          <w:rFonts w:ascii="Arial" w:eastAsia="Calibri" w:hAnsi="Arial" w:cs="Arial"/>
          <w:sz w:val="22"/>
          <w:szCs w:val="22"/>
        </w:rPr>
        <w:tab/>
      </w:r>
      <w:r w:rsidRPr="004170A9">
        <w:rPr>
          <w:rFonts w:ascii="Arial" w:eastAsia="Calibri" w:hAnsi="Arial" w:cs="Arial"/>
          <w:sz w:val="22"/>
          <w:szCs w:val="22"/>
        </w:rPr>
        <w:t xml:space="preserve">Yes  </w:t>
      </w:r>
      <w:r w:rsidRPr="009E5657">
        <w:rPr>
          <w:rFonts w:ascii="Arial" w:eastAsia="Calibri" w:hAnsi="Arial" w:cs="Arial"/>
          <w:b/>
          <w:sz w:val="22"/>
          <w:szCs w:val="22"/>
        </w:rPr>
        <w:t>X</w:t>
      </w:r>
      <w:r w:rsidRPr="004170A9">
        <w:rPr>
          <w:rFonts w:ascii="Arial" w:eastAsia="Calibri" w:hAnsi="Arial" w:cs="Arial"/>
          <w:sz w:val="22"/>
          <w:szCs w:val="22"/>
        </w:rPr>
        <w:tab/>
      </w:r>
      <w:r w:rsidRPr="004170A9">
        <w:rPr>
          <w:rFonts w:ascii="Arial" w:eastAsia="Calibri" w:hAnsi="Arial" w:cs="Arial"/>
          <w:sz w:val="22"/>
          <w:szCs w:val="22"/>
        </w:rPr>
        <w:tab/>
        <w:t xml:space="preserve">No  </w:t>
      </w:r>
    </w:p>
    <w:tbl>
      <w:tblPr>
        <w:tblStyle w:val="TableGrid"/>
        <w:tblW w:w="0" w:type="auto"/>
        <w:tblLook w:val="04A0" w:firstRow="1" w:lastRow="0" w:firstColumn="1" w:lastColumn="0" w:noHBand="0" w:noVBand="1"/>
        <w:tblCaption w:val="Part J, Section IV, D, 6"/>
        <w:tblDescription w:val="Question: Does your agency have a trigger involving PWTD among the qualified internal applicants and/or selectees for promotions to supervisory positions? (The appropriate benchmarks are the relevant applicant pool for qualified internal applicants and the qualified applicant pool for selectees.)  If “yes”, describe the trigger(s) in the text box."/>
      </w:tblPr>
      <w:tblGrid>
        <w:gridCol w:w="9576"/>
      </w:tblGrid>
      <w:tr w:rsidR="00D71C24" w:rsidRPr="004170A9" w14:paraId="4B15FB4F" w14:textId="77777777" w:rsidTr="00E56361">
        <w:trPr>
          <w:tblHeader/>
        </w:trPr>
        <w:tc>
          <w:tcPr>
            <w:tcW w:w="9576" w:type="dxa"/>
          </w:tcPr>
          <w:p w14:paraId="087D5441" w14:textId="77777777" w:rsidR="00D71C24" w:rsidRPr="004170A9" w:rsidRDefault="00D71C24" w:rsidP="009E5657">
            <w:pPr>
              <w:keepNext/>
              <w:keepLines/>
              <w:tabs>
                <w:tab w:val="left" w:pos="0"/>
              </w:tabs>
              <w:spacing w:after="120"/>
              <w:rPr>
                <w:rFonts w:eastAsia="Calibri"/>
                <w:sz w:val="22"/>
                <w:szCs w:val="22"/>
              </w:rPr>
            </w:pPr>
            <w:r w:rsidRPr="009E5657">
              <w:rPr>
                <w:rFonts w:ascii="Arial" w:hAnsi="Arial" w:cs="Arial"/>
                <w:sz w:val="22"/>
                <w:szCs w:val="22"/>
              </w:rPr>
              <w:t xml:space="preserve">Utilizing the relevant applicant pool for qualified internal applicants </w:t>
            </w:r>
            <w:r w:rsidR="009E5657" w:rsidRPr="009E5657">
              <w:rPr>
                <w:rFonts w:ascii="Arial" w:hAnsi="Arial" w:cs="Arial"/>
                <w:sz w:val="22"/>
                <w:szCs w:val="22"/>
              </w:rPr>
              <w:t xml:space="preserve">of 4.88 percent as the benchmark, HRSA has a trigger </w:t>
            </w:r>
            <w:r w:rsidRPr="009E5657">
              <w:rPr>
                <w:rFonts w:ascii="Arial" w:hAnsi="Arial" w:cs="Arial"/>
                <w:sz w:val="22"/>
                <w:szCs w:val="22"/>
              </w:rPr>
              <w:t>involving PWTD</w:t>
            </w:r>
            <w:r w:rsidR="00016756" w:rsidRPr="009E5657">
              <w:rPr>
                <w:rFonts w:ascii="Arial" w:hAnsi="Arial" w:cs="Arial"/>
                <w:sz w:val="22"/>
                <w:szCs w:val="22"/>
              </w:rPr>
              <w:t>s</w:t>
            </w:r>
            <w:r w:rsidR="009E5657" w:rsidRPr="009E5657">
              <w:rPr>
                <w:rFonts w:ascii="Arial" w:hAnsi="Arial" w:cs="Arial"/>
                <w:sz w:val="22"/>
                <w:szCs w:val="22"/>
              </w:rPr>
              <w:t xml:space="preserve"> as they were not</w:t>
            </w:r>
            <w:r w:rsidRPr="009E5657">
              <w:rPr>
                <w:rFonts w:ascii="Arial" w:hAnsi="Arial" w:cs="Arial"/>
                <w:sz w:val="22"/>
                <w:szCs w:val="22"/>
              </w:rPr>
              <w:t xml:space="preserve"> among the qualified internal applicants and/or selectees for promotions to supervisory positions</w:t>
            </w:r>
            <w:r w:rsidR="009E5657" w:rsidRPr="009E5657">
              <w:rPr>
                <w:rFonts w:ascii="Arial" w:hAnsi="Arial" w:cs="Arial"/>
                <w:sz w:val="22"/>
                <w:szCs w:val="22"/>
              </w:rPr>
              <w:t>.</w:t>
            </w:r>
          </w:p>
        </w:tc>
      </w:tr>
    </w:tbl>
    <w:p w14:paraId="2556DA4C" w14:textId="77777777" w:rsidR="00D71C24" w:rsidRPr="004170A9" w:rsidRDefault="00D71C24" w:rsidP="00BF5D3E">
      <w:pPr>
        <w:keepNext/>
        <w:keepLines/>
        <w:numPr>
          <w:ilvl w:val="0"/>
          <w:numId w:val="7"/>
        </w:numPr>
        <w:tabs>
          <w:tab w:val="left" w:pos="0"/>
        </w:tabs>
        <w:spacing w:before="120" w:after="120" w:line="276" w:lineRule="auto"/>
        <w:outlineLvl w:val="2"/>
        <w:rPr>
          <w:rFonts w:ascii="Arial" w:eastAsia="Calibri" w:hAnsi="Arial"/>
          <w:bCs/>
          <w:sz w:val="22"/>
          <w:szCs w:val="22"/>
        </w:rPr>
      </w:pPr>
      <w:r w:rsidRPr="004170A9">
        <w:rPr>
          <w:rFonts w:ascii="Arial" w:eastAsia="Calibri" w:hAnsi="Arial"/>
          <w:sz w:val="22"/>
          <w:szCs w:val="22"/>
        </w:rPr>
        <w:t xml:space="preserve">Using the qualified applicant pool as the benchmark, does your agency have a trigger involving </w:t>
      </w:r>
      <w:r w:rsidRPr="004170A9">
        <w:rPr>
          <w:rFonts w:ascii="Arial" w:eastAsia="Calibri" w:hAnsi="Arial"/>
          <w:sz w:val="22"/>
          <w:szCs w:val="22"/>
          <w:u w:val="single"/>
        </w:rPr>
        <w:t>PWD</w:t>
      </w:r>
      <w:r w:rsidRPr="004170A9">
        <w:rPr>
          <w:rFonts w:ascii="Arial" w:eastAsia="Calibri" w:hAnsi="Arial"/>
          <w:sz w:val="22"/>
          <w:szCs w:val="22"/>
        </w:rPr>
        <w:t xml:space="preserve"> among the selectees for new hires to supervisory positions?</w:t>
      </w:r>
      <w:r w:rsidR="00613E24">
        <w:rPr>
          <w:rFonts w:ascii="Arial" w:eastAsia="Calibri" w:hAnsi="Arial"/>
          <w:sz w:val="22"/>
          <w:szCs w:val="22"/>
        </w:rPr>
        <w:t xml:space="preserve"> </w:t>
      </w:r>
      <w:r w:rsidRPr="004170A9">
        <w:rPr>
          <w:rFonts w:ascii="Arial" w:eastAsia="Calibri" w:hAnsi="Arial"/>
          <w:sz w:val="22"/>
          <w:szCs w:val="22"/>
        </w:rPr>
        <w:t xml:space="preserve"> If “yes”, describe the trigger(s) in the text box.</w:t>
      </w:r>
      <w:r w:rsidRPr="004170A9">
        <w:rPr>
          <w:rFonts w:ascii="Arial" w:eastAsia="Calibri" w:hAnsi="Arial"/>
          <w:bCs/>
          <w:sz w:val="22"/>
          <w:szCs w:val="22"/>
        </w:rPr>
        <w:t xml:space="preserve"> </w:t>
      </w:r>
    </w:p>
    <w:p w14:paraId="10014BDC" w14:textId="77777777" w:rsidR="00D71C24" w:rsidRPr="004170A9" w:rsidRDefault="00D71C24" w:rsidP="00BF5D3E">
      <w:pPr>
        <w:keepNext/>
        <w:keepLines/>
        <w:numPr>
          <w:ilvl w:val="0"/>
          <w:numId w:val="2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New Hires for Executives (PWD)</w:t>
      </w:r>
      <w:r w:rsidRPr="004170A9">
        <w:rPr>
          <w:rFonts w:ascii="Arial" w:eastAsia="Calibri" w:hAnsi="Arial" w:cs="Arial"/>
          <w:sz w:val="22"/>
          <w:szCs w:val="22"/>
        </w:rPr>
        <w:tab/>
      </w:r>
      <w:r w:rsidRPr="004170A9">
        <w:rPr>
          <w:rFonts w:ascii="Arial" w:eastAsia="Calibri" w:hAnsi="Arial" w:cs="Arial"/>
          <w:sz w:val="22"/>
          <w:szCs w:val="22"/>
        </w:rPr>
        <w:tab/>
      </w:r>
      <w:r w:rsidRPr="004170A9">
        <w:rPr>
          <w:rFonts w:ascii="Arial" w:eastAsia="Calibri" w:hAnsi="Arial" w:cs="Arial"/>
          <w:sz w:val="22"/>
          <w:szCs w:val="22"/>
        </w:rPr>
        <w:tab/>
        <w:t>Yes  0</w:t>
      </w:r>
      <w:r w:rsidRPr="004170A9">
        <w:rPr>
          <w:rFonts w:ascii="Arial" w:eastAsia="Calibri" w:hAnsi="Arial" w:cs="Arial"/>
          <w:sz w:val="22"/>
          <w:szCs w:val="22"/>
        </w:rPr>
        <w:tab/>
      </w:r>
      <w:r w:rsidRPr="004170A9">
        <w:rPr>
          <w:rFonts w:ascii="Arial" w:eastAsia="Calibri" w:hAnsi="Arial" w:cs="Arial"/>
          <w:sz w:val="22"/>
          <w:szCs w:val="22"/>
        </w:rPr>
        <w:tab/>
        <w:t xml:space="preserve">No  </w:t>
      </w:r>
      <w:r w:rsidR="00207BF2" w:rsidRPr="009E5657">
        <w:rPr>
          <w:rFonts w:ascii="Arial" w:eastAsia="Calibri" w:hAnsi="Arial" w:cs="Arial"/>
          <w:b/>
          <w:sz w:val="22"/>
          <w:szCs w:val="22"/>
        </w:rPr>
        <w:t>X</w:t>
      </w:r>
    </w:p>
    <w:p w14:paraId="1CC7FDE2" w14:textId="77777777" w:rsidR="00D71C24" w:rsidRPr="004170A9" w:rsidRDefault="00D71C24" w:rsidP="00BF5D3E">
      <w:pPr>
        <w:keepNext/>
        <w:keepLines/>
        <w:numPr>
          <w:ilvl w:val="0"/>
          <w:numId w:val="2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New Hires for Managers (PWD)</w:t>
      </w:r>
      <w:r w:rsidRPr="004170A9">
        <w:rPr>
          <w:rFonts w:ascii="Arial" w:eastAsia="Calibri" w:hAnsi="Arial" w:cs="Arial"/>
          <w:sz w:val="22"/>
          <w:szCs w:val="22"/>
        </w:rPr>
        <w:tab/>
      </w:r>
      <w:r w:rsidRPr="004170A9">
        <w:rPr>
          <w:rFonts w:ascii="Arial" w:eastAsia="Calibri" w:hAnsi="Arial" w:cs="Arial"/>
          <w:sz w:val="22"/>
          <w:szCs w:val="22"/>
        </w:rPr>
        <w:tab/>
      </w:r>
      <w:r w:rsidRPr="004170A9">
        <w:rPr>
          <w:rFonts w:ascii="Arial" w:eastAsia="Calibri" w:hAnsi="Arial" w:cs="Arial"/>
          <w:sz w:val="22"/>
          <w:szCs w:val="22"/>
        </w:rPr>
        <w:tab/>
        <w:t>Yes  0</w:t>
      </w:r>
      <w:r w:rsidRPr="004170A9">
        <w:rPr>
          <w:rFonts w:ascii="Arial" w:eastAsia="Calibri" w:hAnsi="Arial" w:cs="Arial"/>
          <w:sz w:val="22"/>
          <w:szCs w:val="22"/>
        </w:rPr>
        <w:tab/>
      </w:r>
      <w:r w:rsidRPr="004170A9">
        <w:rPr>
          <w:rFonts w:ascii="Arial" w:eastAsia="Calibri" w:hAnsi="Arial" w:cs="Arial"/>
          <w:sz w:val="22"/>
          <w:szCs w:val="22"/>
        </w:rPr>
        <w:tab/>
        <w:t xml:space="preserve">No  </w:t>
      </w:r>
      <w:r w:rsidR="00207BF2" w:rsidRPr="009E5657">
        <w:rPr>
          <w:rFonts w:ascii="Arial" w:eastAsia="Calibri" w:hAnsi="Arial" w:cs="Arial"/>
          <w:b/>
          <w:sz w:val="22"/>
          <w:szCs w:val="22"/>
        </w:rPr>
        <w:t>X</w:t>
      </w:r>
    </w:p>
    <w:p w14:paraId="3F637B1A" w14:textId="77777777" w:rsidR="00D71C24" w:rsidRPr="004170A9" w:rsidRDefault="00D71C24" w:rsidP="00BF5D3E">
      <w:pPr>
        <w:keepNext/>
        <w:keepLines/>
        <w:numPr>
          <w:ilvl w:val="0"/>
          <w:numId w:val="2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 xml:space="preserve">New Hires for </w:t>
      </w:r>
      <w:r w:rsidRPr="004170A9">
        <w:rPr>
          <w:rFonts w:ascii="Arial" w:eastAsia="Calibri" w:hAnsi="Arial"/>
          <w:sz w:val="22"/>
          <w:szCs w:val="22"/>
        </w:rPr>
        <w:t>Supervisors</w:t>
      </w:r>
      <w:r w:rsidRPr="004170A9">
        <w:rPr>
          <w:rFonts w:eastAsia="Calibri"/>
          <w:sz w:val="22"/>
          <w:szCs w:val="22"/>
        </w:rPr>
        <w:t xml:space="preserve"> </w:t>
      </w:r>
      <w:r w:rsidRPr="004170A9">
        <w:rPr>
          <w:rFonts w:ascii="Arial" w:eastAsia="Calibri" w:hAnsi="Arial" w:cs="Arial"/>
          <w:sz w:val="22"/>
          <w:szCs w:val="22"/>
        </w:rPr>
        <w:t>(PWD)</w:t>
      </w:r>
      <w:r w:rsidRPr="004170A9">
        <w:rPr>
          <w:rFonts w:eastAsia="Calibri"/>
          <w:sz w:val="22"/>
          <w:szCs w:val="22"/>
        </w:rPr>
        <w:tab/>
      </w:r>
      <w:r w:rsidRPr="004170A9">
        <w:rPr>
          <w:rFonts w:eastAsia="Calibri"/>
          <w:sz w:val="22"/>
          <w:szCs w:val="22"/>
        </w:rPr>
        <w:tab/>
      </w:r>
      <w:r w:rsidRPr="004170A9">
        <w:rPr>
          <w:rFonts w:eastAsia="Calibri"/>
          <w:sz w:val="22"/>
          <w:szCs w:val="22"/>
        </w:rPr>
        <w:tab/>
      </w:r>
      <w:r w:rsidRPr="004170A9">
        <w:rPr>
          <w:rFonts w:ascii="Arial" w:eastAsia="Calibri" w:hAnsi="Arial" w:cs="Arial"/>
          <w:sz w:val="22"/>
          <w:szCs w:val="22"/>
        </w:rPr>
        <w:t>Yes  0</w:t>
      </w:r>
      <w:r w:rsidRPr="004170A9">
        <w:rPr>
          <w:rFonts w:ascii="Arial" w:eastAsia="Calibri" w:hAnsi="Arial" w:cs="Arial"/>
          <w:sz w:val="22"/>
          <w:szCs w:val="22"/>
        </w:rPr>
        <w:tab/>
      </w:r>
      <w:r w:rsidRPr="004170A9">
        <w:rPr>
          <w:rFonts w:ascii="Arial" w:eastAsia="Calibri" w:hAnsi="Arial" w:cs="Arial"/>
          <w:sz w:val="22"/>
          <w:szCs w:val="22"/>
        </w:rPr>
        <w:tab/>
        <w:t xml:space="preserve">No  </w:t>
      </w:r>
      <w:r w:rsidRPr="009E5657">
        <w:rPr>
          <w:rFonts w:ascii="Arial" w:eastAsia="Calibri" w:hAnsi="Arial" w:cs="Arial"/>
          <w:b/>
          <w:sz w:val="22"/>
          <w:szCs w:val="22"/>
        </w:rPr>
        <w:t>X</w:t>
      </w:r>
    </w:p>
    <w:tbl>
      <w:tblPr>
        <w:tblStyle w:val="TableGrid"/>
        <w:tblW w:w="0" w:type="auto"/>
        <w:tblLook w:val="04A0" w:firstRow="1" w:lastRow="0" w:firstColumn="1" w:lastColumn="0" w:noHBand="0" w:noVBand="1"/>
        <w:tblCaption w:val="Part J, Section IV, D, 7"/>
        <w:tblDescription w:val="Question: Using the qualified applicant pool as the benchmark, does your agency have a trigger involving PWD among the selectees for new hires to supervisory positions? If “yes”, describe the trigger(s) in the text box."/>
      </w:tblPr>
      <w:tblGrid>
        <w:gridCol w:w="9576"/>
      </w:tblGrid>
      <w:tr w:rsidR="00D71C24" w:rsidRPr="004170A9" w14:paraId="68C7F44F" w14:textId="77777777" w:rsidTr="00E56361">
        <w:trPr>
          <w:tblHeader/>
        </w:trPr>
        <w:tc>
          <w:tcPr>
            <w:tcW w:w="9576" w:type="dxa"/>
          </w:tcPr>
          <w:p w14:paraId="66767088" w14:textId="77777777" w:rsidR="00D71C24" w:rsidRPr="004170A9" w:rsidRDefault="00D71C24" w:rsidP="00AE0953">
            <w:pPr>
              <w:keepNext/>
              <w:keepLines/>
              <w:tabs>
                <w:tab w:val="left" w:pos="0"/>
              </w:tabs>
              <w:spacing w:after="120"/>
              <w:rPr>
                <w:rFonts w:eastAsia="Calibri"/>
                <w:sz w:val="22"/>
                <w:szCs w:val="22"/>
              </w:rPr>
            </w:pPr>
          </w:p>
        </w:tc>
      </w:tr>
    </w:tbl>
    <w:p w14:paraId="59F471E9" w14:textId="77777777" w:rsidR="00D71C24" w:rsidRPr="004170A9" w:rsidRDefault="00D71C24" w:rsidP="00BF5D3E">
      <w:pPr>
        <w:keepNext/>
        <w:keepLines/>
        <w:numPr>
          <w:ilvl w:val="0"/>
          <w:numId w:val="7"/>
        </w:numPr>
        <w:tabs>
          <w:tab w:val="left" w:pos="0"/>
        </w:tabs>
        <w:spacing w:before="120" w:after="120" w:line="276" w:lineRule="auto"/>
        <w:outlineLvl w:val="2"/>
        <w:rPr>
          <w:rFonts w:ascii="Arial" w:eastAsia="Calibri" w:hAnsi="Arial"/>
          <w:bCs/>
          <w:sz w:val="22"/>
          <w:szCs w:val="22"/>
        </w:rPr>
      </w:pPr>
      <w:r w:rsidRPr="004170A9">
        <w:rPr>
          <w:rFonts w:ascii="Arial" w:eastAsia="Calibri" w:hAnsi="Arial"/>
          <w:sz w:val="22"/>
          <w:szCs w:val="22"/>
        </w:rPr>
        <w:t xml:space="preserve">Using the qualified applicant pool as the benchmark, does your agency have a trigger involving </w:t>
      </w:r>
      <w:r w:rsidRPr="004170A9">
        <w:rPr>
          <w:rFonts w:ascii="Arial" w:eastAsia="Calibri" w:hAnsi="Arial"/>
          <w:sz w:val="22"/>
          <w:szCs w:val="22"/>
          <w:u w:val="single"/>
        </w:rPr>
        <w:t>PWTD</w:t>
      </w:r>
      <w:r w:rsidRPr="004170A9">
        <w:rPr>
          <w:rFonts w:ascii="Arial" w:eastAsia="Calibri" w:hAnsi="Arial"/>
          <w:sz w:val="22"/>
          <w:szCs w:val="22"/>
        </w:rPr>
        <w:t xml:space="preserve"> among the selectees for new hires to supervisory positions? </w:t>
      </w:r>
      <w:r w:rsidR="00613E24">
        <w:rPr>
          <w:rFonts w:ascii="Arial" w:eastAsia="Calibri" w:hAnsi="Arial"/>
          <w:sz w:val="22"/>
          <w:szCs w:val="22"/>
        </w:rPr>
        <w:t xml:space="preserve"> </w:t>
      </w:r>
      <w:r w:rsidRPr="004170A9">
        <w:rPr>
          <w:rFonts w:ascii="Arial" w:eastAsia="Calibri" w:hAnsi="Arial"/>
          <w:sz w:val="22"/>
          <w:szCs w:val="22"/>
        </w:rPr>
        <w:t>If “yes”, describe the trigger(s) in the text box.</w:t>
      </w:r>
      <w:r w:rsidRPr="004170A9">
        <w:rPr>
          <w:rFonts w:ascii="Arial" w:eastAsia="Calibri" w:hAnsi="Arial"/>
          <w:bCs/>
          <w:sz w:val="22"/>
          <w:szCs w:val="22"/>
        </w:rPr>
        <w:t xml:space="preserve"> </w:t>
      </w:r>
    </w:p>
    <w:p w14:paraId="11C2D11D" w14:textId="17E2E325" w:rsidR="00D71C24" w:rsidRPr="004170A9" w:rsidRDefault="00D71C24" w:rsidP="00BF5D3E">
      <w:pPr>
        <w:keepNext/>
        <w:keepLines/>
        <w:numPr>
          <w:ilvl w:val="1"/>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New Hires for Executives (PWTD)</w:t>
      </w:r>
      <w:r w:rsidRPr="004170A9">
        <w:rPr>
          <w:rFonts w:ascii="Arial" w:eastAsia="Calibri" w:hAnsi="Arial" w:cs="Arial"/>
          <w:sz w:val="22"/>
          <w:szCs w:val="22"/>
        </w:rPr>
        <w:tab/>
      </w:r>
      <w:r w:rsidRPr="004170A9">
        <w:rPr>
          <w:rFonts w:ascii="Arial" w:eastAsia="Calibri" w:hAnsi="Arial" w:cs="Arial"/>
          <w:sz w:val="22"/>
          <w:szCs w:val="22"/>
        </w:rPr>
        <w:tab/>
        <w:t>Yes</w:t>
      </w:r>
      <w:r w:rsidRPr="004170A9">
        <w:rPr>
          <w:rFonts w:ascii="Arial" w:eastAsia="Calibri" w:hAnsi="Arial" w:cs="Arial"/>
          <w:sz w:val="22"/>
          <w:szCs w:val="22"/>
        </w:rPr>
        <w:tab/>
      </w:r>
      <w:r w:rsidRPr="004170A9">
        <w:rPr>
          <w:rFonts w:ascii="Arial" w:eastAsia="Calibri" w:hAnsi="Arial" w:cs="Arial"/>
          <w:sz w:val="22"/>
          <w:szCs w:val="22"/>
        </w:rPr>
        <w:tab/>
        <w:t xml:space="preserve">No  </w:t>
      </w:r>
      <w:r w:rsidR="00D91CB8" w:rsidRPr="009E5657">
        <w:rPr>
          <w:rFonts w:ascii="Arial" w:eastAsia="Calibri" w:hAnsi="Arial" w:cs="Arial"/>
          <w:b/>
          <w:sz w:val="22"/>
          <w:szCs w:val="22"/>
        </w:rPr>
        <w:t>X</w:t>
      </w:r>
    </w:p>
    <w:p w14:paraId="79DCF45D" w14:textId="77777777" w:rsidR="00D71C24" w:rsidRPr="004170A9" w:rsidRDefault="00D71C24" w:rsidP="00BF5D3E">
      <w:pPr>
        <w:keepNext/>
        <w:keepLines/>
        <w:numPr>
          <w:ilvl w:val="1"/>
          <w:numId w:val="7"/>
        </w:numPr>
        <w:tabs>
          <w:tab w:val="left" w:pos="0"/>
        </w:tabs>
        <w:spacing w:before="120" w:after="120" w:line="360" w:lineRule="auto"/>
        <w:contextualSpacing/>
        <w:rPr>
          <w:rFonts w:eastAsia="Calibri"/>
          <w:sz w:val="22"/>
          <w:szCs w:val="22"/>
        </w:rPr>
      </w:pPr>
      <w:r>
        <w:rPr>
          <w:rFonts w:ascii="Arial" w:eastAsia="Calibri" w:hAnsi="Arial" w:cs="Arial"/>
          <w:sz w:val="22"/>
          <w:szCs w:val="22"/>
        </w:rPr>
        <w:t>New Hires for Managers (PWTD)</w:t>
      </w:r>
      <w:r>
        <w:rPr>
          <w:rFonts w:ascii="Arial" w:eastAsia="Calibri" w:hAnsi="Arial" w:cs="Arial"/>
          <w:sz w:val="22"/>
          <w:szCs w:val="22"/>
        </w:rPr>
        <w:tab/>
      </w:r>
      <w:r>
        <w:rPr>
          <w:rFonts w:ascii="Arial" w:eastAsia="Calibri" w:hAnsi="Arial" w:cs="Arial"/>
          <w:sz w:val="22"/>
          <w:szCs w:val="22"/>
        </w:rPr>
        <w:tab/>
      </w:r>
      <w:r w:rsidRPr="004170A9">
        <w:rPr>
          <w:rFonts w:ascii="Arial" w:eastAsia="Calibri" w:hAnsi="Arial" w:cs="Arial"/>
          <w:sz w:val="22"/>
          <w:szCs w:val="22"/>
        </w:rPr>
        <w:t xml:space="preserve">Yes  </w:t>
      </w:r>
      <w:r w:rsidR="00D91CB8" w:rsidRPr="009E5657">
        <w:rPr>
          <w:rFonts w:ascii="Arial" w:eastAsia="Calibri" w:hAnsi="Arial" w:cs="Arial"/>
          <w:b/>
          <w:sz w:val="22"/>
          <w:szCs w:val="22"/>
        </w:rPr>
        <w:t>X</w:t>
      </w:r>
      <w:r w:rsidRPr="004170A9">
        <w:rPr>
          <w:rFonts w:ascii="Arial" w:eastAsia="Calibri" w:hAnsi="Arial" w:cs="Arial"/>
          <w:sz w:val="22"/>
          <w:szCs w:val="22"/>
        </w:rPr>
        <w:tab/>
      </w:r>
      <w:r w:rsidR="009E5657">
        <w:rPr>
          <w:rFonts w:ascii="Arial" w:eastAsia="Calibri" w:hAnsi="Arial" w:cs="Arial"/>
          <w:sz w:val="22"/>
          <w:szCs w:val="22"/>
        </w:rPr>
        <w:tab/>
      </w:r>
      <w:r w:rsidRPr="004170A9">
        <w:rPr>
          <w:rFonts w:ascii="Arial" w:eastAsia="Calibri" w:hAnsi="Arial" w:cs="Arial"/>
          <w:sz w:val="22"/>
          <w:szCs w:val="22"/>
        </w:rPr>
        <w:t xml:space="preserve">No  </w:t>
      </w:r>
    </w:p>
    <w:p w14:paraId="2C9781C8" w14:textId="77777777" w:rsidR="00D71C24" w:rsidRPr="004170A9" w:rsidRDefault="00D71C24" w:rsidP="00BF5D3E">
      <w:pPr>
        <w:numPr>
          <w:ilvl w:val="1"/>
          <w:numId w:val="7"/>
        </w:numPr>
        <w:spacing w:after="200" w:line="276" w:lineRule="auto"/>
        <w:contextualSpacing/>
        <w:rPr>
          <w:rFonts w:eastAsia="Calibri"/>
          <w:sz w:val="22"/>
          <w:szCs w:val="22"/>
        </w:rPr>
      </w:pPr>
      <w:r w:rsidRPr="004170A9">
        <w:rPr>
          <w:rFonts w:ascii="Arial" w:eastAsia="Calibri" w:hAnsi="Arial" w:cs="Arial"/>
          <w:sz w:val="22"/>
          <w:szCs w:val="22"/>
        </w:rPr>
        <w:t xml:space="preserve">New Hires for </w:t>
      </w:r>
      <w:r w:rsidRPr="004170A9">
        <w:rPr>
          <w:rFonts w:ascii="Arial" w:eastAsia="Calibri" w:hAnsi="Arial"/>
          <w:sz w:val="22"/>
          <w:szCs w:val="22"/>
        </w:rPr>
        <w:t>Supervisors</w:t>
      </w:r>
      <w:r w:rsidRPr="004170A9">
        <w:rPr>
          <w:rFonts w:ascii="Arial" w:eastAsia="Calibri" w:hAnsi="Arial" w:cs="Arial"/>
          <w:sz w:val="22"/>
          <w:szCs w:val="22"/>
        </w:rPr>
        <w:t xml:space="preserve"> (PWTD)</w:t>
      </w:r>
      <w:r w:rsidRPr="004170A9">
        <w:rPr>
          <w:rFonts w:eastAsia="Calibri"/>
          <w:sz w:val="22"/>
          <w:szCs w:val="22"/>
        </w:rPr>
        <w:t xml:space="preserve"> </w:t>
      </w:r>
      <w:r w:rsidRPr="004170A9">
        <w:rPr>
          <w:rFonts w:eastAsia="Calibri"/>
          <w:sz w:val="22"/>
          <w:szCs w:val="22"/>
        </w:rPr>
        <w:tab/>
      </w:r>
      <w:r w:rsidRPr="004170A9">
        <w:rPr>
          <w:rFonts w:eastAsia="Calibri"/>
          <w:sz w:val="22"/>
          <w:szCs w:val="22"/>
        </w:rPr>
        <w:tab/>
      </w:r>
      <w:r w:rsidRPr="004170A9">
        <w:rPr>
          <w:rFonts w:ascii="Arial" w:eastAsia="Calibri" w:hAnsi="Arial" w:cs="Arial"/>
          <w:sz w:val="22"/>
          <w:szCs w:val="22"/>
        </w:rPr>
        <w:t xml:space="preserve">Yes  </w:t>
      </w:r>
      <w:r w:rsidR="00D91CB8" w:rsidRPr="009E5657">
        <w:rPr>
          <w:rFonts w:ascii="Arial" w:eastAsia="Calibri" w:hAnsi="Arial" w:cs="Arial"/>
          <w:b/>
          <w:sz w:val="22"/>
          <w:szCs w:val="22"/>
        </w:rPr>
        <w:t>X</w:t>
      </w:r>
      <w:r w:rsidRPr="004170A9">
        <w:rPr>
          <w:rFonts w:ascii="Arial" w:eastAsia="Calibri" w:hAnsi="Arial" w:cs="Arial"/>
          <w:sz w:val="22"/>
          <w:szCs w:val="22"/>
        </w:rPr>
        <w:tab/>
      </w:r>
      <w:r w:rsidR="009E5657">
        <w:rPr>
          <w:rFonts w:ascii="Arial" w:eastAsia="Calibri" w:hAnsi="Arial" w:cs="Arial"/>
          <w:sz w:val="22"/>
          <w:szCs w:val="22"/>
        </w:rPr>
        <w:tab/>
      </w:r>
      <w:r w:rsidRPr="004170A9">
        <w:rPr>
          <w:rFonts w:ascii="Arial" w:eastAsia="Calibri" w:hAnsi="Arial" w:cs="Arial"/>
          <w:sz w:val="22"/>
          <w:szCs w:val="22"/>
        </w:rPr>
        <w:t xml:space="preserve">No  </w:t>
      </w:r>
    </w:p>
    <w:tbl>
      <w:tblPr>
        <w:tblStyle w:val="TableGrid"/>
        <w:tblW w:w="0" w:type="auto"/>
        <w:tblLook w:val="04A0" w:firstRow="1" w:lastRow="0" w:firstColumn="1" w:lastColumn="0" w:noHBand="0" w:noVBand="1"/>
        <w:tblCaption w:val="Part J, Section IV, D, 8"/>
        <w:tblDescription w:val="Question: Using the qualified applicant pool as the benchmark, does your agency have a trigger involving PWTD among the selectees for new hires to supervisory positions? If “yes”, describe the trigger(s) in the text box."/>
      </w:tblPr>
      <w:tblGrid>
        <w:gridCol w:w="9576"/>
      </w:tblGrid>
      <w:tr w:rsidR="00D71C24" w:rsidRPr="004170A9" w14:paraId="6F060416" w14:textId="77777777" w:rsidTr="00E56361">
        <w:trPr>
          <w:tblHeader/>
        </w:trPr>
        <w:tc>
          <w:tcPr>
            <w:tcW w:w="9576" w:type="dxa"/>
          </w:tcPr>
          <w:p w14:paraId="4B5AA202" w14:textId="77777777" w:rsidR="00D71C24" w:rsidRPr="004170A9" w:rsidRDefault="00D71C24" w:rsidP="00D91CB8">
            <w:pPr>
              <w:keepNext/>
              <w:keepLines/>
              <w:tabs>
                <w:tab w:val="left" w:pos="0"/>
              </w:tabs>
              <w:spacing w:after="120"/>
              <w:rPr>
                <w:rFonts w:eastAsia="Calibri"/>
                <w:sz w:val="22"/>
                <w:szCs w:val="22"/>
              </w:rPr>
            </w:pPr>
            <w:r w:rsidRPr="004170A9">
              <w:rPr>
                <w:rFonts w:ascii="Arial" w:hAnsi="Arial" w:cs="Arial"/>
                <w:sz w:val="22"/>
                <w:szCs w:val="22"/>
              </w:rPr>
              <w:t xml:space="preserve">Utilizing the qualified applicant pool of </w:t>
            </w:r>
            <w:r w:rsidR="00CD47F2">
              <w:rPr>
                <w:rFonts w:ascii="Arial" w:hAnsi="Arial" w:cs="Arial"/>
                <w:sz w:val="22"/>
                <w:szCs w:val="22"/>
              </w:rPr>
              <w:t>4.79</w:t>
            </w:r>
            <w:r w:rsidR="00721005">
              <w:rPr>
                <w:rFonts w:ascii="Arial" w:hAnsi="Arial" w:cs="Arial"/>
                <w:sz w:val="22"/>
                <w:szCs w:val="22"/>
              </w:rPr>
              <w:t xml:space="preserve"> percent</w:t>
            </w:r>
            <w:r w:rsidRPr="004170A9">
              <w:rPr>
                <w:rFonts w:ascii="Arial" w:hAnsi="Arial" w:cs="Arial"/>
                <w:sz w:val="22"/>
                <w:szCs w:val="22"/>
              </w:rPr>
              <w:t xml:space="preserve"> as a benchmark, HRSA </w:t>
            </w:r>
            <w:r w:rsidR="00D91CB8">
              <w:rPr>
                <w:rFonts w:ascii="Arial" w:hAnsi="Arial" w:cs="Arial"/>
                <w:sz w:val="22"/>
                <w:szCs w:val="22"/>
              </w:rPr>
              <w:t xml:space="preserve">has a trigger involving PWTDs for new hires for managerial and supervisory positions as no PWTDs were among the FY 2019 selectees. </w:t>
            </w:r>
          </w:p>
        </w:tc>
      </w:tr>
    </w:tbl>
    <w:p w14:paraId="54D7A645" w14:textId="77777777" w:rsidR="00D71C24" w:rsidRPr="004170A9" w:rsidRDefault="00D71C24" w:rsidP="00D71C24">
      <w:pPr>
        <w:keepNext/>
        <w:keepLines/>
        <w:tabs>
          <w:tab w:val="left" w:pos="0"/>
        </w:tabs>
        <w:spacing w:after="120"/>
        <w:rPr>
          <w:rFonts w:eastAsia="Calibri"/>
          <w:sz w:val="22"/>
          <w:szCs w:val="22"/>
        </w:rPr>
      </w:pPr>
    </w:p>
    <w:p w14:paraId="70127CA8" w14:textId="77777777" w:rsidR="00D71C24" w:rsidRPr="004170A9" w:rsidRDefault="00D71C24" w:rsidP="00D71C24">
      <w:pPr>
        <w:keepNext/>
        <w:keepLines/>
        <w:spacing w:before="240" w:line="276" w:lineRule="auto"/>
        <w:outlineLvl w:val="0"/>
        <w:rPr>
          <w:rFonts w:ascii="Arial" w:hAnsi="Arial" w:cs="Arial"/>
          <w:color w:val="17365D"/>
          <w:sz w:val="28"/>
          <w:szCs w:val="28"/>
        </w:rPr>
      </w:pPr>
      <w:r w:rsidRPr="004170A9">
        <w:rPr>
          <w:rFonts w:ascii="Arial" w:hAnsi="Arial"/>
          <w:color w:val="17365D"/>
          <w:sz w:val="28"/>
          <w:szCs w:val="28"/>
        </w:rPr>
        <w:t>Section V: Plan to Improve Retention of Persons with Disabilities</w:t>
      </w:r>
    </w:p>
    <w:p w14:paraId="10451FD6" w14:textId="77777777" w:rsidR="00D71C24" w:rsidRPr="004170A9" w:rsidRDefault="00D71C24" w:rsidP="00D71C24">
      <w:pPr>
        <w:spacing w:after="200" w:line="276" w:lineRule="auto"/>
        <w:rPr>
          <w:rFonts w:ascii="Arial" w:eastAsia="Calibri" w:hAnsi="Arial" w:cs="Arial"/>
          <w:sz w:val="22"/>
          <w:szCs w:val="22"/>
        </w:rPr>
      </w:pPr>
      <w:r w:rsidRPr="004170A9">
        <w:rPr>
          <w:rFonts w:ascii="Arial" w:eastAsia="Calibri" w:hAnsi="Arial" w:cs="Arial"/>
          <w:sz w:val="22"/>
          <w:szCs w:val="22"/>
        </w:rPr>
        <w:t xml:space="preserve">To be a model employer for persons with disabilities, agencies must have policies and programs in place to retain employees with disabilities. </w:t>
      </w:r>
      <w:r w:rsidR="00613E24">
        <w:rPr>
          <w:rFonts w:ascii="Arial" w:eastAsia="Calibri" w:hAnsi="Arial" w:cs="Arial"/>
          <w:sz w:val="22"/>
          <w:szCs w:val="22"/>
        </w:rPr>
        <w:t xml:space="preserve"> </w:t>
      </w:r>
      <w:r w:rsidRPr="004170A9">
        <w:rPr>
          <w:rFonts w:ascii="Arial" w:eastAsia="Calibri" w:hAnsi="Arial" w:cs="Arial"/>
          <w:sz w:val="22"/>
          <w:szCs w:val="22"/>
        </w:rPr>
        <w:t>In the sections below, agencies should: (1) analyze workforce separation data to identify barriers retaining employees with disabilities; (2) describe efforts to ensure accessibility of technology and facilities; and (3) provide information on the reasonable accommodation program and workplace personal assistance services.</w:t>
      </w:r>
    </w:p>
    <w:p w14:paraId="46E3104F" w14:textId="77777777" w:rsidR="00D71C24" w:rsidRPr="004170A9" w:rsidRDefault="00D71C24" w:rsidP="00BF5D3E">
      <w:pPr>
        <w:keepNext/>
        <w:keepLines/>
        <w:numPr>
          <w:ilvl w:val="0"/>
          <w:numId w:val="4"/>
        </w:numPr>
        <w:spacing w:after="120" w:line="276" w:lineRule="auto"/>
        <w:ind w:left="360"/>
        <w:outlineLvl w:val="1"/>
        <w:rPr>
          <w:rFonts w:ascii="Arial" w:hAnsi="Arial"/>
          <w:b/>
          <w:smallCaps/>
          <w:sz w:val="22"/>
          <w:szCs w:val="22"/>
          <w:u w:val="single"/>
        </w:rPr>
      </w:pPr>
      <w:r w:rsidRPr="004170A9">
        <w:rPr>
          <w:rFonts w:ascii="Arial" w:hAnsi="Arial"/>
          <w:b/>
          <w:smallCaps/>
          <w:sz w:val="22"/>
          <w:szCs w:val="22"/>
          <w:u w:val="single"/>
        </w:rPr>
        <w:t>Voluntary and Involuntary Separations</w:t>
      </w:r>
    </w:p>
    <w:p w14:paraId="0FF5900D" w14:textId="77777777" w:rsidR="00D71C24" w:rsidRPr="004170A9" w:rsidRDefault="00D71C24" w:rsidP="00BF5D3E">
      <w:pPr>
        <w:keepNext/>
        <w:keepLines/>
        <w:numPr>
          <w:ilvl w:val="0"/>
          <w:numId w:val="11"/>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t xml:space="preserve">In this reporting period, did the agency </w:t>
      </w:r>
      <w:r w:rsidRPr="0069590A">
        <w:rPr>
          <w:rFonts w:ascii="Arial" w:eastAsia="Calibri" w:hAnsi="Arial"/>
          <w:sz w:val="22"/>
          <w:szCs w:val="22"/>
        </w:rPr>
        <w:t>fail</w:t>
      </w:r>
      <w:r w:rsidRPr="004170A9">
        <w:rPr>
          <w:rFonts w:ascii="Arial" w:eastAsia="Calibri" w:hAnsi="Arial"/>
          <w:sz w:val="22"/>
          <w:szCs w:val="22"/>
        </w:rPr>
        <w:t xml:space="preserve"> to convert all of the eligible Schedule A employees with a disability into the competitive service after two years of satisfactory service (5 CFR 213.3102(u)(6)(</w:t>
      </w:r>
      <w:proofErr w:type="spellStart"/>
      <w:r w:rsidRPr="004170A9">
        <w:rPr>
          <w:rFonts w:ascii="Arial" w:eastAsia="Calibri" w:hAnsi="Arial"/>
          <w:sz w:val="22"/>
          <w:szCs w:val="22"/>
        </w:rPr>
        <w:t>i</w:t>
      </w:r>
      <w:proofErr w:type="spellEnd"/>
      <w:r w:rsidRPr="004170A9">
        <w:rPr>
          <w:rFonts w:ascii="Arial" w:eastAsia="Calibri" w:hAnsi="Arial"/>
          <w:sz w:val="22"/>
          <w:szCs w:val="22"/>
        </w:rPr>
        <w:t>))?</w:t>
      </w:r>
      <w:r w:rsidR="00613E24">
        <w:rPr>
          <w:rFonts w:ascii="Arial" w:eastAsia="Calibri" w:hAnsi="Arial"/>
          <w:sz w:val="22"/>
          <w:szCs w:val="22"/>
        </w:rPr>
        <w:t xml:space="preserve"> </w:t>
      </w:r>
      <w:r w:rsidRPr="004170A9">
        <w:rPr>
          <w:rFonts w:ascii="Arial" w:eastAsia="Calibri" w:hAnsi="Arial"/>
          <w:sz w:val="22"/>
          <w:szCs w:val="22"/>
        </w:rPr>
        <w:t xml:space="preserve"> If “yes”, please explain why the agency did not convert all eligible Schedule </w:t>
      </w:r>
      <w:proofErr w:type="gramStart"/>
      <w:r w:rsidRPr="004170A9">
        <w:rPr>
          <w:rFonts w:ascii="Arial" w:eastAsia="Calibri" w:hAnsi="Arial"/>
          <w:sz w:val="22"/>
          <w:szCs w:val="22"/>
        </w:rPr>
        <w:t>A</w:t>
      </w:r>
      <w:proofErr w:type="gramEnd"/>
      <w:r w:rsidRPr="004170A9">
        <w:rPr>
          <w:rFonts w:ascii="Arial" w:eastAsia="Calibri" w:hAnsi="Arial"/>
          <w:sz w:val="22"/>
          <w:szCs w:val="22"/>
        </w:rPr>
        <w:t xml:space="preserve"> employees.</w:t>
      </w:r>
    </w:p>
    <w:p w14:paraId="5AA40508" w14:textId="5B741936" w:rsidR="00D71C24" w:rsidRPr="004170A9" w:rsidRDefault="00D71C24" w:rsidP="00D71C24">
      <w:pPr>
        <w:spacing w:after="120"/>
        <w:ind w:left="2160" w:firstLine="720"/>
        <w:rPr>
          <w:rFonts w:ascii="Arial" w:eastAsia="Calibri" w:hAnsi="Arial" w:cs="Arial"/>
          <w:sz w:val="22"/>
          <w:szCs w:val="22"/>
        </w:rPr>
      </w:pPr>
      <w:r w:rsidRPr="004170A9">
        <w:rPr>
          <w:rFonts w:ascii="Arial" w:eastAsia="Calibri" w:hAnsi="Arial" w:cs="Arial"/>
          <w:sz w:val="22"/>
          <w:szCs w:val="22"/>
        </w:rPr>
        <w:t xml:space="preserve">Yes </w:t>
      </w:r>
      <w:r w:rsidR="00B30B30" w:rsidRPr="0069590A">
        <w:rPr>
          <w:rFonts w:ascii="Arial" w:eastAsia="Calibri" w:hAnsi="Arial" w:cs="Arial"/>
          <w:b/>
          <w:sz w:val="22"/>
          <w:szCs w:val="22"/>
        </w:rPr>
        <w:t>X</w:t>
      </w:r>
      <w:r w:rsidRPr="004170A9">
        <w:rPr>
          <w:rFonts w:ascii="Arial" w:eastAsia="Calibri" w:hAnsi="Arial" w:cs="Arial"/>
          <w:sz w:val="22"/>
          <w:szCs w:val="22"/>
        </w:rPr>
        <w:tab/>
      </w:r>
      <w:r w:rsidRPr="004170A9">
        <w:rPr>
          <w:rFonts w:ascii="Arial" w:eastAsia="Calibri" w:hAnsi="Arial" w:cs="Arial"/>
          <w:sz w:val="22"/>
          <w:szCs w:val="22"/>
        </w:rPr>
        <w:tab/>
        <w:t>No</w:t>
      </w:r>
      <w:r w:rsidR="003F19B2">
        <w:rPr>
          <w:rFonts w:ascii="Arial" w:eastAsia="Calibri" w:hAnsi="Arial" w:cs="Arial"/>
          <w:sz w:val="22"/>
          <w:szCs w:val="22"/>
        </w:rPr>
        <w:t xml:space="preserve"> 0</w:t>
      </w:r>
      <w:r w:rsidRPr="004170A9">
        <w:rPr>
          <w:rFonts w:ascii="Arial" w:eastAsia="Calibri" w:hAnsi="Arial" w:cs="Arial"/>
          <w:sz w:val="22"/>
          <w:szCs w:val="22"/>
        </w:rPr>
        <w:tab/>
      </w:r>
      <w:r w:rsidRPr="004170A9">
        <w:rPr>
          <w:rFonts w:ascii="Arial" w:eastAsia="Calibri" w:hAnsi="Arial" w:cs="Arial"/>
          <w:sz w:val="22"/>
          <w:szCs w:val="22"/>
        </w:rPr>
        <w:tab/>
        <w:t>N/A 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rt J, Section V, A, 1"/>
        <w:tblDescription w:val="Question: In this reporting period, did the agency fail to convert all of the eligible Schedule A employees with a disability into the competitive service after two years of satisfactory service (5 CFR 213.3102(u)(6)(i))? If “yes”, please explain why the agency did not convert all eligible Schedule A employees."/>
      </w:tblPr>
      <w:tblGrid>
        <w:gridCol w:w="10152"/>
      </w:tblGrid>
      <w:tr w:rsidR="00D71C24" w:rsidRPr="004170A9" w14:paraId="10C7EABF" w14:textId="77777777" w:rsidTr="00AE0953">
        <w:trPr>
          <w:trHeight w:val="1124"/>
        </w:trPr>
        <w:tc>
          <w:tcPr>
            <w:tcW w:w="10152" w:type="dxa"/>
          </w:tcPr>
          <w:p w14:paraId="6161FA97" w14:textId="77777777" w:rsidR="00D71C24" w:rsidRPr="004170A9" w:rsidRDefault="00B30B30" w:rsidP="00AE0953">
            <w:pPr>
              <w:spacing w:after="120" w:line="276" w:lineRule="auto"/>
              <w:rPr>
                <w:rFonts w:ascii="Arial" w:eastAsia="Calibri" w:hAnsi="Arial" w:cs="Arial"/>
                <w:sz w:val="22"/>
                <w:szCs w:val="22"/>
              </w:rPr>
            </w:pPr>
            <w:r>
              <w:rPr>
                <w:rFonts w:ascii="Arial" w:eastAsia="Calibri" w:hAnsi="Arial" w:cs="Arial"/>
                <w:sz w:val="22"/>
                <w:szCs w:val="22"/>
              </w:rPr>
              <w:lastRenderedPageBreak/>
              <w:t xml:space="preserve">All Schedule </w:t>
            </w:r>
            <w:proofErr w:type="gramStart"/>
            <w:r>
              <w:rPr>
                <w:rFonts w:ascii="Arial" w:eastAsia="Calibri" w:hAnsi="Arial" w:cs="Arial"/>
                <w:sz w:val="22"/>
                <w:szCs w:val="22"/>
              </w:rPr>
              <w:t>A</w:t>
            </w:r>
            <w:proofErr w:type="gramEnd"/>
            <w:r>
              <w:rPr>
                <w:rFonts w:ascii="Arial" w:eastAsia="Calibri" w:hAnsi="Arial" w:cs="Arial"/>
                <w:sz w:val="22"/>
                <w:szCs w:val="22"/>
              </w:rPr>
              <w:t xml:space="preserve"> employees </w:t>
            </w:r>
            <w:r w:rsidR="00E726C4">
              <w:rPr>
                <w:rFonts w:ascii="Arial" w:eastAsia="Calibri" w:hAnsi="Arial" w:cs="Arial"/>
                <w:sz w:val="22"/>
                <w:szCs w:val="22"/>
              </w:rPr>
              <w:t xml:space="preserve">eligible for conversion in FY 2019 were converted into the competitive service with the exception of one employee whose conversion was delayed until October 2019. </w:t>
            </w:r>
          </w:p>
          <w:p w14:paraId="06D76846" w14:textId="77777777" w:rsidR="00D71C24" w:rsidRPr="004170A9" w:rsidRDefault="00D71C24" w:rsidP="00AE0953">
            <w:pPr>
              <w:spacing w:after="120" w:line="276" w:lineRule="auto"/>
              <w:rPr>
                <w:rFonts w:ascii="Arial" w:eastAsia="Calibri" w:hAnsi="Arial" w:cs="Arial"/>
                <w:sz w:val="22"/>
                <w:szCs w:val="22"/>
              </w:rPr>
            </w:pPr>
          </w:p>
        </w:tc>
      </w:tr>
    </w:tbl>
    <w:p w14:paraId="60856665" w14:textId="77777777" w:rsidR="00D71C24" w:rsidRPr="004170A9" w:rsidRDefault="00D71C24" w:rsidP="00BF5D3E">
      <w:pPr>
        <w:keepNext/>
        <w:keepLines/>
        <w:numPr>
          <w:ilvl w:val="0"/>
          <w:numId w:val="11"/>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t xml:space="preserve">Using the inclusion rate as the benchmark, did the percentage of </w:t>
      </w:r>
      <w:r w:rsidRPr="004170A9">
        <w:rPr>
          <w:rFonts w:ascii="Arial" w:eastAsia="Calibri" w:hAnsi="Arial"/>
          <w:sz w:val="22"/>
          <w:szCs w:val="22"/>
          <w:u w:val="single"/>
        </w:rPr>
        <w:t>PWD</w:t>
      </w:r>
      <w:r w:rsidRPr="004170A9">
        <w:rPr>
          <w:rFonts w:ascii="Arial" w:eastAsia="Calibri" w:hAnsi="Arial"/>
          <w:sz w:val="22"/>
          <w:szCs w:val="22"/>
        </w:rPr>
        <w:t xml:space="preserve"> among voluntary and involuntary separations exceed that of persons without disabilities? </w:t>
      </w:r>
      <w:r w:rsidR="00613E24">
        <w:rPr>
          <w:rFonts w:ascii="Arial" w:eastAsia="Calibri" w:hAnsi="Arial"/>
          <w:sz w:val="22"/>
          <w:szCs w:val="22"/>
        </w:rPr>
        <w:t xml:space="preserve"> </w:t>
      </w:r>
      <w:r w:rsidRPr="004170A9">
        <w:rPr>
          <w:rFonts w:ascii="Arial" w:eastAsia="Calibri" w:hAnsi="Arial"/>
          <w:sz w:val="22"/>
          <w:szCs w:val="22"/>
        </w:rPr>
        <w:t>If “yes”, describe the trigger below.</w:t>
      </w:r>
    </w:p>
    <w:p w14:paraId="78B615B1" w14:textId="77777777" w:rsidR="00D71C24" w:rsidRPr="004170A9" w:rsidRDefault="00D71C24" w:rsidP="00BF5D3E">
      <w:pPr>
        <w:keepNext/>
        <w:keepLines/>
        <w:numPr>
          <w:ilvl w:val="1"/>
          <w:numId w:val="9"/>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t>Voluntary Separations (PWD)</w:t>
      </w:r>
      <w:r w:rsidRPr="004170A9">
        <w:rPr>
          <w:rFonts w:ascii="Arial" w:eastAsia="Calibri" w:hAnsi="Arial" w:cs="Arial"/>
          <w:sz w:val="22"/>
          <w:szCs w:val="22"/>
        </w:rPr>
        <w:tab/>
      </w:r>
      <w:r w:rsidRPr="004170A9">
        <w:rPr>
          <w:rFonts w:ascii="Arial" w:eastAsia="Calibri" w:hAnsi="Arial" w:cs="Arial"/>
          <w:sz w:val="22"/>
          <w:szCs w:val="22"/>
        </w:rPr>
        <w:tab/>
      </w:r>
      <w:r w:rsidRPr="004170A9">
        <w:rPr>
          <w:rFonts w:ascii="Arial" w:eastAsia="Calibri" w:hAnsi="Arial" w:cs="Arial"/>
          <w:sz w:val="22"/>
          <w:szCs w:val="22"/>
        </w:rPr>
        <w:tab/>
        <w:t>Yes  0</w:t>
      </w:r>
      <w:r w:rsidRPr="004170A9">
        <w:rPr>
          <w:rFonts w:ascii="Arial" w:eastAsia="Calibri" w:hAnsi="Arial" w:cs="Arial"/>
          <w:sz w:val="22"/>
          <w:szCs w:val="22"/>
        </w:rPr>
        <w:tab/>
      </w:r>
      <w:r w:rsidRPr="004170A9">
        <w:rPr>
          <w:rFonts w:ascii="Arial" w:eastAsia="Calibri" w:hAnsi="Arial" w:cs="Arial"/>
          <w:sz w:val="22"/>
          <w:szCs w:val="22"/>
        </w:rPr>
        <w:tab/>
        <w:t xml:space="preserve">No  </w:t>
      </w:r>
      <w:r w:rsidRPr="0069590A">
        <w:rPr>
          <w:rFonts w:ascii="Arial" w:eastAsia="Calibri" w:hAnsi="Arial" w:cs="Arial"/>
          <w:b/>
          <w:sz w:val="22"/>
          <w:szCs w:val="22"/>
        </w:rPr>
        <w:t>X</w:t>
      </w:r>
    </w:p>
    <w:p w14:paraId="7C6B21CE" w14:textId="77777777" w:rsidR="00D71C24" w:rsidRPr="004170A9" w:rsidRDefault="00D71C24" w:rsidP="00BF5D3E">
      <w:pPr>
        <w:keepNext/>
        <w:keepLines/>
        <w:numPr>
          <w:ilvl w:val="1"/>
          <w:numId w:val="9"/>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t>Involuntary Separations (PWD)</w:t>
      </w:r>
      <w:r w:rsidRPr="004170A9">
        <w:rPr>
          <w:rFonts w:ascii="Arial" w:eastAsia="Calibri" w:hAnsi="Arial" w:cs="Arial"/>
          <w:sz w:val="22"/>
          <w:szCs w:val="22"/>
        </w:rPr>
        <w:tab/>
      </w:r>
      <w:r w:rsidRPr="004170A9">
        <w:rPr>
          <w:rFonts w:ascii="Arial" w:eastAsia="Calibri" w:hAnsi="Arial" w:cs="Arial"/>
          <w:sz w:val="22"/>
          <w:szCs w:val="22"/>
        </w:rPr>
        <w:tab/>
      </w:r>
      <w:r w:rsidRPr="004170A9">
        <w:rPr>
          <w:rFonts w:ascii="Arial" w:eastAsia="Calibri" w:hAnsi="Arial" w:cs="Arial"/>
          <w:sz w:val="22"/>
          <w:szCs w:val="22"/>
        </w:rPr>
        <w:tab/>
        <w:t>Yes  0</w:t>
      </w:r>
      <w:r w:rsidRPr="004170A9">
        <w:rPr>
          <w:rFonts w:ascii="Arial" w:eastAsia="Calibri" w:hAnsi="Arial" w:cs="Arial"/>
          <w:sz w:val="22"/>
          <w:szCs w:val="22"/>
        </w:rPr>
        <w:tab/>
      </w:r>
      <w:r w:rsidRPr="004170A9">
        <w:rPr>
          <w:rFonts w:ascii="Arial" w:eastAsia="Calibri" w:hAnsi="Arial" w:cs="Arial"/>
          <w:sz w:val="22"/>
          <w:szCs w:val="22"/>
        </w:rPr>
        <w:tab/>
        <w:t xml:space="preserve">No  </w:t>
      </w:r>
      <w:r w:rsidRPr="0069590A">
        <w:rPr>
          <w:rFonts w:ascii="Arial" w:eastAsia="Calibri" w:hAnsi="Arial" w:cs="Arial"/>
          <w:b/>
          <w:sz w:val="22"/>
          <w:szCs w:val="22"/>
        </w:rPr>
        <w:t>X</w:t>
      </w:r>
      <w:r w:rsidRPr="004170A9">
        <w:rPr>
          <w:rFonts w:ascii="Arial" w:eastAsia="Calibri" w:hAnsi="Arial" w:cs="Arial"/>
          <w:sz w:val="22"/>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rt J, Section V, A, 2"/>
        <w:tblDescription w:val="Question: Using the inclusion rate as the benchmark, did the percentage of PWD among voluntary and involuntary separations exceed that of persons without disabilities? If “yes”, describe the trigger below."/>
      </w:tblPr>
      <w:tblGrid>
        <w:gridCol w:w="9576"/>
      </w:tblGrid>
      <w:tr w:rsidR="00D71C24" w:rsidRPr="004170A9" w14:paraId="637B3E6A" w14:textId="77777777" w:rsidTr="00AE0953">
        <w:trPr>
          <w:trHeight w:val="1124"/>
        </w:trPr>
        <w:tc>
          <w:tcPr>
            <w:tcW w:w="9576" w:type="dxa"/>
          </w:tcPr>
          <w:p w14:paraId="34FCDB71" w14:textId="77777777" w:rsidR="00D71C24" w:rsidRPr="004170A9" w:rsidRDefault="00D71C24" w:rsidP="00AE0953">
            <w:pPr>
              <w:spacing w:after="120"/>
              <w:rPr>
                <w:rFonts w:ascii="Arial" w:eastAsia="Calibri" w:hAnsi="Arial" w:cs="Arial"/>
                <w:sz w:val="22"/>
                <w:szCs w:val="22"/>
              </w:rPr>
            </w:pPr>
          </w:p>
        </w:tc>
      </w:tr>
    </w:tbl>
    <w:p w14:paraId="0A164379" w14:textId="77777777" w:rsidR="00D71C24" w:rsidRPr="004170A9" w:rsidRDefault="00D71C24" w:rsidP="00BF5D3E">
      <w:pPr>
        <w:keepNext/>
        <w:keepLines/>
        <w:numPr>
          <w:ilvl w:val="0"/>
          <w:numId w:val="11"/>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t xml:space="preserve">Using the inclusion rate as the benchmark, did the percentage of </w:t>
      </w:r>
      <w:r w:rsidRPr="004170A9">
        <w:rPr>
          <w:rFonts w:ascii="Arial" w:eastAsia="Calibri" w:hAnsi="Arial"/>
          <w:sz w:val="22"/>
          <w:szCs w:val="22"/>
          <w:u w:val="single"/>
        </w:rPr>
        <w:t>PWTD</w:t>
      </w:r>
      <w:r w:rsidRPr="004170A9">
        <w:rPr>
          <w:rFonts w:ascii="Arial" w:eastAsia="Calibri" w:hAnsi="Arial"/>
          <w:sz w:val="22"/>
          <w:szCs w:val="22"/>
        </w:rPr>
        <w:t xml:space="preserve"> among voluntary and involuntary separations exceed that of persons without targeted disabilities? </w:t>
      </w:r>
      <w:r w:rsidR="00613E24">
        <w:rPr>
          <w:rFonts w:ascii="Arial" w:eastAsia="Calibri" w:hAnsi="Arial"/>
          <w:sz w:val="22"/>
          <w:szCs w:val="22"/>
        </w:rPr>
        <w:t xml:space="preserve"> </w:t>
      </w:r>
      <w:r w:rsidRPr="004170A9">
        <w:rPr>
          <w:rFonts w:ascii="Arial" w:eastAsia="Calibri" w:hAnsi="Arial"/>
          <w:sz w:val="22"/>
          <w:szCs w:val="22"/>
        </w:rPr>
        <w:t>If “yes”, describe the trigger below.</w:t>
      </w:r>
    </w:p>
    <w:p w14:paraId="13274011" w14:textId="77777777" w:rsidR="00D71C24" w:rsidRPr="004170A9" w:rsidRDefault="00D71C24" w:rsidP="00BF5D3E">
      <w:pPr>
        <w:keepNext/>
        <w:keepLines/>
        <w:numPr>
          <w:ilvl w:val="1"/>
          <w:numId w:val="31"/>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t>Voluntary Separations (PWTD)</w:t>
      </w:r>
      <w:r w:rsidRPr="004170A9">
        <w:rPr>
          <w:rFonts w:ascii="Arial" w:eastAsia="Calibri" w:hAnsi="Arial"/>
          <w:sz w:val="22"/>
          <w:szCs w:val="22"/>
        </w:rPr>
        <w:tab/>
      </w:r>
      <w:r w:rsidRPr="004170A9">
        <w:rPr>
          <w:rFonts w:ascii="Arial" w:eastAsia="Calibri" w:hAnsi="Arial"/>
          <w:sz w:val="22"/>
          <w:szCs w:val="22"/>
        </w:rPr>
        <w:tab/>
      </w:r>
      <w:r w:rsidRPr="004170A9">
        <w:rPr>
          <w:rFonts w:ascii="Arial" w:eastAsia="Calibri" w:hAnsi="Arial"/>
          <w:sz w:val="22"/>
          <w:szCs w:val="22"/>
        </w:rPr>
        <w:tab/>
        <w:t>Yes  0</w:t>
      </w:r>
      <w:r w:rsidRPr="004170A9">
        <w:rPr>
          <w:rFonts w:ascii="Arial" w:eastAsia="Calibri" w:hAnsi="Arial"/>
          <w:sz w:val="22"/>
          <w:szCs w:val="22"/>
        </w:rPr>
        <w:tab/>
      </w:r>
      <w:r w:rsidRPr="004170A9">
        <w:rPr>
          <w:rFonts w:ascii="Arial" w:eastAsia="Calibri" w:hAnsi="Arial"/>
          <w:sz w:val="22"/>
          <w:szCs w:val="22"/>
        </w:rPr>
        <w:tab/>
        <w:t xml:space="preserve">No  </w:t>
      </w:r>
      <w:r w:rsidRPr="0069590A">
        <w:rPr>
          <w:rFonts w:ascii="Arial" w:eastAsia="Calibri" w:hAnsi="Arial"/>
          <w:b/>
          <w:sz w:val="22"/>
          <w:szCs w:val="22"/>
        </w:rPr>
        <w:t>X</w:t>
      </w:r>
    </w:p>
    <w:p w14:paraId="63D18E1C" w14:textId="77777777" w:rsidR="00D71C24" w:rsidRPr="004170A9" w:rsidRDefault="00D71C24" w:rsidP="00BF5D3E">
      <w:pPr>
        <w:keepNext/>
        <w:keepLines/>
        <w:numPr>
          <w:ilvl w:val="1"/>
          <w:numId w:val="30"/>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t>Involuntary Separations (PWTD)</w:t>
      </w:r>
      <w:r w:rsidRPr="004170A9">
        <w:rPr>
          <w:rFonts w:ascii="Arial" w:eastAsia="Calibri" w:hAnsi="Arial"/>
          <w:sz w:val="22"/>
          <w:szCs w:val="22"/>
        </w:rPr>
        <w:tab/>
      </w:r>
      <w:r w:rsidRPr="004170A9">
        <w:rPr>
          <w:rFonts w:ascii="Arial" w:eastAsia="Calibri" w:hAnsi="Arial"/>
          <w:sz w:val="22"/>
          <w:szCs w:val="22"/>
        </w:rPr>
        <w:tab/>
      </w:r>
      <w:r w:rsidRPr="004170A9">
        <w:rPr>
          <w:rFonts w:ascii="Arial" w:eastAsia="Calibri" w:hAnsi="Arial"/>
          <w:sz w:val="22"/>
          <w:szCs w:val="22"/>
        </w:rPr>
        <w:tab/>
        <w:t>Yes  0</w:t>
      </w:r>
      <w:r w:rsidRPr="004170A9">
        <w:rPr>
          <w:rFonts w:ascii="Arial" w:eastAsia="Calibri" w:hAnsi="Arial"/>
          <w:sz w:val="22"/>
          <w:szCs w:val="22"/>
        </w:rPr>
        <w:tab/>
      </w:r>
      <w:r w:rsidRPr="004170A9">
        <w:rPr>
          <w:rFonts w:ascii="Arial" w:eastAsia="Calibri" w:hAnsi="Arial"/>
          <w:sz w:val="22"/>
          <w:szCs w:val="22"/>
        </w:rPr>
        <w:tab/>
        <w:t xml:space="preserve">No  </w:t>
      </w:r>
      <w:r w:rsidRPr="0069590A">
        <w:rPr>
          <w:rFonts w:ascii="Arial" w:eastAsia="Calibri" w:hAnsi="Arial"/>
          <w:b/>
          <w:sz w:val="22"/>
          <w:szCs w:val="22"/>
        </w:rPr>
        <w:t>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rt J, Section V, A, 3"/>
        <w:tblDescription w:val="Question:  Using the inclusion rate as the benchmark, did the percentage of PWTD among voluntary and involuntary separations exceed that of persons without targeted disabilities? If “yes”, describe the trigger below."/>
      </w:tblPr>
      <w:tblGrid>
        <w:gridCol w:w="9576"/>
      </w:tblGrid>
      <w:tr w:rsidR="00D71C24" w:rsidRPr="004170A9" w14:paraId="043EE6E6" w14:textId="77777777" w:rsidTr="00AE0953">
        <w:trPr>
          <w:trHeight w:val="1124"/>
        </w:trPr>
        <w:tc>
          <w:tcPr>
            <w:tcW w:w="9576" w:type="dxa"/>
          </w:tcPr>
          <w:p w14:paraId="7945C260" w14:textId="77777777" w:rsidR="00D71C24" w:rsidRPr="004170A9" w:rsidRDefault="00D71C24" w:rsidP="00AE0953">
            <w:pPr>
              <w:spacing w:after="120"/>
              <w:rPr>
                <w:rFonts w:ascii="Arial" w:eastAsia="Calibri" w:hAnsi="Arial" w:cs="Arial"/>
                <w:sz w:val="22"/>
                <w:szCs w:val="22"/>
              </w:rPr>
            </w:pPr>
          </w:p>
        </w:tc>
      </w:tr>
    </w:tbl>
    <w:p w14:paraId="7C2CA924" w14:textId="77777777" w:rsidR="00D71C24" w:rsidRPr="004170A9" w:rsidRDefault="00D71C24" w:rsidP="00BF5D3E">
      <w:pPr>
        <w:keepNext/>
        <w:keepLines/>
        <w:numPr>
          <w:ilvl w:val="0"/>
          <w:numId w:val="31"/>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t xml:space="preserve">If a trigger exists involving the separation rate of PWD and/or PWTD, please explain why they left the agency using the </w:t>
      </w:r>
      <w:r w:rsidRPr="004170A9">
        <w:rPr>
          <w:rFonts w:ascii="Arial" w:eastAsia="Calibri" w:hAnsi="Arial"/>
          <w:iCs/>
          <w:sz w:val="22"/>
          <w:szCs w:val="22"/>
        </w:rPr>
        <w:t>exit interview results and other data sources</w:t>
      </w:r>
      <w:r w:rsidRPr="004170A9">
        <w:rPr>
          <w:rFonts w:ascii="Arial" w:eastAsia="Calibri" w:hAnsi="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rt J, Section V, A, 4"/>
        <w:tblDescription w:val="Question: If a trigger exists involving the separation rate of PWD and/or PWTD, please explain why they left the agency using the exit interview results and other data sources."/>
      </w:tblPr>
      <w:tblGrid>
        <w:gridCol w:w="9576"/>
      </w:tblGrid>
      <w:tr w:rsidR="00D71C24" w:rsidRPr="004170A9" w14:paraId="5A066D83" w14:textId="77777777" w:rsidTr="00AE0953">
        <w:trPr>
          <w:trHeight w:val="1124"/>
        </w:trPr>
        <w:tc>
          <w:tcPr>
            <w:tcW w:w="9576" w:type="dxa"/>
          </w:tcPr>
          <w:p w14:paraId="5861D4FE" w14:textId="77777777" w:rsidR="00D71C24" w:rsidRPr="004170A9" w:rsidRDefault="00D71C24" w:rsidP="00AE0953">
            <w:pPr>
              <w:spacing w:after="120"/>
              <w:rPr>
                <w:rFonts w:ascii="Arial" w:eastAsia="Calibri" w:hAnsi="Arial" w:cs="Arial"/>
                <w:sz w:val="22"/>
                <w:szCs w:val="22"/>
              </w:rPr>
            </w:pPr>
          </w:p>
          <w:p w14:paraId="3C350B7C" w14:textId="77777777" w:rsidR="00D71C24" w:rsidRPr="004170A9" w:rsidRDefault="00D71C24" w:rsidP="00AE0953">
            <w:pPr>
              <w:spacing w:after="120"/>
              <w:rPr>
                <w:rFonts w:ascii="Arial" w:eastAsia="Calibri" w:hAnsi="Arial" w:cs="Arial"/>
                <w:sz w:val="22"/>
                <w:szCs w:val="22"/>
              </w:rPr>
            </w:pPr>
            <w:r w:rsidRPr="004170A9">
              <w:rPr>
                <w:rFonts w:ascii="Arial" w:eastAsia="Calibri" w:hAnsi="Arial" w:cs="Arial"/>
                <w:sz w:val="22"/>
                <w:szCs w:val="22"/>
              </w:rPr>
              <w:t>No trigger exists involving the separation rates of PWD</w:t>
            </w:r>
            <w:r w:rsidR="00016756">
              <w:rPr>
                <w:rFonts w:ascii="Arial" w:eastAsia="Calibri" w:hAnsi="Arial" w:cs="Arial"/>
                <w:sz w:val="22"/>
                <w:szCs w:val="22"/>
              </w:rPr>
              <w:t>s</w:t>
            </w:r>
            <w:r w:rsidRPr="004170A9">
              <w:rPr>
                <w:rFonts w:ascii="Arial" w:eastAsia="Calibri" w:hAnsi="Arial" w:cs="Arial"/>
                <w:sz w:val="22"/>
                <w:szCs w:val="22"/>
              </w:rPr>
              <w:t xml:space="preserve"> and PWTD</w:t>
            </w:r>
            <w:r w:rsidR="00085D05">
              <w:rPr>
                <w:rFonts w:ascii="Arial" w:eastAsia="Calibri" w:hAnsi="Arial" w:cs="Arial"/>
                <w:sz w:val="22"/>
                <w:szCs w:val="22"/>
              </w:rPr>
              <w:t>s</w:t>
            </w:r>
            <w:r w:rsidRPr="004170A9">
              <w:rPr>
                <w:rFonts w:ascii="Arial" w:eastAsia="Calibri" w:hAnsi="Arial" w:cs="Arial"/>
                <w:sz w:val="22"/>
                <w:szCs w:val="22"/>
              </w:rPr>
              <w:t xml:space="preserve"> in FY</w:t>
            </w:r>
            <w:r w:rsidR="00085D05">
              <w:rPr>
                <w:rFonts w:ascii="Arial" w:eastAsia="Calibri" w:hAnsi="Arial" w:cs="Arial"/>
                <w:sz w:val="22"/>
                <w:szCs w:val="22"/>
              </w:rPr>
              <w:t xml:space="preserve"> </w:t>
            </w:r>
            <w:r w:rsidRPr="004170A9">
              <w:rPr>
                <w:rFonts w:ascii="Arial" w:eastAsia="Calibri" w:hAnsi="Arial" w:cs="Arial"/>
                <w:sz w:val="22"/>
                <w:szCs w:val="22"/>
              </w:rPr>
              <w:t>201</w:t>
            </w:r>
            <w:r w:rsidR="0007316D">
              <w:rPr>
                <w:rFonts w:ascii="Arial" w:eastAsia="Calibri" w:hAnsi="Arial" w:cs="Arial"/>
                <w:sz w:val="22"/>
                <w:szCs w:val="22"/>
              </w:rPr>
              <w:t>9</w:t>
            </w:r>
            <w:r w:rsidRPr="004170A9">
              <w:rPr>
                <w:rFonts w:ascii="Arial" w:eastAsia="Calibri" w:hAnsi="Arial" w:cs="Arial"/>
                <w:sz w:val="22"/>
                <w:szCs w:val="22"/>
              </w:rPr>
              <w:t>.</w:t>
            </w:r>
          </w:p>
        </w:tc>
      </w:tr>
    </w:tbl>
    <w:p w14:paraId="43A40FC9" w14:textId="77777777" w:rsidR="00D71C24" w:rsidRPr="004170A9" w:rsidRDefault="00D71C24" w:rsidP="00D71C24">
      <w:pPr>
        <w:spacing w:after="200" w:line="276" w:lineRule="auto"/>
        <w:rPr>
          <w:rFonts w:ascii="Arial" w:eastAsia="Calibri" w:hAnsi="Arial"/>
          <w:sz w:val="22"/>
          <w:szCs w:val="22"/>
        </w:rPr>
      </w:pPr>
    </w:p>
    <w:p w14:paraId="07FE59A8" w14:textId="77777777" w:rsidR="00D71C24" w:rsidRPr="004170A9" w:rsidRDefault="00D71C24" w:rsidP="00BF5D3E">
      <w:pPr>
        <w:keepNext/>
        <w:keepLines/>
        <w:numPr>
          <w:ilvl w:val="0"/>
          <w:numId w:val="4"/>
        </w:numPr>
        <w:spacing w:after="120" w:line="276" w:lineRule="auto"/>
        <w:ind w:left="360"/>
        <w:outlineLvl w:val="1"/>
        <w:rPr>
          <w:rFonts w:ascii="Arial" w:hAnsi="Arial"/>
          <w:b/>
          <w:smallCaps/>
          <w:sz w:val="22"/>
          <w:szCs w:val="22"/>
          <w:u w:val="single"/>
        </w:rPr>
      </w:pPr>
      <w:r w:rsidRPr="004170A9">
        <w:rPr>
          <w:rFonts w:ascii="Arial" w:hAnsi="Arial"/>
          <w:b/>
          <w:smallCaps/>
          <w:sz w:val="22"/>
          <w:szCs w:val="22"/>
          <w:u w:val="single"/>
        </w:rPr>
        <w:t>Accessibility of Technology and Facilities</w:t>
      </w:r>
    </w:p>
    <w:p w14:paraId="43C22805" w14:textId="77777777" w:rsidR="00D71C24" w:rsidRPr="004170A9" w:rsidRDefault="00D71C24" w:rsidP="00D71C24">
      <w:pPr>
        <w:spacing w:after="120"/>
        <w:rPr>
          <w:rFonts w:ascii="Arial" w:eastAsia="Calibri" w:hAnsi="Arial" w:cs="Arial"/>
          <w:sz w:val="22"/>
          <w:szCs w:val="22"/>
        </w:rPr>
      </w:pPr>
      <w:r w:rsidRPr="004170A9">
        <w:rPr>
          <w:rFonts w:ascii="Arial" w:eastAsia="Calibri" w:hAnsi="Arial" w:cs="Arial"/>
          <w:sz w:val="22"/>
          <w:szCs w:val="22"/>
        </w:rPr>
        <w:t>Pursuant to 1614.203(d</w:t>
      </w:r>
      <w:proofErr w:type="gramStart"/>
      <w:r w:rsidRPr="004170A9">
        <w:rPr>
          <w:rFonts w:ascii="Arial" w:eastAsia="Calibri" w:hAnsi="Arial" w:cs="Arial"/>
          <w:sz w:val="22"/>
          <w:szCs w:val="22"/>
        </w:rPr>
        <w:t>)(</w:t>
      </w:r>
      <w:proofErr w:type="gramEnd"/>
      <w:r w:rsidRPr="004170A9">
        <w:rPr>
          <w:rFonts w:ascii="Arial" w:eastAsia="Calibri" w:hAnsi="Arial" w:cs="Arial"/>
          <w:sz w:val="22"/>
          <w:szCs w:val="22"/>
        </w:rPr>
        <w:t xml:space="preserve">4), federal agencies are required to inform job applicants and employees of their accessibility rights under Section 508 of the Rehabilitation Act and the Architectural Barriers </w:t>
      </w:r>
      <w:r w:rsidR="00824F9E" w:rsidRPr="004170A9">
        <w:rPr>
          <w:rFonts w:ascii="Arial" w:eastAsia="Calibri" w:hAnsi="Arial" w:cs="Arial"/>
          <w:sz w:val="22"/>
          <w:szCs w:val="22"/>
        </w:rPr>
        <w:t>Act and</w:t>
      </w:r>
      <w:r w:rsidRPr="004170A9">
        <w:rPr>
          <w:rFonts w:ascii="Arial" w:eastAsia="Calibri" w:hAnsi="Arial" w:cs="Arial"/>
          <w:sz w:val="22"/>
          <w:szCs w:val="22"/>
        </w:rPr>
        <w:t xml:space="preserve"> explain how to file complaints under those laws. </w:t>
      </w:r>
      <w:r w:rsidR="00613E24">
        <w:rPr>
          <w:rFonts w:ascii="Arial" w:eastAsia="Calibri" w:hAnsi="Arial" w:cs="Arial"/>
          <w:sz w:val="22"/>
          <w:szCs w:val="22"/>
        </w:rPr>
        <w:t xml:space="preserve"> </w:t>
      </w:r>
      <w:r w:rsidRPr="004170A9">
        <w:rPr>
          <w:rFonts w:ascii="Arial" w:eastAsia="Calibri" w:hAnsi="Arial" w:cs="Arial"/>
          <w:sz w:val="22"/>
          <w:szCs w:val="22"/>
        </w:rPr>
        <w:t xml:space="preserve">In addition, agencies are also required to inform individuals where to file complaints if other agencies are responsible for a violation. </w:t>
      </w:r>
    </w:p>
    <w:p w14:paraId="0A86252E" w14:textId="77777777" w:rsidR="00D71C24" w:rsidRPr="004170A9" w:rsidRDefault="00D71C24" w:rsidP="00BF5D3E">
      <w:pPr>
        <w:numPr>
          <w:ilvl w:val="0"/>
          <w:numId w:val="37"/>
        </w:numPr>
        <w:spacing w:after="200" w:line="276" w:lineRule="auto"/>
        <w:contextualSpacing/>
        <w:rPr>
          <w:rFonts w:ascii="Arial" w:eastAsia="Calibri" w:hAnsi="Arial"/>
          <w:sz w:val="22"/>
          <w:szCs w:val="22"/>
        </w:rPr>
      </w:pPr>
      <w:r w:rsidRPr="004170A9">
        <w:rPr>
          <w:rFonts w:ascii="Arial" w:eastAsia="Calibri" w:hAnsi="Arial"/>
          <w:sz w:val="22"/>
          <w:szCs w:val="22"/>
        </w:rPr>
        <w:t>Please provide the internet address on the agency’s public website for its notice explaining employees’ and applicants’ rights under Section 508 of the Rehabilitation Act of 1973, including a description of how to file a complaint.</w:t>
      </w:r>
    </w:p>
    <w:p w14:paraId="574D15A0" w14:textId="77777777" w:rsidR="00D71C24" w:rsidRPr="004170A9" w:rsidRDefault="00D71C24" w:rsidP="00D71C24">
      <w:pPr>
        <w:ind w:left="720"/>
        <w:contextualSpacing/>
        <w:rPr>
          <w:rFonts w:ascii="Arial" w:eastAsia="Calibri" w:hAnsi="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rt J, Section V, B, 1"/>
        <w:tblDescription w:val="Question: Please provide the internet address on the agency’s public website for its notice explaining employees’ and applicants’ rights under Section 508 of the Rehabilitation Act of 1973, including a description of how to file a complaint."/>
      </w:tblPr>
      <w:tblGrid>
        <w:gridCol w:w="9576"/>
      </w:tblGrid>
      <w:tr w:rsidR="00D71C24" w:rsidRPr="004170A9" w14:paraId="2FE7EB33" w14:textId="77777777" w:rsidTr="00AE0953">
        <w:trPr>
          <w:trHeight w:val="926"/>
        </w:trPr>
        <w:tc>
          <w:tcPr>
            <w:tcW w:w="9576" w:type="dxa"/>
          </w:tcPr>
          <w:p w14:paraId="434372A4" w14:textId="77777777" w:rsidR="00D71C24" w:rsidRPr="004170A9" w:rsidRDefault="00D71C24" w:rsidP="00AE0953">
            <w:pPr>
              <w:rPr>
                <w:rFonts w:ascii="Arial" w:eastAsia="Calibri" w:hAnsi="Arial" w:cs="Arial"/>
                <w:sz w:val="22"/>
                <w:szCs w:val="22"/>
              </w:rPr>
            </w:pPr>
          </w:p>
          <w:p w14:paraId="0D91DD6A" w14:textId="77777777" w:rsidR="00D71C24" w:rsidRPr="004170A9" w:rsidRDefault="00DB7663" w:rsidP="00AE0953">
            <w:pPr>
              <w:rPr>
                <w:rFonts w:ascii="Arial" w:eastAsia="Calibri" w:hAnsi="Arial" w:cs="Arial"/>
                <w:sz w:val="22"/>
                <w:szCs w:val="22"/>
              </w:rPr>
            </w:pPr>
            <w:hyperlink r:id="rId28" w:tooltip="HRSA 508 Resources" w:history="1">
              <w:r w:rsidR="00D71C24" w:rsidRPr="004170A9">
                <w:rPr>
                  <w:rFonts w:ascii="Arial" w:eastAsia="Calibri" w:hAnsi="Arial"/>
                  <w:color w:val="0000FF"/>
                  <w:sz w:val="22"/>
                  <w:szCs w:val="22"/>
                  <w:u w:val="single"/>
                </w:rPr>
                <w:t>https://www.hrsa.gov/about/508-resources.html</w:t>
              </w:r>
            </w:hyperlink>
          </w:p>
        </w:tc>
      </w:tr>
    </w:tbl>
    <w:p w14:paraId="6F36C623" w14:textId="77777777" w:rsidR="00D71C24" w:rsidRPr="004170A9" w:rsidRDefault="00D71C24" w:rsidP="00D71C24">
      <w:pPr>
        <w:ind w:left="720"/>
        <w:contextualSpacing/>
        <w:rPr>
          <w:rFonts w:ascii="Arial" w:eastAsia="Calibri" w:hAnsi="Arial"/>
          <w:sz w:val="22"/>
          <w:szCs w:val="22"/>
        </w:rPr>
      </w:pPr>
    </w:p>
    <w:p w14:paraId="235C18EA" w14:textId="77777777" w:rsidR="00D71C24" w:rsidRPr="004170A9" w:rsidRDefault="00D71C24" w:rsidP="00BF5D3E">
      <w:pPr>
        <w:numPr>
          <w:ilvl w:val="0"/>
          <w:numId w:val="37"/>
        </w:numPr>
        <w:spacing w:after="200" w:line="276" w:lineRule="auto"/>
        <w:contextualSpacing/>
        <w:rPr>
          <w:rFonts w:ascii="Arial" w:eastAsia="Calibri" w:hAnsi="Arial"/>
          <w:sz w:val="22"/>
          <w:szCs w:val="22"/>
        </w:rPr>
      </w:pPr>
      <w:r w:rsidRPr="004170A9">
        <w:rPr>
          <w:rFonts w:ascii="Arial" w:eastAsia="Calibri" w:hAnsi="Arial"/>
          <w:sz w:val="22"/>
          <w:szCs w:val="22"/>
        </w:rPr>
        <w:t>Please provide the internet address on the agency’s public website for its notice explaining employees’ and applicants’ rights under the Architectural Barriers Act of 1968, including a description of how to file a complaint.</w:t>
      </w:r>
    </w:p>
    <w:p w14:paraId="1F348793" w14:textId="77777777" w:rsidR="00D71C24" w:rsidRPr="004170A9" w:rsidRDefault="00D71C24" w:rsidP="00D71C24">
      <w:pPr>
        <w:ind w:left="720"/>
        <w:contextualSpacing/>
        <w:rPr>
          <w:rFonts w:ascii="Arial" w:eastAsia="Calibri" w:hAnsi="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rt J, Section V, B, 2"/>
        <w:tblDescription w:val="Question: Please provide the internet address on the agency’s public website for its notice explaining employees’ and applicants’ rights under the Architectural Barriers Act of 1968, including a description of how to file a complaint."/>
      </w:tblPr>
      <w:tblGrid>
        <w:gridCol w:w="9576"/>
      </w:tblGrid>
      <w:tr w:rsidR="00D71C24" w:rsidRPr="004170A9" w14:paraId="3FC4F1F5" w14:textId="77777777" w:rsidTr="00AE0953">
        <w:trPr>
          <w:trHeight w:val="926"/>
        </w:trPr>
        <w:tc>
          <w:tcPr>
            <w:tcW w:w="9576" w:type="dxa"/>
          </w:tcPr>
          <w:p w14:paraId="3D41DF94" w14:textId="77777777" w:rsidR="00D71C24" w:rsidRPr="004170A9" w:rsidRDefault="00D71C24" w:rsidP="00AE0953">
            <w:pPr>
              <w:spacing w:after="200" w:line="276" w:lineRule="auto"/>
              <w:rPr>
                <w:rFonts w:ascii="Arial" w:eastAsia="Calibri" w:hAnsi="Arial"/>
                <w:sz w:val="22"/>
                <w:szCs w:val="22"/>
              </w:rPr>
            </w:pPr>
          </w:p>
          <w:p w14:paraId="232B0E0E" w14:textId="77777777" w:rsidR="00D71C24" w:rsidRPr="004170A9" w:rsidRDefault="00D71C24" w:rsidP="00AE0953">
            <w:pPr>
              <w:spacing w:after="200" w:line="276" w:lineRule="auto"/>
              <w:rPr>
                <w:rFonts w:ascii="Arial" w:eastAsia="Calibri" w:hAnsi="Arial"/>
                <w:sz w:val="22"/>
                <w:szCs w:val="22"/>
              </w:rPr>
            </w:pPr>
            <w:r w:rsidRPr="004170A9">
              <w:rPr>
                <w:rFonts w:ascii="Arial" w:eastAsia="Calibri" w:hAnsi="Arial"/>
                <w:sz w:val="22"/>
                <w:szCs w:val="22"/>
              </w:rPr>
              <w:t xml:space="preserve">HRSA headquarters and regional offices are located in privately owned buildings which are governed by ADA. </w:t>
            </w:r>
            <w:r w:rsidR="00110760">
              <w:rPr>
                <w:rFonts w:ascii="Arial" w:eastAsia="Calibri" w:hAnsi="Arial"/>
                <w:sz w:val="22"/>
                <w:szCs w:val="22"/>
              </w:rPr>
              <w:t xml:space="preserve"> </w:t>
            </w:r>
            <w:r w:rsidRPr="004170A9">
              <w:rPr>
                <w:rFonts w:ascii="Arial" w:eastAsia="Calibri" w:hAnsi="Arial"/>
                <w:sz w:val="22"/>
                <w:szCs w:val="22"/>
              </w:rPr>
              <w:t>Accordingly, no ABA notice is posted on the website.</w:t>
            </w:r>
          </w:p>
          <w:p w14:paraId="45C6E808" w14:textId="77777777" w:rsidR="00D71C24" w:rsidRPr="004170A9" w:rsidRDefault="00D71C24" w:rsidP="00AE0953">
            <w:pPr>
              <w:spacing w:after="120"/>
              <w:rPr>
                <w:rFonts w:ascii="Arial" w:eastAsia="Calibri" w:hAnsi="Arial" w:cs="Arial"/>
                <w:sz w:val="22"/>
                <w:szCs w:val="22"/>
              </w:rPr>
            </w:pPr>
          </w:p>
          <w:p w14:paraId="7AC0568A" w14:textId="77777777" w:rsidR="00D71C24" w:rsidRPr="004170A9" w:rsidRDefault="00D71C24" w:rsidP="00AE0953">
            <w:pPr>
              <w:spacing w:after="120"/>
              <w:rPr>
                <w:rFonts w:ascii="Arial" w:eastAsia="Calibri" w:hAnsi="Arial" w:cs="Arial"/>
                <w:sz w:val="22"/>
                <w:szCs w:val="22"/>
              </w:rPr>
            </w:pPr>
          </w:p>
        </w:tc>
      </w:tr>
    </w:tbl>
    <w:p w14:paraId="0183075E" w14:textId="77777777" w:rsidR="00D71C24" w:rsidRPr="004170A9" w:rsidRDefault="00D71C24" w:rsidP="00BF5D3E">
      <w:pPr>
        <w:keepNext/>
        <w:keepLines/>
        <w:numPr>
          <w:ilvl w:val="0"/>
          <w:numId w:val="37"/>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t>Describe any programs, policies, or practices that the agency has undertaken, or plans on undertaking over the next fiscal year, designed to improve accessibility of agency facilities and/or technology.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rt J, Section V, B, 3"/>
        <w:tblDescription w:val="Question: Describe any programs, policies, or practices that the agency has undertaken, or plans on undertaking over the next fiscal year, designed to improve accessibility of agency facilities and/or technology."/>
      </w:tblPr>
      <w:tblGrid>
        <w:gridCol w:w="9576"/>
      </w:tblGrid>
      <w:tr w:rsidR="00D71C24" w:rsidRPr="004170A9" w14:paraId="76F85665" w14:textId="77777777" w:rsidTr="00AE0953">
        <w:trPr>
          <w:trHeight w:val="1187"/>
        </w:trPr>
        <w:tc>
          <w:tcPr>
            <w:tcW w:w="9576" w:type="dxa"/>
          </w:tcPr>
          <w:p w14:paraId="1ABE5FF1" w14:textId="77777777" w:rsidR="0007316D" w:rsidRDefault="0007316D" w:rsidP="0069590A">
            <w:pPr>
              <w:spacing w:after="200" w:line="276" w:lineRule="auto"/>
              <w:ind w:left="360"/>
              <w:contextualSpacing/>
              <w:rPr>
                <w:rFonts w:ascii="Arial" w:eastAsia="Calibri" w:hAnsi="Arial"/>
                <w:sz w:val="22"/>
                <w:szCs w:val="22"/>
              </w:rPr>
            </w:pPr>
            <w:r>
              <w:rPr>
                <w:rFonts w:ascii="Arial" w:eastAsia="Calibri" w:hAnsi="Arial"/>
                <w:sz w:val="22"/>
                <w:szCs w:val="22"/>
              </w:rPr>
              <w:t xml:space="preserve">HRSA, through the work of </w:t>
            </w:r>
            <w:r w:rsidR="00D71C24" w:rsidRPr="004170A9">
              <w:rPr>
                <w:rFonts w:ascii="Arial" w:eastAsia="Calibri" w:hAnsi="Arial"/>
                <w:sz w:val="22"/>
                <w:szCs w:val="22"/>
              </w:rPr>
              <w:t>OCRDI</w:t>
            </w:r>
            <w:r>
              <w:rPr>
                <w:rFonts w:ascii="Arial" w:eastAsia="Calibri" w:hAnsi="Arial"/>
                <w:sz w:val="22"/>
                <w:szCs w:val="22"/>
              </w:rPr>
              <w:t>, will continue to:</w:t>
            </w:r>
          </w:p>
          <w:p w14:paraId="14735C46" w14:textId="77777777" w:rsidR="00D71C24" w:rsidRPr="004170A9" w:rsidRDefault="00D71C24" w:rsidP="00BF5D3E">
            <w:pPr>
              <w:numPr>
                <w:ilvl w:val="0"/>
                <w:numId w:val="39"/>
              </w:numPr>
              <w:spacing w:after="200" w:line="276" w:lineRule="auto"/>
              <w:contextualSpacing/>
              <w:rPr>
                <w:rFonts w:ascii="Arial" w:eastAsia="Calibri" w:hAnsi="Arial"/>
                <w:sz w:val="22"/>
                <w:szCs w:val="22"/>
              </w:rPr>
            </w:pPr>
            <w:proofErr w:type="gramStart"/>
            <w:r w:rsidRPr="004170A9">
              <w:rPr>
                <w:rFonts w:ascii="Arial" w:eastAsia="Calibri" w:hAnsi="Arial"/>
                <w:sz w:val="22"/>
                <w:szCs w:val="22"/>
              </w:rPr>
              <w:t>include</w:t>
            </w:r>
            <w:proofErr w:type="gramEnd"/>
            <w:r w:rsidRPr="004170A9">
              <w:rPr>
                <w:rFonts w:ascii="Arial" w:eastAsia="Calibri" w:hAnsi="Arial"/>
                <w:sz w:val="22"/>
                <w:szCs w:val="22"/>
              </w:rPr>
              <w:t xml:space="preserve"> Section 508 requirements in its RA Trainings for Managers and Supervisors, RA Training for Employees, and New Employee Orientation.</w:t>
            </w:r>
          </w:p>
          <w:p w14:paraId="28A79F7E" w14:textId="77777777" w:rsidR="00D71C24" w:rsidRPr="004170A9" w:rsidRDefault="0007316D" w:rsidP="00BF5D3E">
            <w:pPr>
              <w:numPr>
                <w:ilvl w:val="0"/>
                <w:numId w:val="39"/>
              </w:numPr>
              <w:spacing w:after="200" w:line="276" w:lineRule="auto"/>
              <w:contextualSpacing/>
              <w:rPr>
                <w:rFonts w:ascii="Arial" w:eastAsia="Calibri" w:hAnsi="Arial"/>
                <w:sz w:val="22"/>
                <w:szCs w:val="22"/>
              </w:rPr>
            </w:pPr>
            <w:proofErr w:type="gramStart"/>
            <w:r>
              <w:rPr>
                <w:rFonts w:ascii="Arial" w:eastAsia="Calibri" w:hAnsi="Arial"/>
                <w:sz w:val="22"/>
                <w:szCs w:val="22"/>
              </w:rPr>
              <w:t>work</w:t>
            </w:r>
            <w:proofErr w:type="gramEnd"/>
            <w:r w:rsidR="00D71C24" w:rsidRPr="004170A9">
              <w:rPr>
                <w:rFonts w:ascii="Arial" w:eastAsia="Calibri" w:hAnsi="Arial"/>
                <w:sz w:val="22"/>
                <w:szCs w:val="22"/>
              </w:rPr>
              <w:t xml:space="preserve"> collaboratively with HRSA’s 508 Team in OIT to track Section 508 complaints and work to provide immediate, alternative options in circumstances where a system is not fully accessible.</w:t>
            </w:r>
          </w:p>
          <w:p w14:paraId="419E6D7E" w14:textId="77777777" w:rsidR="00D71C24" w:rsidRPr="004170A9" w:rsidRDefault="00D71C24" w:rsidP="00BF5D3E">
            <w:pPr>
              <w:numPr>
                <w:ilvl w:val="0"/>
                <w:numId w:val="39"/>
              </w:numPr>
              <w:spacing w:after="200" w:line="276" w:lineRule="auto"/>
              <w:contextualSpacing/>
              <w:rPr>
                <w:rFonts w:ascii="Arial" w:eastAsia="Calibri" w:hAnsi="Arial"/>
                <w:sz w:val="22"/>
                <w:szCs w:val="22"/>
              </w:rPr>
            </w:pPr>
            <w:proofErr w:type="gramStart"/>
            <w:r w:rsidRPr="004170A9">
              <w:rPr>
                <w:rFonts w:ascii="Arial" w:eastAsia="Calibri" w:hAnsi="Arial"/>
                <w:sz w:val="22"/>
                <w:szCs w:val="22"/>
              </w:rPr>
              <w:t>provide</w:t>
            </w:r>
            <w:proofErr w:type="gramEnd"/>
            <w:r w:rsidRPr="004170A9">
              <w:rPr>
                <w:rFonts w:ascii="Arial" w:eastAsia="Calibri" w:hAnsi="Arial"/>
                <w:sz w:val="22"/>
                <w:szCs w:val="22"/>
              </w:rPr>
              <w:t xml:space="preserve"> technical assistance to HRSA Bureaus and Offices to ensure equal access for persons with disabilities.</w:t>
            </w:r>
          </w:p>
          <w:p w14:paraId="75DB4C41" w14:textId="77777777" w:rsidR="00D71C24" w:rsidRPr="004170A9" w:rsidRDefault="00D71C24" w:rsidP="00BF5D3E">
            <w:pPr>
              <w:numPr>
                <w:ilvl w:val="0"/>
                <w:numId w:val="39"/>
              </w:numPr>
              <w:spacing w:after="200" w:line="276" w:lineRule="auto"/>
              <w:contextualSpacing/>
              <w:rPr>
                <w:rFonts w:ascii="Arial" w:eastAsia="Calibri" w:hAnsi="Arial" w:cs="Arial"/>
                <w:sz w:val="22"/>
                <w:szCs w:val="22"/>
              </w:rPr>
            </w:pPr>
            <w:proofErr w:type="gramStart"/>
            <w:r w:rsidRPr="004170A9">
              <w:rPr>
                <w:rFonts w:ascii="Arial" w:eastAsia="Calibri" w:hAnsi="Arial"/>
                <w:sz w:val="22"/>
                <w:szCs w:val="22"/>
              </w:rPr>
              <w:t>review</w:t>
            </w:r>
            <w:proofErr w:type="gramEnd"/>
            <w:r w:rsidRPr="004170A9">
              <w:rPr>
                <w:rFonts w:ascii="Arial" w:eastAsia="Calibri" w:hAnsi="Arial"/>
                <w:sz w:val="22"/>
                <w:szCs w:val="22"/>
              </w:rPr>
              <w:t xml:space="preserve"> building plans for compliance with 2010 DOJ ADA Standards on an as</w:t>
            </w:r>
            <w:r w:rsidR="006D6788">
              <w:rPr>
                <w:rFonts w:ascii="Arial" w:eastAsia="Calibri" w:hAnsi="Arial"/>
                <w:sz w:val="22"/>
                <w:szCs w:val="22"/>
              </w:rPr>
              <w:t>-</w:t>
            </w:r>
            <w:r w:rsidRPr="004170A9">
              <w:rPr>
                <w:rFonts w:ascii="Arial" w:eastAsia="Calibri" w:hAnsi="Arial"/>
                <w:sz w:val="22"/>
                <w:szCs w:val="22"/>
              </w:rPr>
              <w:t>needed basis.</w:t>
            </w:r>
            <w:r w:rsidR="00110760">
              <w:rPr>
                <w:rFonts w:ascii="Arial" w:eastAsia="Calibri" w:hAnsi="Arial"/>
                <w:sz w:val="22"/>
                <w:szCs w:val="22"/>
              </w:rPr>
              <w:t xml:space="preserve"> </w:t>
            </w:r>
            <w:r w:rsidRPr="004170A9">
              <w:rPr>
                <w:rFonts w:ascii="Arial" w:eastAsia="Calibri" w:hAnsi="Arial"/>
                <w:sz w:val="22"/>
                <w:szCs w:val="22"/>
              </w:rPr>
              <w:t xml:space="preserve"> In FY </w:t>
            </w:r>
            <w:r w:rsidR="0007316D" w:rsidRPr="004170A9">
              <w:rPr>
                <w:rFonts w:ascii="Arial" w:eastAsia="Calibri" w:hAnsi="Arial"/>
                <w:sz w:val="22"/>
                <w:szCs w:val="22"/>
              </w:rPr>
              <w:t>201</w:t>
            </w:r>
            <w:r w:rsidR="0007316D">
              <w:rPr>
                <w:rFonts w:ascii="Arial" w:eastAsia="Calibri" w:hAnsi="Arial"/>
                <w:sz w:val="22"/>
                <w:szCs w:val="22"/>
              </w:rPr>
              <w:t>9</w:t>
            </w:r>
            <w:r w:rsidRPr="004170A9">
              <w:rPr>
                <w:rFonts w:ascii="Arial" w:eastAsia="Calibri" w:hAnsi="Arial"/>
                <w:sz w:val="22"/>
                <w:szCs w:val="22"/>
              </w:rPr>
              <w:t xml:space="preserve">, OCRDI consulted on plans for a regional office that is under construction </w:t>
            </w:r>
            <w:r w:rsidR="0007316D">
              <w:rPr>
                <w:rFonts w:ascii="Arial" w:eastAsia="Calibri" w:hAnsi="Arial"/>
                <w:sz w:val="22"/>
                <w:szCs w:val="22"/>
              </w:rPr>
              <w:t xml:space="preserve">where patients would be regularly seen and treated by Agency medical providers.  </w:t>
            </w:r>
            <w:r w:rsidRPr="004170A9">
              <w:rPr>
                <w:rFonts w:ascii="Arial" w:eastAsia="Calibri" w:hAnsi="Arial"/>
                <w:sz w:val="22"/>
                <w:szCs w:val="22"/>
              </w:rPr>
              <w:t xml:space="preserve">Additionally, OCRDI staff completed </w:t>
            </w:r>
            <w:r w:rsidR="0007316D">
              <w:rPr>
                <w:rFonts w:ascii="Arial" w:eastAsia="Calibri" w:hAnsi="Arial"/>
                <w:sz w:val="22"/>
                <w:szCs w:val="22"/>
              </w:rPr>
              <w:t>four</w:t>
            </w:r>
            <w:r w:rsidRPr="004170A9">
              <w:rPr>
                <w:rFonts w:ascii="Arial" w:eastAsia="Calibri" w:hAnsi="Arial"/>
                <w:sz w:val="22"/>
                <w:szCs w:val="22"/>
              </w:rPr>
              <w:t xml:space="preserve"> in-person </w:t>
            </w:r>
            <w:r w:rsidR="0007316D">
              <w:rPr>
                <w:rFonts w:ascii="Arial" w:eastAsia="Calibri" w:hAnsi="Arial"/>
                <w:sz w:val="22"/>
                <w:szCs w:val="22"/>
              </w:rPr>
              <w:t xml:space="preserve">physical accessibility </w:t>
            </w:r>
            <w:r w:rsidRPr="004170A9">
              <w:rPr>
                <w:rFonts w:ascii="Arial" w:eastAsia="Calibri" w:hAnsi="Arial"/>
                <w:sz w:val="22"/>
                <w:szCs w:val="22"/>
              </w:rPr>
              <w:t>reviews of regional offices.</w:t>
            </w:r>
          </w:p>
          <w:p w14:paraId="79095B16" w14:textId="77777777" w:rsidR="00D71C24" w:rsidRPr="004170A9" w:rsidRDefault="00D71C24" w:rsidP="002F491C">
            <w:pPr>
              <w:spacing w:after="200" w:line="276" w:lineRule="auto"/>
              <w:ind w:left="720"/>
              <w:contextualSpacing/>
              <w:rPr>
                <w:rFonts w:ascii="Arial" w:eastAsia="Calibri" w:hAnsi="Arial" w:cs="Arial"/>
                <w:sz w:val="22"/>
                <w:szCs w:val="22"/>
              </w:rPr>
            </w:pPr>
          </w:p>
        </w:tc>
      </w:tr>
    </w:tbl>
    <w:p w14:paraId="30176730" w14:textId="77777777" w:rsidR="00D71C24" w:rsidRPr="004170A9" w:rsidRDefault="00D71C24" w:rsidP="00D71C24">
      <w:pPr>
        <w:spacing w:after="200" w:line="276" w:lineRule="auto"/>
        <w:ind w:left="360"/>
        <w:rPr>
          <w:rFonts w:ascii="Arial" w:eastAsia="Calibri" w:hAnsi="Arial"/>
          <w:sz w:val="22"/>
          <w:szCs w:val="22"/>
        </w:rPr>
      </w:pPr>
    </w:p>
    <w:p w14:paraId="0CDE7814" w14:textId="77777777" w:rsidR="00D71C24" w:rsidRPr="004170A9" w:rsidRDefault="00D71C24" w:rsidP="00BF5D3E">
      <w:pPr>
        <w:keepNext/>
        <w:keepLines/>
        <w:numPr>
          <w:ilvl w:val="0"/>
          <w:numId w:val="4"/>
        </w:numPr>
        <w:spacing w:after="120" w:line="276" w:lineRule="auto"/>
        <w:ind w:left="360"/>
        <w:outlineLvl w:val="1"/>
        <w:rPr>
          <w:rFonts w:ascii="Arial" w:hAnsi="Arial"/>
          <w:b/>
          <w:smallCaps/>
          <w:sz w:val="22"/>
          <w:szCs w:val="22"/>
          <w:u w:val="single"/>
        </w:rPr>
      </w:pPr>
      <w:r w:rsidRPr="004170A9">
        <w:rPr>
          <w:rFonts w:ascii="Arial" w:hAnsi="Arial"/>
          <w:b/>
          <w:smallCaps/>
          <w:sz w:val="22"/>
          <w:szCs w:val="22"/>
          <w:u w:val="single"/>
        </w:rPr>
        <w:t>Reasonable Accommodation Program</w:t>
      </w:r>
    </w:p>
    <w:p w14:paraId="4DB1505C" w14:textId="77777777" w:rsidR="00D71C24" w:rsidRPr="004170A9" w:rsidRDefault="00D71C24" w:rsidP="00D71C24">
      <w:pPr>
        <w:spacing w:after="120"/>
        <w:rPr>
          <w:rFonts w:ascii="Arial" w:eastAsia="Calibri" w:hAnsi="Arial" w:cs="Arial"/>
          <w:sz w:val="22"/>
          <w:szCs w:val="22"/>
        </w:rPr>
      </w:pPr>
      <w:r w:rsidRPr="004170A9">
        <w:rPr>
          <w:rFonts w:ascii="Arial" w:eastAsia="Calibri" w:hAnsi="Arial" w:cs="Arial"/>
          <w:sz w:val="22"/>
          <w:szCs w:val="22"/>
        </w:rPr>
        <w:t>Pursuant to 29 CFR 1614.203(d)(3), agencies must adopt, post on their public website, and make available to all job applicants and employees, reasonable accommodation procedures.</w:t>
      </w:r>
    </w:p>
    <w:p w14:paraId="2664C2FF" w14:textId="318B69C7" w:rsidR="00D71C24" w:rsidRDefault="00D71C24" w:rsidP="00BF5D3E">
      <w:pPr>
        <w:keepNext/>
        <w:keepLines/>
        <w:numPr>
          <w:ilvl w:val="0"/>
          <w:numId w:val="14"/>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lastRenderedPageBreak/>
        <w:t>Please provide the average time frame for processing initial requests for reasonable accommodations during the reporting period. (Please do not include previously approved requests with repetitive accommodations, such as interpretive services.)</w:t>
      </w:r>
    </w:p>
    <w:tbl>
      <w:tblPr>
        <w:tblStyle w:val="TableGrid"/>
        <w:tblW w:w="9535" w:type="dxa"/>
        <w:tblInd w:w="-5" w:type="dxa"/>
        <w:tblLook w:val="04A0" w:firstRow="1" w:lastRow="0" w:firstColumn="1" w:lastColumn="0" w:noHBand="0" w:noVBand="1"/>
        <w:tblCaption w:val="Part J, Section V, C, 1"/>
        <w:tblDescription w:val="Question: Please provide the average time frame for processing initial requests for reasonable accommodations during the reporting period. (Please do not include previously approved requests with repetitive accommodations, such as interpretive services.)"/>
      </w:tblPr>
      <w:tblGrid>
        <w:gridCol w:w="2605"/>
        <w:gridCol w:w="3060"/>
        <w:gridCol w:w="1890"/>
        <w:gridCol w:w="1980"/>
      </w:tblGrid>
      <w:tr w:rsidR="008F7ADF" w14:paraId="3442701A" w14:textId="77777777" w:rsidTr="004C6678">
        <w:trPr>
          <w:tblHeader/>
        </w:trPr>
        <w:tc>
          <w:tcPr>
            <w:tcW w:w="2605" w:type="dxa"/>
            <w:tcBorders>
              <w:top w:val="single" w:sz="8" w:space="0" w:color="auto"/>
              <w:left w:val="single" w:sz="8" w:space="0" w:color="auto"/>
              <w:bottom w:val="single" w:sz="8" w:space="0" w:color="auto"/>
              <w:right w:val="single" w:sz="8" w:space="0" w:color="auto"/>
            </w:tcBorders>
          </w:tcPr>
          <w:p w14:paraId="598FF2C0" w14:textId="7C1D9081" w:rsidR="008F7ADF" w:rsidRDefault="008F7ADF" w:rsidP="008F7ADF">
            <w:pPr>
              <w:keepNext/>
              <w:keepLines/>
              <w:tabs>
                <w:tab w:val="left" w:pos="0"/>
              </w:tabs>
              <w:outlineLvl w:val="2"/>
              <w:rPr>
                <w:rFonts w:ascii="Arial" w:eastAsia="Calibri" w:hAnsi="Arial"/>
                <w:sz w:val="22"/>
                <w:szCs w:val="22"/>
              </w:rPr>
            </w:pPr>
            <w:r w:rsidRPr="004C27BF">
              <w:rPr>
                <w:rFonts w:ascii="Arial" w:hAnsi="Arial" w:cs="Arial"/>
                <w:b/>
                <w:bCs/>
                <w:sz w:val="22"/>
                <w:szCs w:val="22"/>
              </w:rPr>
              <w:t>Processing Standard</w:t>
            </w:r>
          </w:p>
        </w:tc>
        <w:tc>
          <w:tcPr>
            <w:tcW w:w="3060" w:type="dxa"/>
            <w:tcBorders>
              <w:top w:val="single" w:sz="8" w:space="0" w:color="auto"/>
              <w:left w:val="nil"/>
              <w:bottom w:val="single" w:sz="8" w:space="0" w:color="auto"/>
              <w:right w:val="single" w:sz="8" w:space="0" w:color="auto"/>
            </w:tcBorders>
          </w:tcPr>
          <w:p w14:paraId="0260A34B" w14:textId="153D97E2" w:rsidR="008F7ADF" w:rsidRDefault="008F7ADF" w:rsidP="008F7ADF">
            <w:pPr>
              <w:keepNext/>
              <w:keepLines/>
              <w:tabs>
                <w:tab w:val="left" w:pos="0"/>
              </w:tabs>
              <w:outlineLvl w:val="2"/>
              <w:rPr>
                <w:rFonts w:ascii="Arial" w:eastAsia="Calibri" w:hAnsi="Arial"/>
                <w:sz w:val="22"/>
                <w:szCs w:val="22"/>
              </w:rPr>
            </w:pPr>
            <w:r w:rsidRPr="004C27BF">
              <w:rPr>
                <w:rFonts w:ascii="Arial" w:hAnsi="Arial" w:cs="Arial"/>
                <w:b/>
                <w:bCs/>
                <w:sz w:val="22"/>
                <w:szCs w:val="22"/>
              </w:rPr>
              <w:t>Internal Benchmark</w:t>
            </w:r>
          </w:p>
        </w:tc>
        <w:tc>
          <w:tcPr>
            <w:tcW w:w="1890" w:type="dxa"/>
            <w:tcBorders>
              <w:top w:val="single" w:sz="8" w:space="0" w:color="auto"/>
              <w:left w:val="nil"/>
              <w:bottom w:val="single" w:sz="8" w:space="0" w:color="auto"/>
              <w:right w:val="single" w:sz="8" w:space="0" w:color="auto"/>
            </w:tcBorders>
          </w:tcPr>
          <w:p w14:paraId="50652B2B" w14:textId="76F865AE" w:rsidR="008F7ADF" w:rsidRDefault="008F7ADF" w:rsidP="008F7ADF">
            <w:pPr>
              <w:keepNext/>
              <w:keepLines/>
              <w:tabs>
                <w:tab w:val="left" w:pos="0"/>
              </w:tabs>
              <w:outlineLvl w:val="2"/>
              <w:rPr>
                <w:rFonts w:ascii="Arial" w:eastAsia="Calibri" w:hAnsi="Arial"/>
                <w:sz w:val="22"/>
                <w:szCs w:val="22"/>
              </w:rPr>
            </w:pPr>
            <w:r w:rsidRPr="004C27BF">
              <w:rPr>
                <w:rFonts w:ascii="Arial" w:hAnsi="Arial" w:cs="Arial"/>
                <w:b/>
                <w:bCs/>
                <w:sz w:val="22"/>
                <w:szCs w:val="22"/>
              </w:rPr>
              <w:t>2018 Outcome</w:t>
            </w:r>
          </w:p>
        </w:tc>
        <w:tc>
          <w:tcPr>
            <w:tcW w:w="1980" w:type="dxa"/>
            <w:tcBorders>
              <w:top w:val="single" w:sz="8" w:space="0" w:color="auto"/>
              <w:left w:val="nil"/>
              <w:bottom w:val="single" w:sz="8" w:space="0" w:color="auto"/>
              <w:right w:val="single" w:sz="8" w:space="0" w:color="auto"/>
            </w:tcBorders>
          </w:tcPr>
          <w:p w14:paraId="5435EFEE" w14:textId="3261C756" w:rsidR="008F7ADF" w:rsidRDefault="008F7ADF" w:rsidP="008F7ADF">
            <w:pPr>
              <w:keepNext/>
              <w:keepLines/>
              <w:tabs>
                <w:tab w:val="left" w:pos="0"/>
              </w:tabs>
              <w:outlineLvl w:val="2"/>
              <w:rPr>
                <w:rFonts w:ascii="Arial" w:eastAsia="Calibri" w:hAnsi="Arial"/>
                <w:sz w:val="22"/>
                <w:szCs w:val="22"/>
              </w:rPr>
            </w:pPr>
            <w:r w:rsidRPr="004C27BF">
              <w:rPr>
                <w:rFonts w:ascii="Arial" w:hAnsi="Arial" w:cs="Arial"/>
                <w:b/>
                <w:bCs/>
                <w:sz w:val="22"/>
                <w:szCs w:val="22"/>
              </w:rPr>
              <w:t>2019 Outcome</w:t>
            </w:r>
          </w:p>
        </w:tc>
      </w:tr>
      <w:tr w:rsidR="008F7ADF" w14:paraId="7671D552" w14:textId="77777777" w:rsidTr="008F7ADF">
        <w:tc>
          <w:tcPr>
            <w:tcW w:w="2605" w:type="dxa"/>
            <w:tcBorders>
              <w:top w:val="nil"/>
              <w:left w:val="single" w:sz="8" w:space="0" w:color="auto"/>
              <w:bottom w:val="single" w:sz="8" w:space="0" w:color="auto"/>
              <w:right w:val="single" w:sz="8" w:space="0" w:color="auto"/>
            </w:tcBorders>
          </w:tcPr>
          <w:p w14:paraId="73D36BD6" w14:textId="6C290349" w:rsidR="008F7ADF" w:rsidRDefault="008F7ADF" w:rsidP="008F7ADF">
            <w:pPr>
              <w:keepNext/>
              <w:keepLines/>
              <w:tabs>
                <w:tab w:val="left" w:pos="0"/>
              </w:tabs>
              <w:outlineLvl w:val="2"/>
              <w:rPr>
                <w:rFonts w:ascii="Arial" w:eastAsia="Calibri" w:hAnsi="Arial"/>
                <w:sz w:val="22"/>
                <w:szCs w:val="22"/>
              </w:rPr>
            </w:pPr>
            <w:r w:rsidRPr="004C27BF">
              <w:rPr>
                <w:rFonts w:ascii="Arial" w:hAnsi="Arial" w:cs="Arial"/>
                <w:sz w:val="22"/>
                <w:szCs w:val="22"/>
              </w:rPr>
              <w:t>Total cases processed.</w:t>
            </w:r>
          </w:p>
        </w:tc>
        <w:tc>
          <w:tcPr>
            <w:tcW w:w="3060" w:type="dxa"/>
            <w:tcBorders>
              <w:top w:val="nil"/>
              <w:left w:val="nil"/>
              <w:bottom w:val="single" w:sz="8" w:space="0" w:color="auto"/>
              <w:right w:val="single" w:sz="8" w:space="0" w:color="auto"/>
            </w:tcBorders>
          </w:tcPr>
          <w:p w14:paraId="10DCDB25" w14:textId="7C6FE793" w:rsidR="008F7ADF" w:rsidRDefault="008F7ADF" w:rsidP="008F7ADF">
            <w:pPr>
              <w:keepNext/>
              <w:keepLines/>
              <w:tabs>
                <w:tab w:val="left" w:pos="0"/>
              </w:tabs>
              <w:outlineLvl w:val="2"/>
              <w:rPr>
                <w:rFonts w:ascii="Arial" w:eastAsia="Calibri" w:hAnsi="Arial"/>
                <w:sz w:val="22"/>
                <w:szCs w:val="22"/>
              </w:rPr>
            </w:pPr>
            <w:r w:rsidRPr="004C27BF">
              <w:rPr>
                <w:rFonts w:ascii="Arial" w:hAnsi="Arial" w:cs="Arial"/>
                <w:sz w:val="22"/>
                <w:szCs w:val="22"/>
              </w:rPr>
              <w:t>None</w:t>
            </w:r>
          </w:p>
        </w:tc>
        <w:tc>
          <w:tcPr>
            <w:tcW w:w="1890" w:type="dxa"/>
            <w:tcBorders>
              <w:top w:val="nil"/>
              <w:left w:val="nil"/>
              <w:bottom w:val="single" w:sz="8" w:space="0" w:color="auto"/>
              <w:right w:val="single" w:sz="8" w:space="0" w:color="auto"/>
            </w:tcBorders>
          </w:tcPr>
          <w:p w14:paraId="03CFCB39" w14:textId="6C13ED82" w:rsidR="008F7ADF" w:rsidRDefault="008F7ADF" w:rsidP="008F7ADF">
            <w:pPr>
              <w:keepNext/>
              <w:keepLines/>
              <w:tabs>
                <w:tab w:val="left" w:pos="0"/>
              </w:tabs>
              <w:outlineLvl w:val="2"/>
              <w:rPr>
                <w:rFonts w:ascii="Arial" w:eastAsia="Calibri" w:hAnsi="Arial"/>
                <w:sz w:val="22"/>
                <w:szCs w:val="22"/>
              </w:rPr>
            </w:pPr>
            <w:r w:rsidRPr="004C27BF">
              <w:rPr>
                <w:rFonts w:ascii="Arial" w:hAnsi="Arial" w:cs="Arial"/>
                <w:sz w:val="22"/>
                <w:szCs w:val="22"/>
              </w:rPr>
              <w:t>238</w:t>
            </w:r>
          </w:p>
        </w:tc>
        <w:tc>
          <w:tcPr>
            <w:tcW w:w="1980" w:type="dxa"/>
            <w:tcBorders>
              <w:top w:val="nil"/>
              <w:left w:val="nil"/>
              <w:bottom w:val="single" w:sz="8" w:space="0" w:color="auto"/>
              <w:right w:val="single" w:sz="8" w:space="0" w:color="auto"/>
            </w:tcBorders>
          </w:tcPr>
          <w:p w14:paraId="55B406B3" w14:textId="538B7ED9" w:rsidR="008F7ADF" w:rsidRDefault="008F7ADF" w:rsidP="008F7ADF">
            <w:pPr>
              <w:keepNext/>
              <w:keepLines/>
              <w:tabs>
                <w:tab w:val="left" w:pos="0"/>
              </w:tabs>
              <w:outlineLvl w:val="2"/>
              <w:rPr>
                <w:rFonts w:ascii="Arial" w:eastAsia="Calibri" w:hAnsi="Arial"/>
                <w:sz w:val="22"/>
                <w:szCs w:val="22"/>
              </w:rPr>
            </w:pPr>
            <w:r w:rsidRPr="004C27BF">
              <w:rPr>
                <w:rFonts w:ascii="Arial" w:hAnsi="Arial" w:cs="Arial"/>
                <w:sz w:val="22"/>
                <w:szCs w:val="22"/>
              </w:rPr>
              <w:t>235</w:t>
            </w:r>
          </w:p>
        </w:tc>
      </w:tr>
      <w:tr w:rsidR="008F7ADF" w14:paraId="54D34587" w14:textId="77777777" w:rsidTr="008F7ADF">
        <w:tc>
          <w:tcPr>
            <w:tcW w:w="2605" w:type="dxa"/>
            <w:tcBorders>
              <w:top w:val="nil"/>
              <w:left w:val="single" w:sz="8" w:space="0" w:color="auto"/>
              <w:bottom w:val="single" w:sz="8" w:space="0" w:color="auto"/>
              <w:right w:val="single" w:sz="8" w:space="0" w:color="auto"/>
            </w:tcBorders>
          </w:tcPr>
          <w:p w14:paraId="081191E5" w14:textId="298E36F5" w:rsidR="008F7ADF" w:rsidRDefault="008F7ADF" w:rsidP="008F7ADF">
            <w:pPr>
              <w:keepNext/>
              <w:keepLines/>
              <w:tabs>
                <w:tab w:val="left" w:pos="0"/>
              </w:tabs>
              <w:outlineLvl w:val="2"/>
              <w:rPr>
                <w:rFonts w:ascii="Arial" w:eastAsia="Calibri" w:hAnsi="Arial"/>
                <w:sz w:val="22"/>
                <w:szCs w:val="22"/>
              </w:rPr>
            </w:pPr>
            <w:r w:rsidRPr="004C27BF">
              <w:rPr>
                <w:rFonts w:ascii="Arial" w:hAnsi="Arial" w:cs="Arial"/>
                <w:sz w:val="22"/>
                <w:szCs w:val="22"/>
              </w:rPr>
              <w:t>Total cases approved.</w:t>
            </w:r>
          </w:p>
        </w:tc>
        <w:tc>
          <w:tcPr>
            <w:tcW w:w="3060" w:type="dxa"/>
            <w:tcBorders>
              <w:top w:val="nil"/>
              <w:left w:val="nil"/>
              <w:bottom w:val="single" w:sz="8" w:space="0" w:color="auto"/>
              <w:right w:val="single" w:sz="8" w:space="0" w:color="auto"/>
            </w:tcBorders>
          </w:tcPr>
          <w:p w14:paraId="2516AF45" w14:textId="4FDF0C9A" w:rsidR="008F7ADF" w:rsidRDefault="008F7ADF" w:rsidP="008F7ADF">
            <w:pPr>
              <w:keepNext/>
              <w:keepLines/>
              <w:tabs>
                <w:tab w:val="left" w:pos="0"/>
              </w:tabs>
              <w:outlineLvl w:val="2"/>
              <w:rPr>
                <w:rFonts w:ascii="Arial" w:eastAsia="Calibri" w:hAnsi="Arial"/>
                <w:sz w:val="22"/>
                <w:szCs w:val="22"/>
              </w:rPr>
            </w:pPr>
            <w:r w:rsidRPr="004C27BF">
              <w:rPr>
                <w:rFonts w:ascii="Arial" w:hAnsi="Arial" w:cs="Arial"/>
                <w:sz w:val="22"/>
                <w:szCs w:val="22"/>
              </w:rPr>
              <w:t>None</w:t>
            </w:r>
          </w:p>
        </w:tc>
        <w:tc>
          <w:tcPr>
            <w:tcW w:w="1890" w:type="dxa"/>
            <w:tcBorders>
              <w:top w:val="nil"/>
              <w:left w:val="nil"/>
              <w:bottom w:val="single" w:sz="8" w:space="0" w:color="auto"/>
              <w:right w:val="single" w:sz="8" w:space="0" w:color="auto"/>
            </w:tcBorders>
          </w:tcPr>
          <w:p w14:paraId="724EC2EE" w14:textId="3AF3413E" w:rsidR="008F7ADF" w:rsidRDefault="008F7ADF" w:rsidP="008F7ADF">
            <w:pPr>
              <w:keepNext/>
              <w:keepLines/>
              <w:tabs>
                <w:tab w:val="left" w:pos="0"/>
              </w:tabs>
              <w:outlineLvl w:val="2"/>
              <w:rPr>
                <w:rFonts w:ascii="Arial" w:eastAsia="Calibri" w:hAnsi="Arial"/>
                <w:sz w:val="22"/>
                <w:szCs w:val="22"/>
              </w:rPr>
            </w:pPr>
            <w:r w:rsidRPr="004C27BF">
              <w:rPr>
                <w:rFonts w:ascii="Arial" w:hAnsi="Arial" w:cs="Arial"/>
                <w:sz w:val="22"/>
                <w:szCs w:val="22"/>
              </w:rPr>
              <w:t>63.9% (152)</w:t>
            </w:r>
          </w:p>
        </w:tc>
        <w:tc>
          <w:tcPr>
            <w:tcW w:w="1980" w:type="dxa"/>
            <w:tcBorders>
              <w:top w:val="nil"/>
              <w:left w:val="nil"/>
              <w:bottom w:val="single" w:sz="8" w:space="0" w:color="auto"/>
              <w:right w:val="single" w:sz="8" w:space="0" w:color="auto"/>
            </w:tcBorders>
          </w:tcPr>
          <w:p w14:paraId="52990EA2" w14:textId="211AC470" w:rsidR="008F7ADF" w:rsidRDefault="008F7ADF" w:rsidP="008F7ADF">
            <w:pPr>
              <w:keepNext/>
              <w:keepLines/>
              <w:tabs>
                <w:tab w:val="left" w:pos="0"/>
              </w:tabs>
              <w:outlineLvl w:val="2"/>
              <w:rPr>
                <w:rFonts w:ascii="Arial" w:eastAsia="Calibri" w:hAnsi="Arial"/>
                <w:sz w:val="22"/>
                <w:szCs w:val="22"/>
              </w:rPr>
            </w:pPr>
            <w:r w:rsidRPr="004C27BF">
              <w:rPr>
                <w:rFonts w:ascii="Arial" w:hAnsi="Arial" w:cs="Arial"/>
                <w:sz w:val="22"/>
                <w:szCs w:val="22"/>
              </w:rPr>
              <w:t>77.0% (181)</w:t>
            </w:r>
          </w:p>
        </w:tc>
      </w:tr>
      <w:tr w:rsidR="008F7ADF" w14:paraId="1D7B1229" w14:textId="77777777" w:rsidTr="008F7ADF">
        <w:tc>
          <w:tcPr>
            <w:tcW w:w="2605" w:type="dxa"/>
            <w:tcBorders>
              <w:top w:val="nil"/>
              <w:left w:val="single" w:sz="8" w:space="0" w:color="auto"/>
              <w:bottom w:val="single" w:sz="8" w:space="0" w:color="auto"/>
              <w:right w:val="single" w:sz="8" w:space="0" w:color="auto"/>
            </w:tcBorders>
          </w:tcPr>
          <w:p w14:paraId="481F1C5E" w14:textId="1AEEB928" w:rsidR="008F7ADF" w:rsidRDefault="008F7ADF" w:rsidP="008F7ADF">
            <w:pPr>
              <w:keepNext/>
              <w:keepLines/>
              <w:tabs>
                <w:tab w:val="left" w:pos="0"/>
              </w:tabs>
              <w:outlineLvl w:val="2"/>
              <w:rPr>
                <w:rFonts w:ascii="Arial" w:eastAsia="Calibri" w:hAnsi="Arial"/>
                <w:sz w:val="22"/>
                <w:szCs w:val="22"/>
              </w:rPr>
            </w:pPr>
            <w:r w:rsidRPr="004C27BF">
              <w:rPr>
                <w:rFonts w:ascii="Arial" w:hAnsi="Arial" w:cs="Arial"/>
                <w:sz w:val="22"/>
                <w:szCs w:val="22"/>
              </w:rPr>
              <w:t>Days to issue a decision to the client (measured from date of request).</w:t>
            </w:r>
          </w:p>
        </w:tc>
        <w:tc>
          <w:tcPr>
            <w:tcW w:w="3060" w:type="dxa"/>
            <w:tcBorders>
              <w:top w:val="nil"/>
              <w:left w:val="nil"/>
              <w:bottom w:val="single" w:sz="8" w:space="0" w:color="auto"/>
              <w:right w:val="single" w:sz="8" w:space="0" w:color="auto"/>
            </w:tcBorders>
          </w:tcPr>
          <w:p w14:paraId="5341FD69" w14:textId="77777777" w:rsidR="008F7ADF" w:rsidRPr="004C27BF" w:rsidRDefault="008F7ADF" w:rsidP="008F7ADF">
            <w:pPr>
              <w:rPr>
                <w:rFonts w:ascii="Arial" w:hAnsi="Arial" w:cs="Arial"/>
                <w:sz w:val="22"/>
                <w:szCs w:val="22"/>
              </w:rPr>
            </w:pPr>
            <w:r w:rsidRPr="004C27BF">
              <w:rPr>
                <w:rFonts w:ascii="Arial" w:hAnsi="Arial" w:cs="Arial"/>
                <w:sz w:val="22"/>
                <w:szCs w:val="22"/>
              </w:rPr>
              <w:t>15 business days</w:t>
            </w:r>
            <w:r>
              <w:rPr>
                <w:rFonts w:ascii="Arial" w:hAnsi="Arial" w:cs="Arial"/>
                <w:sz w:val="22"/>
                <w:szCs w:val="22"/>
              </w:rPr>
              <w:t>.</w:t>
            </w:r>
          </w:p>
          <w:p w14:paraId="6C901132" w14:textId="25A382BB" w:rsidR="008F7ADF" w:rsidRDefault="008F7ADF" w:rsidP="008F7ADF">
            <w:pPr>
              <w:keepNext/>
              <w:keepLines/>
              <w:tabs>
                <w:tab w:val="left" w:pos="0"/>
              </w:tabs>
              <w:outlineLvl w:val="2"/>
              <w:rPr>
                <w:rFonts w:ascii="Arial" w:eastAsia="Calibri" w:hAnsi="Arial"/>
                <w:sz w:val="22"/>
                <w:szCs w:val="22"/>
              </w:rPr>
            </w:pPr>
            <w:r w:rsidRPr="004C27BF">
              <w:rPr>
                <w:rFonts w:ascii="Arial" w:hAnsi="Arial" w:cs="Arial"/>
                <w:sz w:val="22"/>
                <w:szCs w:val="22"/>
              </w:rPr>
              <w:t>No specific EEOC mandate. Determined by HRSA policy.</w:t>
            </w:r>
          </w:p>
        </w:tc>
        <w:tc>
          <w:tcPr>
            <w:tcW w:w="1890" w:type="dxa"/>
            <w:tcBorders>
              <w:top w:val="nil"/>
              <w:left w:val="nil"/>
              <w:bottom w:val="single" w:sz="8" w:space="0" w:color="auto"/>
              <w:right w:val="single" w:sz="8" w:space="0" w:color="auto"/>
            </w:tcBorders>
          </w:tcPr>
          <w:p w14:paraId="0CDB14C2" w14:textId="77777777" w:rsidR="008F7ADF" w:rsidRPr="004C27BF" w:rsidRDefault="008F7ADF" w:rsidP="008F7ADF">
            <w:pPr>
              <w:rPr>
                <w:rFonts w:ascii="Arial" w:hAnsi="Arial" w:cs="Arial"/>
                <w:sz w:val="22"/>
                <w:szCs w:val="22"/>
              </w:rPr>
            </w:pPr>
            <w:r w:rsidRPr="004C27BF">
              <w:rPr>
                <w:rFonts w:ascii="Arial" w:hAnsi="Arial" w:cs="Arial"/>
                <w:sz w:val="22"/>
                <w:szCs w:val="22"/>
              </w:rPr>
              <w:t>19.0 days on average</w:t>
            </w:r>
            <w:r>
              <w:rPr>
                <w:rFonts w:ascii="Arial" w:hAnsi="Arial" w:cs="Arial"/>
                <w:sz w:val="22"/>
                <w:szCs w:val="22"/>
              </w:rPr>
              <w:t>;</w:t>
            </w:r>
          </w:p>
          <w:p w14:paraId="6DF09D34" w14:textId="4BB7FB44" w:rsidR="008F7ADF" w:rsidRDefault="008F7ADF" w:rsidP="008F7ADF">
            <w:pPr>
              <w:keepNext/>
              <w:keepLines/>
              <w:tabs>
                <w:tab w:val="left" w:pos="0"/>
              </w:tabs>
              <w:outlineLvl w:val="2"/>
              <w:rPr>
                <w:rFonts w:ascii="Arial" w:eastAsia="Calibri" w:hAnsi="Arial"/>
                <w:sz w:val="22"/>
                <w:szCs w:val="22"/>
              </w:rPr>
            </w:pPr>
            <w:r w:rsidRPr="004C27BF">
              <w:rPr>
                <w:rFonts w:ascii="Arial" w:hAnsi="Arial" w:cs="Arial"/>
                <w:sz w:val="22"/>
                <w:szCs w:val="22"/>
              </w:rPr>
              <w:t>58.4% (139) issued within timelines.</w:t>
            </w:r>
          </w:p>
        </w:tc>
        <w:tc>
          <w:tcPr>
            <w:tcW w:w="1980" w:type="dxa"/>
            <w:tcBorders>
              <w:top w:val="nil"/>
              <w:left w:val="nil"/>
              <w:bottom w:val="single" w:sz="8" w:space="0" w:color="auto"/>
              <w:right w:val="single" w:sz="8" w:space="0" w:color="auto"/>
            </w:tcBorders>
          </w:tcPr>
          <w:p w14:paraId="6C2F40A8" w14:textId="77777777" w:rsidR="008F7ADF" w:rsidRPr="004C27BF" w:rsidRDefault="008F7ADF" w:rsidP="008F7ADF">
            <w:pPr>
              <w:rPr>
                <w:rFonts w:ascii="Arial" w:hAnsi="Arial" w:cs="Arial"/>
                <w:sz w:val="22"/>
                <w:szCs w:val="22"/>
              </w:rPr>
            </w:pPr>
            <w:r w:rsidRPr="004C27BF">
              <w:rPr>
                <w:rFonts w:ascii="Arial" w:hAnsi="Arial" w:cs="Arial"/>
                <w:sz w:val="22"/>
                <w:szCs w:val="22"/>
              </w:rPr>
              <w:t>29.2 days on average</w:t>
            </w:r>
            <w:r>
              <w:rPr>
                <w:rFonts w:ascii="Arial" w:hAnsi="Arial" w:cs="Arial"/>
                <w:sz w:val="22"/>
                <w:szCs w:val="22"/>
              </w:rPr>
              <w:t>;</w:t>
            </w:r>
          </w:p>
          <w:p w14:paraId="42CBBF6A" w14:textId="6BD06EE1" w:rsidR="008F7ADF" w:rsidRDefault="008F7ADF" w:rsidP="008F7ADF">
            <w:pPr>
              <w:keepNext/>
              <w:keepLines/>
              <w:tabs>
                <w:tab w:val="left" w:pos="0"/>
              </w:tabs>
              <w:outlineLvl w:val="2"/>
              <w:rPr>
                <w:rFonts w:ascii="Arial" w:eastAsia="Calibri" w:hAnsi="Arial"/>
                <w:sz w:val="22"/>
                <w:szCs w:val="22"/>
              </w:rPr>
            </w:pPr>
            <w:r w:rsidRPr="004C27BF">
              <w:rPr>
                <w:rFonts w:ascii="Arial" w:hAnsi="Arial" w:cs="Arial"/>
                <w:sz w:val="22"/>
                <w:szCs w:val="22"/>
              </w:rPr>
              <w:t>40.9% (96) issued within timelines.</w:t>
            </w:r>
          </w:p>
        </w:tc>
      </w:tr>
      <w:tr w:rsidR="008F7ADF" w14:paraId="348D56DE" w14:textId="77777777" w:rsidTr="008F7ADF">
        <w:tc>
          <w:tcPr>
            <w:tcW w:w="2605" w:type="dxa"/>
            <w:tcBorders>
              <w:top w:val="nil"/>
              <w:left w:val="single" w:sz="8" w:space="0" w:color="auto"/>
              <w:bottom w:val="single" w:sz="8" w:space="0" w:color="auto"/>
              <w:right w:val="single" w:sz="8" w:space="0" w:color="auto"/>
            </w:tcBorders>
          </w:tcPr>
          <w:p w14:paraId="157481C5" w14:textId="363AA5B3" w:rsidR="008F7ADF" w:rsidRDefault="008F7ADF" w:rsidP="008F7ADF">
            <w:pPr>
              <w:keepNext/>
              <w:keepLines/>
              <w:tabs>
                <w:tab w:val="left" w:pos="0"/>
              </w:tabs>
              <w:outlineLvl w:val="2"/>
              <w:rPr>
                <w:rFonts w:ascii="Arial" w:eastAsia="Calibri" w:hAnsi="Arial"/>
                <w:sz w:val="22"/>
                <w:szCs w:val="22"/>
              </w:rPr>
            </w:pPr>
            <w:r w:rsidRPr="004C27BF">
              <w:rPr>
                <w:rFonts w:ascii="Arial" w:hAnsi="Arial" w:cs="Arial"/>
                <w:sz w:val="22"/>
                <w:szCs w:val="22"/>
              </w:rPr>
              <w:t>Days to provide approved RAs (measured from date of issued decision).</w:t>
            </w:r>
          </w:p>
        </w:tc>
        <w:tc>
          <w:tcPr>
            <w:tcW w:w="3060" w:type="dxa"/>
            <w:tcBorders>
              <w:top w:val="nil"/>
              <w:left w:val="nil"/>
              <w:bottom w:val="single" w:sz="8" w:space="0" w:color="auto"/>
              <w:right w:val="single" w:sz="8" w:space="0" w:color="auto"/>
            </w:tcBorders>
          </w:tcPr>
          <w:p w14:paraId="02F39687" w14:textId="77777777" w:rsidR="008F7ADF" w:rsidRPr="004C27BF" w:rsidRDefault="008F7ADF" w:rsidP="008F7ADF">
            <w:pPr>
              <w:rPr>
                <w:rFonts w:ascii="Arial" w:hAnsi="Arial" w:cs="Arial"/>
                <w:sz w:val="22"/>
                <w:szCs w:val="22"/>
              </w:rPr>
            </w:pPr>
            <w:r w:rsidRPr="004C27BF">
              <w:rPr>
                <w:rFonts w:ascii="Arial" w:hAnsi="Arial" w:cs="Arial"/>
                <w:sz w:val="22"/>
                <w:szCs w:val="22"/>
              </w:rPr>
              <w:t>30 business days</w:t>
            </w:r>
            <w:r>
              <w:rPr>
                <w:rFonts w:ascii="Arial" w:hAnsi="Arial" w:cs="Arial"/>
                <w:sz w:val="22"/>
                <w:szCs w:val="22"/>
              </w:rPr>
              <w:t>.</w:t>
            </w:r>
          </w:p>
          <w:p w14:paraId="31A311FF" w14:textId="55E26BFE" w:rsidR="008F7ADF" w:rsidRDefault="008F7ADF" w:rsidP="008F7ADF">
            <w:pPr>
              <w:keepNext/>
              <w:keepLines/>
              <w:tabs>
                <w:tab w:val="left" w:pos="0"/>
              </w:tabs>
              <w:outlineLvl w:val="2"/>
              <w:rPr>
                <w:rFonts w:ascii="Arial" w:eastAsia="Calibri" w:hAnsi="Arial"/>
                <w:sz w:val="22"/>
                <w:szCs w:val="22"/>
              </w:rPr>
            </w:pPr>
            <w:r w:rsidRPr="004C27BF">
              <w:rPr>
                <w:rFonts w:ascii="Arial" w:hAnsi="Arial" w:cs="Arial"/>
                <w:sz w:val="22"/>
                <w:szCs w:val="22"/>
              </w:rPr>
              <w:t>No specific EEOC mandate. Determined by HRSA policy.</w:t>
            </w:r>
          </w:p>
        </w:tc>
        <w:tc>
          <w:tcPr>
            <w:tcW w:w="1890" w:type="dxa"/>
            <w:tcBorders>
              <w:top w:val="nil"/>
              <w:left w:val="nil"/>
              <w:bottom w:val="single" w:sz="8" w:space="0" w:color="auto"/>
              <w:right w:val="single" w:sz="8" w:space="0" w:color="auto"/>
            </w:tcBorders>
          </w:tcPr>
          <w:p w14:paraId="6A55DCE5" w14:textId="77777777" w:rsidR="008F7ADF" w:rsidRPr="004C27BF" w:rsidRDefault="008F7ADF" w:rsidP="008F7ADF">
            <w:pPr>
              <w:rPr>
                <w:rFonts w:ascii="Arial" w:hAnsi="Arial" w:cs="Arial"/>
                <w:sz w:val="22"/>
                <w:szCs w:val="22"/>
              </w:rPr>
            </w:pPr>
            <w:r w:rsidRPr="004C27BF">
              <w:rPr>
                <w:rFonts w:ascii="Arial" w:hAnsi="Arial" w:cs="Arial"/>
                <w:sz w:val="22"/>
                <w:szCs w:val="22"/>
              </w:rPr>
              <w:t>12.6 days on average</w:t>
            </w:r>
            <w:r>
              <w:rPr>
                <w:rFonts w:ascii="Arial" w:hAnsi="Arial" w:cs="Arial"/>
                <w:sz w:val="22"/>
                <w:szCs w:val="22"/>
              </w:rPr>
              <w:t>;</w:t>
            </w:r>
          </w:p>
          <w:p w14:paraId="57F63CA7" w14:textId="7B082411" w:rsidR="008F7ADF" w:rsidRDefault="008F7ADF" w:rsidP="008F7ADF">
            <w:pPr>
              <w:keepNext/>
              <w:keepLines/>
              <w:tabs>
                <w:tab w:val="left" w:pos="0"/>
              </w:tabs>
              <w:outlineLvl w:val="2"/>
              <w:rPr>
                <w:rFonts w:ascii="Arial" w:eastAsia="Calibri" w:hAnsi="Arial"/>
                <w:sz w:val="22"/>
                <w:szCs w:val="22"/>
              </w:rPr>
            </w:pPr>
            <w:r w:rsidRPr="004C27BF">
              <w:rPr>
                <w:rFonts w:ascii="Arial" w:hAnsi="Arial" w:cs="Arial"/>
                <w:sz w:val="22"/>
                <w:szCs w:val="22"/>
              </w:rPr>
              <w:t>83.6% (127) provided within timelines.</w:t>
            </w:r>
          </w:p>
        </w:tc>
        <w:tc>
          <w:tcPr>
            <w:tcW w:w="1980" w:type="dxa"/>
            <w:tcBorders>
              <w:top w:val="nil"/>
              <w:left w:val="nil"/>
              <w:bottom w:val="single" w:sz="8" w:space="0" w:color="auto"/>
              <w:right w:val="single" w:sz="8" w:space="0" w:color="auto"/>
            </w:tcBorders>
          </w:tcPr>
          <w:p w14:paraId="025C8914" w14:textId="77777777" w:rsidR="008F7ADF" w:rsidRPr="004C27BF" w:rsidRDefault="008F7ADF" w:rsidP="008F7ADF">
            <w:pPr>
              <w:rPr>
                <w:rFonts w:ascii="Arial" w:hAnsi="Arial" w:cs="Arial"/>
                <w:sz w:val="22"/>
                <w:szCs w:val="22"/>
              </w:rPr>
            </w:pPr>
            <w:r w:rsidRPr="004C27BF">
              <w:rPr>
                <w:rFonts w:ascii="Arial" w:hAnsi="Arial" w:cs="Arial"/>
                <w:sz w:val="22"/>
                <w:szCs w:val="22"/>
              </w:rPr>
              <w:t>6.3 days on average</w:t>
            </w:r>
            <w:r>
              <w:rPr>
                <w:rFonts w:ascii="Arial" w:hAnsi="Arial" w:cs="Arial"/>
                <w:sz w:val="22"/>
                <w:szCs w:val="22"/>
              </w:rPr>
              <w:t>;</w:t>
            </w:r>
          </w:p>
          <w:p w14:paraId="1C81A46B" w14:textId="33038322" w:rsidR="008F7ADF" w:rsidRDefault="008F7ADF" w:rsidP="008F7ADF">
            <w:pPr>
              <w:keepNext/>
              <w:keepLines/>
              <w:tabs>
                <w:tab w:val="left" w:pos="0"/>
              </w:tabs>
              <w:outlineLvl w:val="2"/>
              <w:rPr>
                <w:rFonts w:ascii="Arial" w:eastAsia="Calibri" w:hAnsi="Arial"/>
                <w:sz w:val="22"/>
                <w:szCs w:val="22"/>
              </w:rPr>
            </w:pPr>
            <w:r w:rsidRPr="004C27BF">
              <w:rPr>
                <w:rFonts w:ascii="Arial" w:hAnsi="Arial" w:cs="Arial"/>
                <w:sz w:val="22"/>
                <w:szCs w:val="22"/>
              </w:rPr>
              <w:t>58.6% (106) provided within timelines.</w:t>
            </w:r>
          </w:p>
        </w:tc>
      </w:tr>
      <w:tr w:rsidR="008F7ADF" w14:paraId="1B6F7043" w14:textId="77777777" w:rsidTr="008F7ADF">
        <w:tc>
          <w:tcPr>
            <w:tcW w:w="2605" w:type="dxa"/>
            <w:tcBorders>
              <w:top w:val="nil"/>
              <w:left w:val="single" w:sz="8" w:space="0" w:color="auto"/>
              <w:bottom w:val="single" w:sz="8" w:space="0" w:color="auto"/>
              <w:right w:val="single" w:sz="8" w:space="0" w:color="auto"/>
            </w:tcBorders>
          </w:tcPr>
          <w:p w14:paraId="2D4A4CC1" w14:textId="28CA720B" w:rsidR="008F7ADF" w:rsidRDefault="008F7ADF" w:rsidP="008F7ADF">
            <w:pPr>
              <w:keepNext/>
              <w:keepLines/>
              <w:tabs>
                <w:tab w:val="left" w:pos="0"/>
              </w:tabs>
              <w:outlineLvl w:val="2"/>
              <w:rPr>
                <w:rFonts w:ascii="Arial" w:eastAsia="Calibri" w:hAnsi="Arial"/>
                <w:sz w:val="22"/>
                <w:szCs w:val="22"/>
              </w:rPr>
            </w:pPr>
            <w:r w:rsidRPr="004C27BF">
              <w:rPr>
                <w:rFonts w:ascii="Arial" w:hAnsi="Arial" w:cs="Arial"/>
                <w:sz w:val="22"/>
                <w:szCs w:val="22"/>
              </w:rPr>
              <w:t>Total case processing time (measured from date of request to the date of the final action for the case</w:t>
            </w:r>
            <w:r>
              <w:rPr>
                <w:rFonts w:ascii="Arial" w:hAnsi="Arial" w:cs="Arial"/>
                <w:sz w:val="22"/>
                <w:szCs w:val="22"/>
              </w:rPr>
              <w:t xml:space="preserve"> –</w:t>
            </w:r>
            <w:r w:rsidRPr="004C27BF">
              <w:rPr>
                <w:rFonts w:ascii="Arial" w:hAnsi="Arial" w:cs="Arial"/>
                <w:sz w:val="22"/>
                <w:szCs w:val="22"/>
              </w:rPr>
              <w:t xml:space="preserve"> e.g., denial or RA provision).</w:t>
            </w:r>
          </w:p>
        </w:tc>
        <w:tc>
          <w:tcPr>
            <w:tcW w:w="3060" w:type="dxa"/>
            <w:tcBorders>
              <w:top w:val="nil"/>
              <w:left w:val="nil"/>
              <w:bottom w:val="single" w:sz="8" w:space="0" w:color="auto"/>
              <w:right w:val="single" w:sz="8" w:space="0" w:color="auto"/>
            </w:tcBorders>
          </w:tcPr>
          <w:p w14:paraId="7985CD6F" w14:textId="77777777" w:rsidR="008F7ADF" w:rsidRPr="004C27BF" w:rsidRDefault="008F7ADF" w:rsidP="008F7ADF">
            <w:pPr>
              <w:rPr>
                <w:rFonts w:ascii="Arial" w:hAnsi="Arial" w:cs="Arial"/>
                <w:sz w:val="22"/>
                <w:szCs w:val="22"/>
              </w:rPr>
            </w:pPr>
            <w:r w:rsidRPr="004C27BF">
              <w:rPr>
                <w:rFonts w:ascii="Arial" w:hAnsi="Arial" w:cs="Arial"/>
                <w:sz w:val="22"/>
                <w:szCs w:val="22"/>
              </w:rPr>
              <w:t>45 business days</w:t>
            </w:r>
            <w:r>
              <w:rPr>
                <w:rFonts w:ascii="Arial" w:hAnsi="Arial" w:cs="Arial"/>
                <w:sz w:val="22"/>
                <w:szCs w:val="22"/>
              </w:rPr>
              <w:t>.</w:t>
            </w:r>
          </w:p>
          <w:p w14:paraId="1D27196E" w14:textId="77777777" w:rsidR="008F7ADF" w:rsidRPr="004C27BF" w:rsidRDefault="008F7ADF" w:rsidP="008F7ADF">
            <w:pPr>
              <w:rPr>
                <w:rFonts w:ascii="Arial" w:hAnsi="Arial" w:cs="Arial"/>
                <w:sz w:val="22"/>
                <w:szCs w:val="22"/>
              </w:rPr>
            </w:pPr>
            <w:r w:rsidRPr="004C27BF">
              <w:rPr>
                <w:rFonts w:ascii="Arial" w:hAnsi="Arial" w:cs="Arial"/>
                <w:sz w:val="22"/>
                <w:szCs w:val="22"/>
              </w:rPr>
              <w:t>No specific EEOC mandate. Determined by HRSA policy.</w:t>
            </w:r>
          </w:p>
          <w:p w14:paraId="166F543E" w14:textId="00075F6A" w:rsidR="008F7ADF" w:rsidRDefault="008F7ADF" w:rsidP="008F7ADF">
            <w:pPr>
              <w:keepNext/>
              <w:keepLines/>
              <w:tabs>
                <w:tab w:val="left" w:pos="0"/>
              </w:tabs>
              <w:outlineLvl w:val="2"/>
              <w:rPr>
                <w:rFonts w:ascii="Arial" w:eastAsia="Calibri" w:hAnsi="Arial"/>
                <w:sz w:val="22"/>
                <w:szCs w:val="22"/>
              </w:rPr>
            </w:pPr>
            <w:r w:rsidRPr="004C27BF">
              <w:rPr>
                <w:rFonts w:ascii="Arial" w:hAnsi="Arial" w:cs="Arial"/>
                <w:sz w:val="22"/>
                <w:szCs w:val="22"/>
              </w:rPr>
              <w:t>The former EEOC requirement was that 90% of cases must be processed within the Agency timeframes.</w:t>
            </w:r>
          </w:p>
        </w:tc>
        <w:tc>
          <w:tcPr>
            <w:tcW w:w="1890" w:type="dxa"/>
            <w:tcBorders>
              <w:top w:val="nil"/>
              <w:left w:val="nil"/>
              <w:bottom w:val="single" w:sz="8" w:space="0" w:color="auto"/>
              <w:right w:val="single" w:sz="8" w:space="0" w:color="auto"/>
            </w:tcBorders>
          </w:tcPr>
          <w:p w14:paraId="35E41FCE" w14:textId="77777777" w:rsidR="008F7ADF" w:rsidRPr="004C27BF" w:rsidRDefault="008F7ADF" w:rsidP="008F7ADF">
            <w:pPr>
              <w:rPr>
                <w:rFonts w:ascii="Arial" w:hAnsi="Arial" w:cs="Arial"/>
                <w:sz w:val="22"/>
                <w:szCs w:val="22"/>
              </w:rPr>
            </w:pPr>
            <w:r w:rsidRPr="004C27BF">
              <w:rPr>
                <w:rFonts w:ascii="Arial" w:hAnsi="Arial" w:cs="Arial"/>
                <w:sz w:val="22"/>
                <w:szCs w:val="22"/>
              </w:rPr>
              <w:t>27.0 days on average</w:t>
            </w:r>
            <w:r>
              <w:rPr>
                <w:rFonts w:ascii="Arial" w:hAnsi="Arial" w:cs="Arial"/>
                <w:sz w:val="22"/>
                <w:szCs w:val="22"/>
              </w:rPr>
              <w:t>;</w:t>
            </w:r>
          </w:p>
          <w:p w14:paraId="47FF96FB" w14:textId="0BA4E174" w:rsidR="008F7ADF" w:rsidRDefault="008F7ADF" w:rsidP="008F7ADF">
            <w:pPr>
              <w:keepNext/>
              <w:keepLines/>
              <w:tabs>
                <w:tab w:val="left" w:pos="0"/>
              </w:tabs>
              <w:outlineLvl w:val="2"/>
              <w:rPr>
                <w:rFonts w:ascii="Arial" w:eastAsia="Calibri" w:hAnsi="Arial"/>
                <w:sz w:val="22"/>
                <w:szCs w:val="22"/>
              </w:rPr>
            </w:pPr>
            <w:r w:rsidRPr="004C27BF">
              <w:rPr>
                <w:rFonts w:ascii="Arial" w:hAnsi="Arial" w:cs="Arial"/>
                <w:sz w:val="22"/>
                <w:szCs w:val="22"/>
              </w:rPr>
              <w:t>80.7% (192) provided within timelines.</w:t>
            </w:r>
          </w:p>
        </w:tc>
        <w:tc>
          <w:tcPr>
            <w:tcW w:w="1980" w:type="dxa"/>
            <w:tcBorders>
              <w:top w:val="nil"/>
              <w:left w:val="nil"/>
              <w:bottom w:val="single" w:sz="8" w:space="0" w:color="auto"/>
              <w:right w:val="single" w:sz="8" w:space="0" w:color="auto"/>
            </w:tcBorders>
          </w:tcPr>
          <w:p w14:paraId="4F69E86B" w14:textId="77777777" w:rsidR="008F7ADF" w:rsidRPr="004C27BF" w:rsidRDefault="008F7ADF" w:rsidP="008F7ADF">
            <w:pPr>
              <w:rPr>
                <w:rFonts w:ascii="Arial" w:hAnsi="Arial" w:cs="Arial"/>
                <w:sz w:val="22"/>
                <w:szCs w:val="22"/>
              </w:rPr>
            </w:pPr>
            <w:r w:rsidRPr="004C27BF">
              <w:rPr>
                <w:rFonts w:ascii="Arial" w:hAnsi="Arial" w:cs="Arial"/>
                <w:sz w:val="22"/>
                <w:szCs w:val="22"/>
              </w:rPr>
              <w:t>32.7 days on average</w:t>
            </w:r>
            <w:r>
              <w:rPr>
                <w:rFonts w:ascii="Arial" w:hAnsi="Arial" w:cs="Arial"/>
                <w:sz w:val="22"/>
                <w:szCs w:val="22"/>
              </w:rPr>
              <w:t>;</w:t>
            </w:r>
          </w:p>
          <w:p w14:paraId="2D064370" w14:textId="77777777" w:rsidR="008F7ADF" w:rsidRPr="004C27BF" w:rsidRDefault="008F7ADF" w:rsidP="008F7ADF">
            <w:pPr>
              <w:rPr>
                <w:rFonts w:ascii="Arial" w:hAnsi="Arial" w:cs="Arial"/>
                <w:sz w:val="22"/>
                <w:szCs w:val="22"/>
              </w:rPr>
            </w:pPr>
            <w:r w:rsidRPr="004C27BF">
              <w:rPr>
                <w:rFonts w:ascii="Arial" w:hAnsi="Arial" w:cs="Arial"/>
                <w:sz w:val="22"/>
                <w:szCs w:val="22"/>
              </w:rPr>
              <w:t>63.8% (150) provided within timelines.</w:t>
            </w:r>
          </w:p>
          <w:p w14:paraId="334FE776" w14:textId="77777777" w:rsidR="008F7ADF" w:rsidRDefault="008F7ADF" w:rsidP="008F7ADF">
            <w:pPr>
              <w:keepNext/>
              <w:keepLines/>
              <w:tabs>
                <w:tab w:val="left" w:pos="0"/>
              </w:tabs>
              <w:outlineLvl w:val="2"/>
              <w:rPr>
                <w:rFonts w:ascii="Arial" w:eastAsia="Calibri" w:hAnsi="Arial"/>
                <w:sz w:val="22"/>
                <w:szCs w:val="22"/>
              </w:rPr>
            </w:pPr>
          </w:p>
        </w:tc>
      </w:tr>
    </w:tbl>
    <w:p w14:paraId="4C65D5ED" w14:textId="77777777" w:rsidR="008F7ADF" w:rsidRPr="004170A9" w:rsidRDefault="008F7ADF" w:rsidP="008F7ADF">
      <w:pPr>
        <w:keepNext/>
        <w:keepLines/>
        <w:tabs>
          <w:tab w:val="left" w:pos="0"/>
        </w:tabs>
        <w:spacing w:before="120" w:after="120" w:line="276" w:lineRule="auto"/>
        <w:outlineLvl w:val="2"/>
        <w:rPr>
          <w:rFonts w:ascii="Arial" w:eastAsia="Calibri" w:hAnsi="Arial"/>
          <w:sz w:val="22"/>
          <w:szCs w:val="22"/>
        </w:rPr>
      </w:pPr>
    </w:p>
    <w:p w14:paraId="75F8D293" w14:textId="77777777" w:rsidR="00D71C24" w:rsidRPr="004170A9" w:rsidRDefault="00D71C24" w:rsidP="00BF5D3E">
      <w:pPr>
        <w:keepNext/>
        <w:keepLines/>
        <w:numPr>
          <w:ilvl w:val="0"/>
          <w:numId w:val="14"/>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t>Describe the effectiveness of the policies, procedures, or practices to implement the agency’s reasonable accommodation program.  Some examples of an effective program include timely processing requests, timely providing approved accommodations, conducting training for managers and supervisors, and monitoring the requests for trends.</w:t>
      </w:r>
    </w:p>
    <w:tbl>
      <w:tblPr>
        <w:tblStyle w:val="TableGrid"/>
        <w:tblW w:w="0" w:type="auto"/>
        <w:tblLook w:val="04A0" w:firstRow="1" w:lastRow="0" w:firstColumn="1" w:lastColumn="0" w:noHBand="0" w:noVBand="1"/>
        <w:tblCaption w:val="Part J, Section V, C, 2"/>
        <w:tblDescription w:val="Question: Describe the effectiveness of the policies, procedures, or practices to implement the agency’s reasonable accommodation program.  Some examples of an effective program include timely processing requests, timely providing approved accommodations, conducting training for managers and supervisors, and monitoring the requests for trends."/>
      </w:tblPr>
      <w:tblGrid>
        <w:gridCol w:w="9576"/>
      </w:tblGrid>
      <w:tr w:rsidR="00D71C24" w:rsidRPr="004170A9" w14:paraId="755A95F7" w14:textId="77777777" w:rsidTr="00295774">
        <w:trPr>
          <w:tblHeader/>
        </w:trPr>
        <w:tc>
          <w:tcPr>
            <w:tcW w:w="9576" w:type="dxa"/>
          </w:tcPr>
          <w:p w14:paraId="65B3471D" w14:textId="77777777" w:rsidR="00D71C24" w:rsidRPr="004170A9" w:rsidRDefault="00D71C24" w:rsidP="00AE0953">
            <w:pPr>
              <w:ind w:left="360"/>
              <w:rPr>
                <w:rFonts w:ascii="Arial" w:eastAsia="Calibri" w:hAnsi="Arial"/>
                <w:sz w:val="22"/>
                <w:szCs w:val="22"/>
              </w:rPr>
            </w:pPr>
          </w:p>
          <w:p w14:paraId="29BC0B2A" w14:textId="77777777" w:rsidR="00E2777F" w:rsidRPr="0069590A" w:rsidRDefault="00D71C24" w:rsidP="00E2777F">
            <w:pPr>
              <w:rPr>
                <w:rFonts w:ascii="Arial" w:eastAsia="Calibri" w:hAnsi="Arial"/>
                <w:sz w:val="22"/>
                <w:szCs w:val="22"/>
              </w:rPr>
            </w:pPr>
            <w:r w:rsidRPr="004170A9">
              <w:rPr>
                <w:rFonts w:ascii="Arial" w:eastAsia="Calibri" w:hAnsi="Arial"/>
                <w:sz w:val="22"/>
                <w:szCs w:val="22"/>
              </w:rPr>
              <w:t xml:space="preserve">HRSA has reported a program deficiency related to timely processing of RA requests since the FY 2014 MD-715 report. </w:t>
            </w:r>
            <w:r w:rsidR="000A5B84">
              <w:rPr>
                <w:rFonts w:ascii="Arial" w:eastAsia="Calibri" w:hAnsi="Arial"/>
                <w:sz w:val="22"/>
                <w:szCs w:val="22"/>
              </w:rPr>
              <w:t xml:space="preserve"> </w:t>
            </w:r>
            <w:r w:rsidRPr="004170A9">
              <w:rPr>
                <w:rFonts w:ascii="Arial" w:eastAsia="Calibri" w:hAnsi="Arial"/>
                <w:sz w:val="22"/>
                <w:szCs w:val="22"/>
              </w:rPr>
              <w:t xml:space="preserve">Since that time HRSA has diligently worked to improve its RA process; provide RA training to employees, managers, and supervisors; train the Accessibility Specialists who process cases; develop and rollout an RA Processing and Tracking System; and rewrite the RA policy and procedures to improve the effectiveness of the process. </w:t>
            </w:r>
            <w:r w:rsidR="000A5B84">
              <w:rPr>
                <w:rFonts w:ascii="Arial" w:eastAsia="Calibri" w:hAnsi="Arial"/>
                <w:sz w:val="22"/>
                <w:szCs w:val="22"/>
              </w:rPr>
              <w:t xml:space="preserve"> </w:t>
            </w:r>
            <w:r w:rsidR="00E2777F">
              <w:rPr>
                <w:rFonts w:ascii="Arial" w:eastAsia="Calibri" w:hAnsi="Arial"/>
                <w:sz w:val="22"/>
                <w:szCs w:val="22"/>
              </w:rPr>
              <w:t xml:space="preserve">Over the years, </w:t>
            </w:r>
            <w:r w:rsidRPr="004170A9">
              <w:rPr>
                <w:rFonts w:ascii="Arial" w:eastAsia="Calibri" w:hAnsi="Arial"/>
                <w:sz w:val="22"/>
                <w:szCs w:val="22"/>
              </w:rPr>
              <w:t>HRSA</w:t>
            </w:r>
            <w:r w:rsidR="00E2777F">
              <w:rPr>
                <w:rFonts w:ascii="Arial" w:eastAsia="Calibri" w:hAnsi="Arial"/>
                <w:sz w:val="22"/>
                <w:szCs w:val="22"/>
              </w:rPr>
              <w:t xml:space="preserve"> has </w:t>
            </w:r>
            <w:r w:rsidR="00E2777F" w:rsidRPr="004170A9">
              <w:rPr>
                <w:rFonts w:ascii="Arial" w:eastAsia="Calibri" w:hAnsi="Arial"/>
                <w:sz w:val="22"/>
                <w:szCs w:val="22"/>
              </w:rPr>
              <w:t>focus</w:t>
            </w:r>
            <w:r w:rsidR="00E2777F">
              <w:rPr>
                <w:rFonts w:ascii="Arial" w:eastAsia="Calibri" w:hAnsi="Arial"/>
                <w:sz w:val="22"/>
                <w:szCs w:val="22"/>
              </w:rPr>
              <w:t>ed</w:t>
            </w:r>
            <w:r w:rsidR="00E2777F" w:rsidRPr="004170A9">
              <w:rPr>
                <w:rFonts w:ascii="Arial" w:eastAsia="Calibri" w:hAnsi="Arial"/>
                <w:sz w:val="22"/>
                <w:szCs w:val="22"/>
              </w:rPr>
              <w:t xml:space="preserve"> </w:t>
            </w:r>
            <w:r w:rsidRPr="004170A9">
              <w:rPr>
                <w:rFonts w:ascii="Arial" w:eastAsia="Calibri" w:hAnsi="Arial"/>
                <w:sz w:val="22"/>
                <w:szCs w:val="22"/>
              </w:rPr>
              <w:t xml:space="preserve">on accommodation solution effectiveness during the interactive process. </w:t>
            </w:r>
            <w:r w:rsidR="000A5B84">
              <w:rPr>
                <w:rFonts w:ascii="Arial" w:eastAsia="Calibri" w:hAnsi="Arial"/>
                <w:sz w:val="22"/>
                <w:szCs w:val="22"/>
              </w:rPr>
              <w:t xml:space="preserve"> </w:t>
            </w:r>
            <w:r w:rsidRPr="004170A9">
              <w:rPr>
                <w:rFonts w:ascii="Arial" w:eastAsia="Calibri" w:hAnsi="Arial"/>
                <w:sz w:val="22"/>
                <w:szCs w:val="22"/>
              </w:rPr>
              <w:t xml:space="preserve">Multiple employees </w:t>
            </w:r>
            <w:r w:rsidR="00E2777F">
              <w:rPr>
                <w:rFonts w:ascii="Arial" w:eastAsia="Calibri" w:hAnsi="Arial"/>
                <w:sz w:val="22"/>
                <w:szCs w:val="22"/>
              </w:rPr>
              <w:t>continue to comment</w:t>
            </w:r>
            <w:r w:rsidRPr="004170A9">
              <w:rPr>
                <w:rFonts w:ascii="Arial" w:eastAsia="Calibri" w:hAnsi="Arial"/>
                <w:sz w:val="22"/>
                <w:szCs w:val="22"/>
              </w:rPr>
              <w:t xml:space="preserve"> that their accommodations have improved their work environments and allowed them to engage successfully in their work.</w:t>
            </w:r>
            <w:r w:rsidR="000A5B84">
              <w:rPr>
                <w:rFonts w:ascii="Arial" w:eastAsia="Calibri" w:hAnsi="Arial"/>
                <w:sz w:val="22"/>
                <w:szCs w:val="22"/>
              </w:rPr>
              <w:t xml:space="preserve"> </w:t>
            </w:r>
            <w:r w:rsidRPr="004170A9">
              <w:rPr>
                <w:rFonts w:ascii="Arial" w:eastAsia="Calibri" w:hAnsi="Arial"/>
                <w:sz w:val="22"/>
                <w:szCs w:val="22"/>
              </w:rPr>
              <w:t xml:space="preserve"> </w:t>
            </w:r>
            <w:r w:rsidR="00E2777F">
              <w:rPr>
                <w:rFonts w:ascii="Arial" w:eastAsia="Calibri" w:hAnsi="Arial"/>
                <w:sz w:val="22"/>
                <w:szCs w:val="22"/>
              </w:rPr>
              <w:t xml:space="preserve">However, </w:t>
            </w:r>
            <w:r w:rsidRPr="004170A9">
              <w:rPr>
                <w:rFonts w:ascii="Arial" w:eastAsia="Calibri" w:hAnsi="Arial"/>
                <w:sz w:val="22"/>
                <w:szCs w:val="22"/>
              </w:rPr>
              <w:t>timeliness remains a critical goal for the program</w:t>
            </w:r>
            <w:r w:rsidR="00E2777F">
              <w:rPr>
                <w:rFonts w:ascii="Arial" w:eastAsia="Calibri" w:hAnsi="Arial"/>
                <w:sz w:val="22"/>
                <w:szCs w:val="22"/>
              </w:rPr>
              <w:t>.</w:t>
            </w:r>
            <w:r w:rsidRPr="004170A9">
              <w:rPr>
                <w:rFonts w:ascii="Arial" w:eastAsia="Calibri" w:hAnsi="Arial"/>
                <w:sz w:val="22"/>
                <w:szCs w:val="22"/>
              </w:rPr>
              <w:t xml:space="preserve"> </w:t>
            </w:r>
            <w:r w:rsidR="00613E24">
              <w:rPr>
                <w:rFonts w:ascii="Arial" w:eastAsia="Calibri" w:hAnsi="Arial"/>
                <w:sz w:val="22"/>
                <w:szCs w:val="22"/>
              </w:rPr>
              <w:t xml:space="preserve"> </w:t>
            </w:r>
            <w:r w:rsidR="00E2777F" w:rsidRPr="0069590A">
              <w:rPr>
                <w:rFonts w:ascii="Arial" w:eastAsia="Calibri" w:hAnsi="Arial"/>
                <w:sz w:val="22"/>
                <w:szCs w:val="22"/>
              </w:rPr>
              <w:t>Case analysis shows that HRSA supervisors remain slow to respond to RA requests, require reminders to respond, or request extensions to respond.</w:t>
            </w:r>
            <w:r w:rsidR="00613E24">
              <w:rPr>
                <w:rFonts w:ascii="Arial" w:eastAsia="Calibri" w:hAnsi="Arial"/>
                <w:sz w:val="22"/>
                <w:szCs w:val="22"/>
              </w:rPr>
              <w:t xml:space="preserve"> </w:t>
            </w:r>
            <w:r w:rsidR="00E2777F" w:rsidRPr="0069590A">
              <w:rPr>
                <w:rFonts w:ascii="Arial" w:eastAsia="Calibri" w:hAnsi="Arial"/>
                <w:sz w:val="22"/>
                <w:szCs w:val="22"/>
              </w:rPr>
              <w:t xml:space="preserve"> As an example, markers built into the RAPTS system and used by the Accessibility Specialists when a reminder is issued, show that 30 cases required multiple formal (i.e., email) reminders with 11 of those requiring further escalation to include an up-line manager. </w:t>
            </w:r>
            <w:r w:rsidR="00613E24">
              <w:rPr>
                <w:rFonts w:ascii="Arial" w:eastAsia="Calibri" w:hAnsi="Arial"/>
                <w:sz w:val="22"/>
                <w:szCs w:val="22"/>
              </w:rPr>
              <w:t xml:space="preserve"> </w:t>
            </w:r>
            <w:r w:rsidR="00E2777F" w:rsidRPr="0069590A">
              <w:rPr>
                <w:rFonts w:ascii="Arial" w:eastAsia="Calibri" w:hAnsi="Arial"/>
                <w:sz w:val="22"/>
                <w:szCs w:val="22"/>
              </w:rPr>
              <w:t xml:space="preserve">The reminder rate for informal reminders (i.e., phone calls which are also tracked) is higher. </w:t>
            </w:r>
            <w:r w:rsidR="00613E24">
              <w:rPr>
                <w:rFonts w:ascii="Arial" w:eastAsia="Calibri" w:hAnsi="Arial"/>
                <w:sz w:val="22"/>
                <w:szCs w:val="22"/>
              </w:rPr>
              <w:t xml:space="preserve"> </w:t>
            </w:r>
            <w:r w:rsidR="00E2777F" w:rsidRPr="0069590A">
              <w:rPr>
                <w:rFonts w:ascii="Arial" w:eastAsia="Calibri" w:hAnsi="Arial"/>
                <w:sz w:val="22"/>
                <w:szCs w:val="22"/>
              </w:rPr>
              <w:t>Benchmarking this (and similar) data within the process has proved the most effective way to track processing times for improvement.</w:t>
            </w:r>
          </w:p>
          <w:p w14:paraId="2E0505C1" w14:textId="77777777" w:rsidR="00E2777F" w:rsidRPr="0069590A" w:rsidRDefault="00E2777F" w:rsidP="00E2777F">
            <w:pPr>
              <w:rPr>
                <w:rFonts w:ascii="Arial" w:eastAsia="Calibri" w:hAnsi="Arial"/>
                <w:sz w:val="22"/>
                <w:szCs w:val="22"/>
              </w:rPr>
            </w:pPr>
          </w:p>
          <w:p w14:paraId="11BA7922" w14:textId="77777777" w:rsidR="00D71C24" w:rsidRPr="004170A9" w:rsidRDefault="00E2777F" w:rsidP="0069590A">
            <w:pPr>
              <w:rPr>
                <w:rFonts w:ascii="Arial" w:eastAsia="Calibri" w:hAnsi="Arial"/>
                <w:sz w:val="22"/>
                <w:szCs w:val="22"/>
              </w:rPr>
            </w:pPr>
            <w:r w:rsidRPr="0069590A">
              <w:rPr>
                <w:rFonts w:ascii="Arial" w:eastAsia="Calibri" w:hAnsi="Arial"/>
                <w:sz w:val="22"/>
                <w:szCs w:val="22"/>
              </w:rPr>
              <w:t xml:space="preserve">Such data is also able to be used to make a business case for supervisory training which remains the key strategy for creating a responsive RA process. </w:t>
            </w:r>
            <w:r w:rsidR="00613E24">
              <w:rPr>
                <w:rFonts w:ascii="Arial" w:eastAsia="Calibri" w:hAnsi="Arial"/>
                <w:sz w:val="22"/>
                <w:szCs w:val="22"/>
              </w:rPr>
              <w:t xml:space="preserve"> </w:t>
            </w:r>
            <w:r w:rsidRPr="0069590A">
              <w:rPr>
                <w:rFonts w:ascii="Arial" w:eastAsia="Calibri" w:hAnsi="Arial"/>
                <w:sz w:val="22"/>
                <w:szCs w:val="22"/>
              </w:rPr>
              <w:t>HRSA has a multifaceted RA training program with two new employee orientation trainings (one live for all new employees and one pre-recorded online video), two supervisory trainings, one employee training, and specialized trainings which are available upon request.</w:t>
            </w:r>
            <w:r w:rsidR="00DF0188">
              <w:rPr>
                <w:rFonts w:ascii="Arial" w:eastAsia="Calibri" w:hAnsi="Arial"/>
                <w:sz w:val="22"/>
                <w:szCs w:val="22"/>
              </w:rPr>
              <w:t xml:space="preserve"> </w:t>
            </w:r>
            <w:r w:rsidRPr="0069590A">
              <w:rPr>
                <w:rFonts w:ascii="Arial" w:eastAsia="Calibri" w:hAnsi="Arial"/>
                <w:sz w:val="22"/>
                <w:szCs w:val="22"/>
              </w:rPr>
              <w:t xml:space="preserve"> When all parties within the RA process have been trained, Accessibility Specialists report greater success facilitating the interactive process and bringing cases to successful closure.</w:t>
            </w:r>
          </w:p>
          <w:p w14:paraId="39C5D3C9" w14:textId="77777777" w:rsidR="00D71C24" w:rsidRPr="004170A9" w:rsidRDefault="00D71C24" w:rsidP="00AE0953">
            <w:pPr>
              <w:rPr>
                <w:rFonts w:ascii="Arial" w:eastAsia="Calibri" w:hAnsi="Arial"/>
                <w:sz w:val="22"/>
                <w:szCs w:val="22"/>
              </w:rPr>
            </w:pPr>
          </w:p>
        </w:tc>
      </w:tr>
    </w:tbl>
    <w:p w14:paraId="2F381DAB" w14:textId="77777777" w:rsidR="00D71C24" w:rsidRPr="004170A9" w:rsidRDefault="00D71C24" w:rsidP="00D71C24">
      <w:pPr>
        <w:spacing w:after="120"/>
        <w:rPr>
          <w:rFonts w:ascii="Arial" w:eastAsia="Calibri" w:hAnsi="Arial"/>
          <w:sz w:val="22"/>
          <w:szCs w:val="22"/>
        </w:rPr>
      </w:pPr>
    </w:p>
    <w:p w14:paraId="16D6E332" w14:textId="77777777" w:rsidR="00D71C24" w:rsidRPr="004170A9" w:rsidRDefault="00D71C24" w:rsidP="00BF5D3E">
      <w:pPr>
        <w:keepNext/>
        <w:keepLines/>
        <w:numPr>
          <w:ilvl w:val="0"/>
          <w:numId w:val="2"/>
        </w:numPr>
        <w:spacing w:before="240" w:after="120" w:line="276" w:lineRule="auto"/>
        <w:outlineLvl w:val="1"/>
        <w:rPr>
          <w:rFonts w:ascii="Arial" w:hAnsi="Arial" w:cs="Arial"/>
          <w:b/>
          <w:smallCaps/>
          <w:sz w:val="22"/>
          <w:szCs w:val="22"/>
          <w:u w:val="single"/>
        </w:rPr>
      </w:pPr>
      <w:r w:rsidRPr="004170A9">
        <w:rPr>
          <w:rFonts w:ascii="Arial" w:hAnsi="Arial"/>
          <w:b/>
          <w:smallCaps/>
          <w:sz w:val="22"/>
          <w:szCs w:val="22"/>
          <w:u w:val="single"/>
        </w:rPr>
        <w:t>Personal Assistance Services Allowing Employees to Participate in the Workplace</w:t>
      </w:r>
    </w:p>
    <w:p w14:paraId="4CD69FDF" w14:textId="77777777" w:rsidR="00D71C24" w:rsidRPr="004170A9" w:rsidRDefault="00D71C24" w:rsidP="00D71C24">
      <w:pPr>
        <w:rPr>
          <w:rFonts w:ascii="Arial" w:eastAsia="Calibri" w:hAnsi="Arial"/>
          <w:sz w:val="22"/>
          <w:szCs w:val="22"/>
        </w:rPr>
      </w:pPr>
      <w:r w:rsidRPr="004170A9">
        <w:rPr>
          <w:rFonts w:ascii="Arial" w:eastAsia="Calibri" w:hAnsi="Arial" w:cs="Arial"/>
          <w:sz w:val="22"/>
          <w:szCs w:val="22"/>
        </w:rPr>
        <w:t xml:space="preserve">Pursuant to 29 C.F.R. 1614.203 (d)(5), federal agencies, as an aspect of affirmative action, are required to provide personal assistance services to employees who need them because of a targeted disability, unless doing so would impose an undue hardship on the agency. </w:t>
      </w:r>
    </w:p>
    <w:p w14:paraId="60C01C61" w14:textId="77777777" w:rsidR="00D71C24" w:rsidRPr="004170A9" w:rsidRDefault="00D71C24" w:rsidP="00D71C24">
      <w:pPr>
        <w:rPr>
          <w:rFonts w:ascii="Arial" w:eastAsia="Calibri" w:hAnsi="Arial"/>
          <w:sz w:val="22"/>
          <w:szCs w:val="22"/>
        </w:rPr>
      </w:pPr>
    </w:p>
    <w:p w14:paraId="450DA46F" w14:textId="77777777" w:rsidR="00D71C24" w:rsidRPr="004170A9" w:rsidRDefault="00D71C24" w:rsidP="00D71C24">
      <w:pPr>
        <w:rPr>
          <w:rFonts w:ascii="Arial" w:eastAsia="Calibri" w:hAnsi="Arial"/>
          <w:sz w:val="22"/>
          <w:szCs w:val="22"/>
        </w:rPr>
      </w:pPr>
      <w:r w:rsidRPr="004170A9">
        <w:rPr>
          <w:rFonts w:ascii="Arial" w:eastAsia="Calibri" w:hAnsi="Arial"/>
          <w:sz w:val="22"/>
          <w:szCs w:val="22"/>
        </w:rPr>
        <w:t>Describe the effectiveness of the policies, procedures, or practices to implement the PAS requirement.</w:t>
      </w:r>
      <w:r w:rsidR="00DF0188">
        <w:rPr>
          <w:rFonts w:ascii="Arial" w:eastAsia="Calibri" w:hAnsi="Arial"/>
          <w:sz w:val="22"/>
          <w:szCs w:val="22"/>
        </w:rPr>
        <w:t xml:space="preserve"> </w:t>
      </w:r>
      <w:r w:rsidRPr="004170A9">
        <w:rPr>
          <w:rFonts w:ascii="Arial" w:eastAsia="Calibri" w:hAnsi="Arial"/>
          <w:sz w:val="22"/>
          <w:szCs w:val="22"/>
        </w:rPr>
        <w:t xml:space="preserve"> Some examples of an effective program include timely processing requests, timely providing approved personal assistance services, conducting training for managers and supervisors, and monitoring the requests for trends.</w:t>
      </w:r>
    </w:p>
    <w:p w14:paraId="3769FF15" w14:textId="77777777" w:rsidR="00D71C24" w:rsidRPr="004170A9" w:rsidRDefault="00D71C24" w:rsidP="00D71C24">
      <w:pPr>
        <w:spacing w:line="276" w:lineRule="auto"/>
        <w:rPr>
          <w:rFonts w:ascii="Arial" w:eastAsia="Calibri" w:hAnsi="Arial"/>
          <w:sz w:val="22"/>
          <w:szCs w:val="22"/>
        </w:rPr>
      </w:pPr>
    </w:p>
    <w:tbl>
      <w:tblPr>
        <w:tblStyle w:val="TableGrid"/>
        <w:tblW w:w="0" w:type="auto"/>
        <w:tblLook w:val="04A0" w:firstRow="1" w:lastRow="0" w:firstColumn="1" w:lastColumn="0" w:noHBand="0" w:noVBand="1"/>
        <w:tblCaption w:val="Part J, Section V, D"/>
        <w:tblDescription w:val="Question: Describe the effectiveness of the policies, procedures, or practices to implement the PAS requirement. Some examples of an effective program include timely processing requests, timely providing approved personal assistance services, conducting training for managers and supervisors, and monitoring the requests for trends."/>
      </w:tblPr>
      <w:tblGrid>
        <w:gridCol w:w="9576"/>
      </w:tblGrid>
      <w:tr w:rsidR="00D71C24" w:rsidRPr="004170A9" w14:paraId="04F3E956" w14:textId="77777777" w:rsidTr="00295774">
        <w:trPr>
          <w:tblHeader/>
        </w:trPr>
        <w:tc>
          <w:tcPr>
            <w:tcW w:w="9576" w:type="dxa"/>
          </w:tcPr>
          <w:p w14:paraId="786B8A6A" w14:textId="77777777" w:rsidR="00D71C24" w:rsidRPr="004170A9" w:rsidRDefault="00D71C24" w:rsidP="00AE0953">
            <w:pPr>
              <w:rPr>
                <w:rFonts w:ascii="Arial" w:eastAsia="Calibri" w:hAnsi="Arial"/>
                <w:sz w:val="22"/>
                <w:szCs w:val="22"/>
              </w:rPr>
            </w:pPr>
          </w:p>
          <w:p w14:paraId="50A9F0C7" w14:textId="373A1F8F" w:rsidR="00D71C24" w:rsidRPr="004170A9" w:rsidRDefault="00D71C24" w:rsidP="00AE0953">
            <w:pPr>
              <w:rPr>
                <w:rFonts w:ascii="Arial" w:eastAsia="Calibri" w:hAnsi="Arial"/>
                <w:sz w:val="22"/>
                <w:szCs w:val="22"/>
              </w:rPr>
            </w:pPr>
            <w:r w:rsidRPr="004170A9">
              <w:rPr>
                <w:rFonts w:ascii="Arial" w:eastAsia="Calibri" w:hAnsi="Arial"/>
                <w:sz w:val="22"/>
                <w:szCs w:val="22"/>
              </w:rPr>
              <w:t xml:space="preserve">HRSA has one employee who is eligible for PAS services. </w:t>
            </w:r>
            <w:r w:rsidR="000A5B84">
              <w:rPr>
                <w:rFonts w:ascii="Arial" w:eastAsia="Calibri" w:hAnsi="Arial"/>
                <w:sz w:val="22"/>
                <w:szCs w:val="22"/>
              </w:rPr>
              <w:t xml:space="preserve"> </w:t>
            </w:r>
            <w:r w:rsidRPr="004170A9">
              <w:rPr>
                <w:rFonts w:ascii="Arial" w:eastAsia="Calibri" w:hAnsi="Arial"/>
                <w:sz w:val="22"/>
                <w:szCs w:val="22"/>
              </w:rPr>
              <w:t>The employee used the service in FY</w:t>
            </w:r>
            <w:r w:rsidR="00D720F2">
              <w:rPr>
                <w:rFonts w:ascii="Arial" w:eastAsia="Calibri" w:hAnsi="Arial"/>
                <w:sz w:val="22"/>
                <w:szCs w:val="22"/>
              </w:rPr>
              <w:t xml:space="preserve"> </w:t>
            </w:r>
            <w:r w:rsidRPr="004170A9">
              <w:rPr>
                <w:rFonts w:ascii="Arial" w:eastAsia="Calibri" w:hAnsi="Arial"/>
                <w:sz w:val="22"/>
                <w:szCs w:val="22"/>
              </w:rPr>
              <w:t>201</w:t>
            </w:r>
            <w:r w:rsidR="002A7215">
              <w:rPr>
                <w:rFonts w:ascii="Arial" w:eastAsia="Calibri" w:hAnsi="Arial"/>
                <w:sz w:val="22"/>
                <w:szCs w:val="22"/>
              </w:rPr>
              <w:t>9</w:t>
            </w:r>
            <w:r w:rsidRPr="004170A9">
              <w:rPr>
                <w:rFonts w:ascii="Arial" w:eastAsia="Calibri" w:hAnsi="Arial"/>
                <w:sz w:val="22"/>
                <w:szCs w:val="22"/>
              </w:rPr>
              <w:t xml:space="preserve"> and reported no problems. </w:t>
            </w:r>
            <w:r w:rsidR="000A5B84">
              <w:rPr>
                <w:rFonts w:ascii="Arial" w:eastAsia="Calibri" w:hAnsi="Arial"/>
                <w:sz w:val="22"/>
                <w:szCs w:val="22"/>
              </w:rPr>
              <w:t xml:space="preserve"> </w:t>
            </w:r>
            <w:r w:rsidRPr="004170A9">
              <w:rPr>
                <w:rFonts w:ascii="Arial" w:eastAsia="Calibri" w:hAnsi="Arial"/>
                <w:sz w:val="22"/>
                <w:szCs w:val="22"/>
              </w:rPr>
              <w:t xml:space="preserve">As with other disability services, the program is monitored through quarterly reviews, which include client check-ins and data analysis on request processing and service provision. </w:t>
            </w:r>
            <w:r w:rsidR="000A5B84">
              <w:rPr>
                <w:rFonts w:ascii="Arial" w:eastAsia="Calibri" w:hAnsi="Arial"/>
                <w:sz w:val="22"/>
                <w:szCs w:val="22"/>
              </w:rPr>
              <w:t xml:space="preserve"> </w:t>
            </w:r>
            <w:r w:rsidRPr="004170A9">
              <w:rPr>
                <w:rFonts w:ascii="Arial" w:eastAsia="Calibri" w:hAnsi="Arial"/>
                <w:sz w:val="22"/>
                <w:szCs w:val="22"/>
              </w:rPr>
              <w:t>Based on the data collected, the program is fully effective as all request processing and service provision was 100</w:t>
            </w:r>
            <w:r w:rsidR="00721005">
              <w:rPr>
                <w:rFonts w:ascii="Arial" w:eastAsia="Calibri" w:hAnsi="Arial"/>
                <w:sz w:val="22"/>
                <w:szCs w:val="22"/>
              </w:rPr>
              <w:t xml:space="preserve"> percent</w:t>
            </w:r>
            <w:r w:rsidRPr="004170A9">
              <w:rPr>
                <w:rFonts w:ascii="Arial" w:eastAsia="Calibri" w:hAnsi="Arial"/>
                <w:sz w:val="22"/>
                <w:szCs w:val="22"/>
              </w:rPr>
              <w:t xml:space="preserve"> timely. </w:t>
            </w:r>
            <w:r w:rsidR="000A5B84">
              <w:rPr>
                <w:rFonts w:ascii="Arial" w:eastAsia="Calibri" w:hAnsi="Arial"/>
                <w:sz w:val="22"/>
                <w:szCs w:val="22"/>
              </w:rPr>
              <w:t xml:space="preserve"> </w:t>
            </w:r>
            <w:r w:rsidRPr="004170A9">
              <w:rPr>
                <w:rFonts w:ascii="Arial" w:eastAsia="Calibri" w:hAnsi="Arial"/>
                <w:sz w:val="22"/>
                <w:szCs w:val="22"/>
              </w:rPr>
              <w:t>Further, the client reports being fully satisfied with the services received.</w:t>
            </w:r>
          </w:p>
          <w:p w14:paraId="2286EE44" w14:textId="77777777" w:rsidR="002A7215" w:rsidRDefault="002A7215" w:rsidP="00AE0953">
            <w:pPr>
              <w:rPr>
                <w:rFonts w:ascii="Arial" w:eastAsia="Calibri" w:hAnsi="Arial"/>
                <w:sz w:val="22"/>
                <w:szCs w:val="22"/>
              </w:rPr>
            </w:pPr>
          </w:p>
          <w:p w14:paraId="2D6F76BA" w14:textId="77777777" w:rsidR="00D71C24" w:rsidRPr="004170A9" w:rsidRDefault="00ED50E9" w:rsidP="00AE0953">
            <w:pPr>
              <w:rPr>
                <w:rFonts w:ascii="Arial" w:eastAsia="Calibri" w:hAnsi="Arial"/>
                <w:sz w:val="22"/>
                <w:szCs w:val="22"/>
              </w:rPr>
            </w:pPr>
            <w:r>
              <w:rPr>
                <w:rFonts w:ascii="Arial" w:eastAsia="Calibri" w:hAnsi="Arial"/>
                <w:sz w:val="22"/>
                <w:szCs w:val="22"/>
              </w:rPr>
              <w:t>Regarding</w:t>
            </w:r>
            <w:r w:rsidR="00D71C24" w:rsidRPr="004170A9">
              <w:rPr>
                <w:rFonts w:ascii="Arial" w:eastAsia="Calibri" w:hAnsi="Arial"/>
                <w:sz w:val="22"/>
                <w:szCs w:val="22"/>
              </w:rPr>
              <w:t xml:space="preserve"> training, HRSA’s RA Training for Managers/Supervisors and the subsequent course, RA Refresher for Managers/Supervisors, review the similarities and differences between PAS and other service types (sign language interpreting, readers, escorts, etc.), as well as the process used to make a request for such services.</w:t>
            </w:r>
          </w:p>
          <w:p w14:paraId="282A971D" w14:textId="77777777" w:rsidR="00D71C24" w:rsidRPr="004170A9" w:rsidRDefault="00D71C24" w:rsidP="00AE0953">
            <w:pPr>
              <w:rPr>
                <w:rFonts w:ascii="Arial" w:eastAsia="Calibri" w:hAnsi="Arial"/>
                <w:sz w:val="22"/>
                <w:szCs w:val="22"/>
              </w:rPr>
            </w:pPr>
          </w:p>
        </w:tc>
      </w:tr>
    </w:tbl>
    <w:p w14:paraId="1C4B4BC1" w14:textId="77777777" w:rsidR="00D71C24" w:rsidRPr="004170A9" w:rsidRDefault="00D71C24" w:rsidP="00D71C24">
      <w:pPr>
        <w:keepNext/>
        <w:keepLines/>
        <w:spacing w:after="120"/>
        <w:outlineLvl w:val="0"/>
        <w:rPr>
          <w:rFonts w:ascii="Arial" w:hAnsi="Arial"/>
          <w:b/>
          <w:smallCaps/>
          <w:sz w:val="22"/>
          <w:szCs w:val="22"/>
          <w:u w:val="single"/>
        </w:rPr>
      </w:pPr>
    </w:p>
    <w:p w14:paraId="0FA5F7D8" w14:textId="77777777" w:rsidR="00D71C24" w:rsidRPr="008F4B60" w:rsidRDefault="00D71C24" w:rsidP="00D71C24">
      <w:pPr>
        <w:keepNext/>
        <w:keepLines/>
        <w:spacing w:after="120"/>
        <w:outlineLvl w:val="0"/>
        <w:rPr>
          <w:rFonts w:ascii="Arial" w:hAnsi="Arial"/>
          <w:color w:val="17365D"/>
          <w:sz w:val="28"/>
          <w:szCs w:val="28"/>
        </w:rPr>
      </w:pPr>
      <w:r w:rsidRPr="008F4B60">
        <w:rPr>
          <w:rFonts w:ascii="Arial" w:hAnsi="Arial"/>
          <w:color w:val="17365D"/>
          <w:sz w:val="28"/>
          <w:szCs w:val="28"/>
        </w:rPr>
        <w:t>Section VI: EEO Complaint and Findings Data</w:t>
      </w:r>
    </w:p>
    <w:p w14:paraId="6D21CCF1" w14:textId="77777777" w:rsidR="00D71C24" w:rsidRPr="004170A9" w:rsidRDefault="00D71C24" w:rsidP="00BF5D3E">
      <w:pPr>
        <w:keepNext/>
        <w:keepLines/>
        <w:numPr>
          <w:ilvl w:val="0"/>
          <w:numId w:val="5"/>
        </w:numPr>
        <w:spacing w:after="120" w:line="276" w:lineRule="auto"/>
        <w:ind w:left="360"/>
        <w:outlineLvl w:val="1"/>
        <w:rPr>
          <w:rFonts w:ascii="Arial" w:hAnsi="Arial"/>
          <w:b/>
          <w:smallCaps/>
          <w:sz w:val="22"/>
          <w:szCs w:val="22"/>
          <w:u w:val="single"/>
        </w:rPr>
      </w:pPr>
      <w:r w:rsidRPr="004170A9">
        <w:rPr>
          <w:rFonts w:ascii="Arial" w:hAnsi="Arial"/>
          <w:b/>
          <w:smallCaps/>
          <w:sz w:val="22"/>
          <w:szCs w:val="22"/>
          <w:u w:val="single"/>
        </w:rPr>
        <w:t xml:space="preserve">EEO Complaint Data involving </w:t>
      </w:r>
      <w:r w:rsidR="00D27F12">
        <w:rPr>
          <w:rFonts w:ascii="Arial" w:hAnsi="Arial"/>
          <w:b/>
          <w:smallCaps/>
          <w:sz w:val="22"/>
          <w:szCs w:val="22"/>
          <w:u w:val="single"/>
        </w:rPr>
        <w:t>Harassment</w:t>
      </w:r>
    </w:p>
    <w:p w14:paraId="44C03196" w14:textId="77777777" w:rsidR="00D71C24" w:rsidRPr="00D27F12" w:rsidRDefault="00D27F12" w:rsidP="00D27F12">
      <w:pPr>
        <w:keepNext/>
        <w:keepLines/>
        <w:numPr>
          <w:ilvl w:val="0"/>
          <w:numId w:val="36"/>
        </w:numPr>
        <w:tabs>
          <w:tab w:val="left" w:pos="0"/>
        </w:tabs>
        <w:spacing w:before="120" w:after="120" w:line="276" w:lineRule="auto"/>
        <w:outlineLvl w:val="2"/>
        <w:rPr>
          <w:rFonts w:ascii="Arial" w:eastAsia="Calibri" w:hAnsi="Arial"/>
          <w:sz w:val="22"/>
          <w:szCs w:val="22"/>
        </w:rPr>
      </w:pPr>
      <w:r w:rsidRPr="00D27F12">
        <w:rPr>
          <w:rFonts w:ascii="Arial" w:eastAsia="Calibri" w:hAnsi="Arial"/>
          <w:sz w:val="22"/>
          <w:szCs w:val="22"/>
        </w:rPr>
        <w:t>During the last fiscal year, did a higher percentage of PWD file a formal EEO complaint alleging harassment, as compared to the government-wide average</w:t>
      </w:r>
      <w:r w:rsidR="00D71C24" w:rsidRPr="004170A9">
        <w:rPr>
          <w:rFonts w:ascii="Arial" w:eastAsia="Calibri" w:hAnsi="Arial"/>
          <w:sz w:val="22"/>
          <w:szCs w:val="22"/>
        </w:rPr>
        <w:t>?</w:t>
      </w:r>
      <w:r w:rsidR="00D71C24" w:rsidRPr="00D27F12">
        <w:rPr>
          <w:rFonts w:ascii="Arial" w:eastAsia="Calibri" w:hAnsi="Arial"/>
          <w:sz w:val="22"/>
          <w:szCs w:val="22"/>
        </w:rPr>
        <w:t xml:space="preserve"> </w:t>
      </w:r>
    </w:p>
    <w:p w14:paraId="1C3B2109" w14:textId="77777777" w:rsidR="00D71C24" w:rsidRPr="004170A9" w:rsidRDefault="00D71C24" w:rsidP="00D71C24">
      <w:pPr>
        <w:spacing w:after="120"/>
        <w:ind w:left="1800" w:firstLine="360"/>
        <w:rPr>
          <w:rFonts w:ascii="Arial" w:eastAsia="Calibri" w:hAnsi="Arial" w:cs="Arial"/>
          <w:sz w:val="22"/>
          <w:szCs w:val="22"/>
        </w:rPr>
      </w:pPr>
      <w:r>
        <w:rPr>
          <w:rFonts w:ascii="Arial" w:eastAsia="Calibri" w:hAnsi="Arial" w:cs="Arial"/>
          <w:sz w:val="22"/>
          <w:szCs w:val="22"/>
        </w:rPr>
        <w:t xml:space="preserve">Yes </w:t>
      </w:r>
      <w:r w:rsidRPr="0069590A">
        <w:rPr>
          <w:rFonts w:ascii="Arial" w:eastAsia="Calibri" w:hAnsi="Arial" w:cs="Arial"/>
          <w:b/>
          <w:sz w:val="22"/>
          <w:szCs w:val="22"/>
        </w:rPr>
        <w:t>X</w:t>
      </w:r>
      <w:r>
        <w:rPr>
          <w:rFonts w:ascii="Arial" w:eastAsia="Calibri" w:hAnsi="Arial" w:cs="Arial"/>
          <w:sz w:val="22"/>
          <w:szCs w:val="22"/>
        </w:rPr>
        <w:tab/>
      </w:r>
      <w:r>
        <w:rPr>
          <w:rFonts w:ascii="Arial" w:eastAsia="Calibri" w:hAnsi="Arial" w:cs="Arial"/>
          <w:sz w:val="22"/>
          <w:szCs w:val="22"/>
        </w:rPr>
        <w:tab/>
        <w:t xml:space="preserve">No </w:t>
      </w:r>
      <w:r>
        <w:rPr>
          <w:rFonts w:ascii="Arial" w:eastAsia="Calibri" w:hAnsi="Arial" w:cs="Arial"/>
          <w:sz w:val="22"/>
          <w:szCs w:val="22"/>
        </w:rPr>
        <w:tab/>
      </w:r>
      <w:r>
        <w:rPr>
          <w:rFonts w:ascii="Arial" w:eastAsia="Calibri" w:hAnsi="Arial" w:cs="Arial"/>
          <w:sz w:val="22"/>
          <w:szCs w:val="22"/>
        </w:rPr>
        <w:tab/>
        <w:t xml:space="preserve">N/A </w:t>
      </w:r>
    </w:p>
    <w:p w14:paraId="236F0C12" w14:textId="77777777" w:rsidR="00D71C24" w:rsidRPr="004170A9" w:rsidRDefault="00D27F12" w:rsidP="00BF5D3E">
      <w:pPr>
        <w:keepNext/>
        <w:keepLines/>
        <w:numPr>
          <w:ilvl w:val="0"/>
          <w:numId w:val="36"/>
        </w:numPr>
        <w:tabs>
          <w:tab w:val="left" w:pos="0"/>
        </w:tabs>
        <w:spacing w:before="120" w:after="120" w:line="276" w:lineRule="auto"/>
        <w:outlineLvl w:val="2"/>
        <w:rPr>
          <w:rFonts w:ascii="Arial" w:eastAsia="Calibri" w:hAnsi="Arial"/>
          <w:sz w:val="22"/>
          <w:szCs w:val="22"/>
        </w:rPr>
      </w:pPr>
      <w:r w:rsidRPr="00D27F12">
        <w:rPr>
          <w:rFonts w:ascii="Arial" w:eastAsia="Calibri" w:hAnsi="Arial"/>
          <w:sz w:val="22"/>
          <w:szCs w:val="22"/>
        </w:rPr>
        <w:t>During the last fiscal year, did any complaints alleging harassment based on disability status result in a finding of discrimination or a settlement agreement</w:t>
      </w:r>
      <w:r w:rsidR="00D71C24" w:rsidRPr="004170A9">
        <w:rPr>
          <w:rFonts w:ascii="Arial" w:eastAsia="Calibri" w:hAnsi="Arial"/>
          <w:sz w:val="22"/>
          <w:szCs w:val="22"/>
        </w:rPr>
        <w:t xml:space="preserve">? </w:t>
      </w:r>
    </w:p>
    <w:p w14:paraId="762ED20C" w14:textId="77777777" w:rsidR="00D71C24" w:rsidRPr="004170A9" w:rsidRDefault="00D71C24" w:rsidP="00D71C24">
      <w:pPr>
        <w:spacing w:after="120"/>
        <w:ind w:left="1440" w:firstLine="720"/>
        <w:rPr>
          <w:rFonts w:ascii="Arial" w:eastAsia="Calibri" w:hAnsi="Arial" w:cs="Arial"/>
          <w:sz w:val="22"/>
          <w:szCs w:val="22"/>
        </w:rPr>
      </w:pPr>
      <w:r>
        <w:rPr>
          <w:rFonts w:ascii="Arial" w:eastAsia="Calibri" w:hAnsi="Arial" w:cs="Arial"/>
          <w:sz w:val="22"/>
          <w:szCs w:val="22"/>
        </w:rPr>
        <w:t>Yes</w:t>
      </w:r>
      <w:r w:rsidR="00D27F12">
        <w:rPr>
          <w:rFonts w:ascii="Arial" w:eastAsia="Calibri" w:hAnsi="Arial" w:cs="Arial"/>
          <w:sz w:val="22"/>
          <w:szCs w:val="22"/>
        </w:rPr>
        <w:t xml:space="preserve"> </w:t>
      </w:r>
      <w:r w:rsidRPr="00D27F12">
        <w:rPr>
          <w:rFonts w:ascii="Arial" w:eastAsia="Calibri" w:hAnsi="Arial" w:cs="Arial"/>
          <w:b/>
          <w:sz w:val="22"/>
          <w:szCs w:val="22"/>
        </w:rPr>
        <w:t>X</w:t>
      </w:r>
      <w:r>
        <w:rPr>
          <w:rFonts w:ascii="Arial" w:eastAsia="Calibri" w:hAnsi="Arial" w:cs="Arial"/>
          <w:sz w:val="22"/>
          <w:szCs w:val="22"/>
        </w:rPr>
        <w:tab/>
      </w:r>
      <w:r>
        <w:rPr>
          <w:rFonts w:ascii="Arial" w:eastAsia="Calibri" w:hAnsi="Arial" w:cs="Arial"/>
          <w:sz w:val="22"/>
          <w:szCs w:val="22"/>
        </w:rPr>
        <w:tab/>
        <w:t xml:space="preserve">No </w:t>
      </w:r>
      <w:r>
        <w:rPr>
          <w:rFonts w:ascii="Arial" w:eastAsia="Calibri" w:hAnsi="Arial" w:cs="Arial"/>
          <w:sz w:val="22"/>
          <w:szCs w:val="22"/>
        </w:rPr>
        <w:tab/>
      </w:r>
      <w:r>
        <w:rPr>
          <w:rFonts w:ascii="Arial" w:eastAsia="Calibri" w:hAnsi="Arial" w:cs="Arial"/>
          <w:sz w:val="22"/>
          <w:szCs w:val="22"/>
        </w:rPr>
        <w:tab/>
        <w:t xml:space="preserve">N/A </w:t>
      </w:r>
    </w:p>
    <w:p w14:paraId="7D3D0972" w14:textId="77777777" w:rsidR="00D71C24" w:rsidRPr="004170A9" w:rsidRDefault="00D27F12" w:rsidP="00BF5D3E">
      <w:pPr>
        <w:keepNext/>
        <w:keepLines/>
        <w:numPr>
          <w:ilvl w:val="0"/>
          <w:numId w:val="36"/>
        </w:numPr>
        <w:tabs>
          <w:tab w:val="left" w:pos="0"/>
        </w:tabs>
        <w:spacing w:before="120" w:after="120" w:line="276" w:lineRule="auto"/>
        <w:outlineLvl w:val="2"/>
        <w:rPr>
          <w:rFonts w:ascii="Arial" w:eastAsia="Calibri" w:hAnsi="Arial"/>
          <w:sz w:val="22"/>
          <w:szCs w:val="22"/>
        </w:rPr>
      </w:pPr>
      <w:r w:rsidRPr="00D27F12">
        <w:rPr>
          <w:rFonts w:ascii="Arial" w:eastAsia="Calibri" w:hAnsi="Arial"/>
          <w:sz w:val="22"/>
          <w:szCs w:val="22"/>
        </w:rPr>
        <w:t>If the agency had one or more findings of discrimination alleging harassment based on disability status during the last fiscal year, please describe the corrective measures taken by the agency.</w:t>
      </w:r>
    </w:p>
    <w:p w14:paraId="29A05A9E" w14:textId="77777777" w:rsidR="00D71C24" w:rsidRPr="004170A9" w:rsidRDefault="00D71C24" w:rsidP="00D27F12">
      <w:pPr>
        <w:keepNext/>
        <w:keepLines/>
        <w:tabs>
          <w:tab w:val="left" w:pos="0"/>
        </w:tabs>
        <w:spacing w:before="120" w:after="120" w:line="276" w:lineRule="auto"/>
        <w:ind w:left="720"/>
        <w:outlineLvl w:val="2"/>
        <w:rPr>
          <w:rFonts w:ascii="Arial" w:eastAsia="Calibri" w:hAnsi="Arial"/>
          <w:sz w:val="22"/>
          <w:szCs w:val="22"/>
        </w:rPr>
      </w:pPr>
    </w:p>
    <w:tbl>
      <w:tblPr>
        <w:tblStyle w:val="TableGrid"/>
        <w:tblW w:w="0" w:type="auto"/>
        <w:tblLook w:val="04A0" w:firstRow="1" w:lastRow="0" w:firstColumn="1" w:lastColumn="0" w:noHBand="0" w:noVBand="1"/>
        <w:tblCaption w:val="Part J, Section VI, A, 4"/>
        <w:tblDescription w:val="Question: If the agency had one or more findings of discrimination involving the failure to provide an accommodation during the last fiscal year, please describe the corrective measures taken by the agency."/>
      </w:tblPr>
      <w:tblGrid>
        <w:gridCol w:w="9576"/>
      </w:tblGrid>
      <w:tr w:rsidR="00D71C24" w:rsidRPr="004170A9" w14:paraId="16C02BE5" w14:textId="77777777" w:rsidTr="00295774">
        <w:trPr>
          <w:tblHeader/>
        </w:trPr>
        <w:tc>
          <w:tcPr>
            <w:tcW w:w="9576" w:type="dxa"/>
          </w:tcPr>
          <w:p w14:paraId="07C13126" w14:textId="77777777" w:rsidR="00D71C24" w:rsidRPr="004170A9" w:rsidRDefault="00D71C24" w:rsidP="00AE0953">
            <w:pPr>
              <w:rPr>
                <w:rFonts w:ascii="Arial" w:eastAsia="Calibri" w:hAnsi="Arial"/>
                <w:sz w:val="22"/>
                <w:szCs w:val="22"/>
              </w:rPr>
            </w:pPr>
          </w:p>
          <w:p w14:paraId="198738CD" w14:textId="77777777" w:rsidR="00D27F12" w:rsidRPr="00D27F12" w:rsidRDefault="00D27F12" w:rsidP="00D27F12">
            <w:pPr>
              <w:ind w:left="720"/>
              <w:rPr>
                <w:rFonts w:ascii="Arial" w:hAnsi="Arial" w:cs="Arial"/>
                <w:sz w:val="22"/>
                <w:szCs w:val="22"/>
              </w:rPr>
            </w:pPr>
            <w:r w:rsidRPr="00D27F12">
              <w:rPr>
                <w:rFonts w:ascii="Arial" w:hAnsi="Arial" w:cs="Arial"/>
                <w:sz w:val="22"/>
                <w:szCs w:val="22"/>
                <w:lang w:val="en"/>
              </w:rPr>
              <w:t xml:space="preserve">There were no findings of discrimination alleging harassment based on disability during the last fiscal year. </w:t>
            </w:r>
          </w:p>
          <w:p w14:paraId="739ADA93" w14:textId="77777777" w:rsidR="00D71C24" w:rsidRPr="004170A9" w:rsidRDefault="00D71C24" w:rsidP="00AE0953">
            <w:pPr>
              <w:rPr>
                <w:rFonts w:ascii="Arial" w:eastAsia="Calibri" w:hAnsi="Arial"/>
                <w:sz w:val="22"/>
                <w:szCs w:val="22"/>
              </w:rPr>
            </w:pPr>
          </w:p>
        </w:tc>
      </w:tr>
    </w:tbl>
    <w:p w14:paraId="6560B8A5" w14:textId="77777777" w:rsidR="00D71C24" w:rsidRPr="004170A9" w:rsidRDefault="00D71C24" w:rsidP="00BF5D3E">
      <w:pPr>
        <w:keepNext/>
        <w:keepLines/>
        <w:numPr>
          <w:ilvl w:val="0"/>
          <w:numId w:val="5"/>
        </w:numPr>
        <w:spacing w:before="240" w:after="120" w:line="276" w:lineRule="auto"/>
        <w:ind w:left="360"/>
        <w:outlineLvl w:val="1"/>
        <w:rPr>
          <w:rFonts w:ascii="Arial" w:hAnsi="Arial"/>
          <w:b/>
          <w:smallCaps/>
          <w:sz w:val="22"/>
          <w:szCs w:val="22"/>
          <w:u w:val="single"/>
        </w:rPr>
      </w:pPr>
      <w:r w:rsidRPr="004170A9">
        <w:rPr>
          <w:rFonts w:ascii="Arial" w:hAnsi="Arial"/>
          <w:b/>
          <w:smallCaps/>
          <w:sz w:val="22"/>
          <w:szCs w:val="22"/>
          <w:u w:val="single"/>
        </w:rPr>
        <w:t xml:space="preserve">EEO Complaint data involving </w:t>
      </w:r>
      <w:r w:rsidR="001D4FAA">
        <w:rPr>
          <w:rFonts w:ascii="Arial" w:hAnsi="Arial"/>
          <w:b/>
          <w:smallCaps/>
          <w:sz w:val="22"/>
          <w:szCs w:val="22"/>
          <w:u w:val="single"/>
        </w:rPr>
        <w:t>Reasonable Accommodation</w:t>
      </w:r>
    </w:p>
    <w:p w14:paraId="4A988495" w14:textId="77777777" w:rsidR="00D71C24" w:rsidRPr="004170A9" w:rsidRDefault="009A4E51" w:rsidP="00BF5D3E">
      <w:pPr>
        <w:numPr>
          <w:ilvl w:val="0"/>
          <w:numId w:val="38"/>
        </w:numPr>
        <w:spacing w:after="120" w:line="276" w:lineRule="auto"/>
        <w:contextualSpacing/>
        <w:rPr>
          <w:rFonts w:ascii="Arial" w:hAnsi="Arial"/>
          <w:color w:val="000000"/>
          <w:sz w:val="22"/>
          <w:szCs w:val="22"/>
        </w:rPr>
      </w:pPr>
      <w:r w:rsidRPr="009A4E51">
        <w:rPr>
          <w:rFonts w:ascii="Arial" w:eastAsia="Calibri" w:hAnsi="Arial"/>
          <w:sz w:val="22"/>
          <w:szCs w:val="22"/>
        </w:rPr>
        <w:t>During the last fiscal year, did a higher percentage of PWD file a formal EEO complaint alleging failure to provide a reasonable accommodation, as compared to the government-wide average</w:t>
      </w:r>
      <w:r w:rsidR="00D71C24" w:rsidRPr="004170A9">
        <w:rPr>
          <w:rFonts w:ascii="Arial" w:eastAsia="Calibri" w:hAnsi="Arial"/>
          <w:sz w:val="22"/>
          <w:szCs w:val="22"/>
        </w:rPr>
        <w:t>?</w:t>
      </w:r>
      <w:r w:rsidR="00D71C24" w:rsidRPr="004170A9">
        <w:rPr>
          <w:rFonts w:ascii="Arial" w:hAnsi="Arial"/>
          <w:color w:val="000000"/>
          <w:sz w:val="22"/>
          <w:szCs w:val="22"/>
        </w:rPr>
        <w:t xml:space="preserve"> </w:t>
      </w:r>
    </w:p>
    <w:p w14:paraId="58231E85" w14:textId="77777777" w:rsidR="00D71C24" w:rsidRPr="004170A9" w:rsidRDefault="00D71C24" w:rsidP="00D71C24">
      <w:pPr>
        <w:spacing w:after="120"/>
        <w:ind w:left="1800" w:firstLine="360"/>
        <w:rPr>
          <w:rFonts w:ascii="Arial" w:eastAsia="Calibri" w:hAnsi="Arial" w:cs="Arial"/>
          <w:sz w:val="22"/>
          <w:szCs w:val="22"/>
        </w:rPr>
      </w:pPr>
      <w:r w:rsidRPr="004170A9">
        <w:rPr>
          <w:rFonts w:ascii="Arial" w:eastAsia="Calibri" w:hAnsi="Arial" w:cs="Arial"/>
          <w:sz w:val="22"/>
          <w:szCs w:val="22"/>
        </w:rPr>
        <w:t xml:space="preserve">Yes </w:t>
      </w:r>
      <w:r w:rsidRPr="009A4E51">
        <w:rPr>
          <w:rFonts w:ascii="Arial" w:eastAsia="Calibri" w:hAnsi="Arial" w:cs="Arial"/>
          <w:b/>
          <w:sz w:val="22"/>
          <w:szCs w:val="22"/>
        </w:rPr>
        <w:t>X</w:t>
      </w:r>
      <w:r w:rsidR="009A4E51">
        <w:rPr>
          <w:rFonts w:ascii="Arial" w:eastAsia="Calibri" w:hAnsi="Arial" w:cs="Arial"/>
          <w:sz w:val="22"/>
          <w:szCs w:val="22"/>
        </w:rPr>
        <w:tab/>
      </w:r>
      <w:r w:rsidR="009A4E51">
        <w:rPr>
          <w:rFonts w:ascii="Arial" w:eastAsia="Calibri" w:hAnsi="Arial" w:cs="Arial"/>
          <w:sz w:val="22"/>
          <w:szCs w:val="22"/>
        </w:rPr>
        <w:tab/>
        <w:t xml:space="preserve">No </w:t>
      </w:r>
      <w:r>
        <w:rPr>
          <w:rFonts w:ascii="Arial" w:eastAsia="Calibri" w:hAnsi="Arial" w:cs="Arial"/>
          <w:sz w:val="22"/>
          <w:szCs w:val="22"/>
        </w:rPr>
        <w:tab/>
      </w:r>
      <w:r>
        <w:rPr>
          <w:rFonts w:ascii="Arial" w:eastAsia="Calibri" w:hAnsi="Arial" w:cs="Arial"/>
          <w:sz w:val="22"/>
          <w:szCs w:val="22"/>
        </w:rPr>
        <w:tab/>
        <w:t xml:space="preserve">N/A </w:t>
      </w:r>
    </w:p>
    <w:p w14:paraId="5656BEB7" w14:textId="77777777" w:rsidR="00D71C24" w:rsidRPr="004170A9" w:rsidRDefault="009A4E51" w:rsidP="00BF5D3E">
      <w:pPr>
        <w:keepNext/>
        <w:keepLines/>
        <w:numPr>
          <w:ilvl w:val="0"/>
          <w:numId w:val="38"/>
        </w:numPr>
        <w:tabs>
          <w:tab w:val="left" w:pos="0"/>
        </w:tabs>
        <w:spacing w:before="120" w:after="120" w:line="276" w:lineRule="auto"/>
        <w:outlineLvl w:val="2"/>
        <w:rPr>
          <w:rFonts w:ascii="Arial" w:eastAsia="Calibri" w:hAnsi="Arial"/>
          <w:sz w:val="22"/>
          <w:szCs w:val="22"/>
        </w:rPr>
      </w:pPr>
      <w:r w:rsidRPr="009A4E51">
        <w:rPr>
          <w:rFonts w:ascii="Arial" w:eastAsia="Calibri" w:hAnsi="Arial"/>
          <w:sz w:val="22"/>
          <w:szCs w:val="22"/>
        </w:rPr>
        <w:t>During the last fiscal year, did any complaints alleging failure to provide reasonable accommodation result in a finding of discrimination or a settlement agreement</w:t>
      </w:r>
      <w:r w:rsidR="00D71C24" w:rsidRPr="004170A9">
        <w:rPr>
          <w:rFonts w:ascii="Arial" w:eastAsia="Calibri" w:hAnsi="Arial"/>
          <w:sz w:val="22"/>
          <w:szCs w:val="22"/>
        </w:rPr>
        <w:t xml:space="preserve">? </w:t>
      </w:r>
    </w:p>
    <w:p w14:paraId="58DF499F" w14:textId="77777777" w:rsidR="00D71C24" w:rsidRPr="004170A9" w:rsidRDefault="00D71C24" w:rsidP="00D71C24">
      <w:pPr>
        <w:spacing w:after="120"/>
        <w:ind w:left="1440" w:firstLine="720"/>
        <w:rPr>
          <w:rFonts w:ascii="Arial" w:eastAsia="Calibri" w:hAnsi="Arial" w:cs="Arial"/>
          <w:sz w:val="22"/>
          <w:szCs w:val="22"/>
        </w:rPr>
      </w:pPr>
      <w:r>
        <w:rPr>
          <w:rFonts w:ascii="Arial" w:eastAsia="Calibri" w:hAnsi="Arial" w:cs="Arial"/>
          <w:sz w:val="22"/>
          <w:szCs w:val="22"/>
        </w:rPr>
        <w:t xml:space="preserve">Yes </w:t>
      </w:r>
      <w:r w:rsidRPr="009A4E51">
        <w:rPr>
          <w:rFonts w:ascii="Arial" w:eastAsia="Calibri" w:hAnsi="Arial" w:cs="Arial"/>
          <w:b/>
          <w:sz w:val="22"/>
          <w:szCs w:val="22"/>
        </w:rPr>
        <w:t>X</w:t>
      </w:r>
      <w:r>
        <w:rPr>
          <w:rFonts w:ascii="Arial" w:eastAsia="Calibri" w:hAnsi="Arial" w:cs="Arial"/>
          <w:sz w:val="22"/>
          <w:szCs w:val="22"/>
        </w:rPr>
        <w:tab/>
      </w:r>
      <w:r>
        <w:rPr>
          <w:rFonts w:ascii="Arial" w:eastAsia="Calibri" w:hAnsi="Arial" w:cs="Arial"/>
          <w:sz w:val="22"/>
          <w:szCs w:val="22"/>
        </w:rPr>
        <w:tab/>
        <w:t>No 0</w:t>
      </w:r>
      <w:r>
        <w:rPr>
          <w:rFonts w:ascii="Arial" w:eastAsia="Calibri" w:hAnsi="Arial" w:cs="Arial"/>
          <w:sz w:val="22"/>
          <w:szCs w:val="22"/>
        </w:rPr>
        <w:tab/>
      </w:r>
      <w:r>
        <w:rPr>
          <w:rFonts w:ascii="Arial" w:eastAsia="Calibri" w:hAnsi="Arial" w:cs="Arial"/>
          <w:sz w:val="22"/>
          <w:szCs w:val="22"/>
        </w:rPr>
        <w:tab/>
        <w:t xml:space="preserve">N/A </w:t>
      </w:r>
      <w:r w:rsidRPr="004170A9">
        <w:rPr>
          <w:rFonts w:ascii="Arial" w:eastAsia="Calibri" w:hAnsi="Arial" w:cs="Arial"/>
          <w:sz w:val="22"/>
          <w:szCs w:val="22"/>
        </w:rPr>
        <w:t>0</w:t>
      </w:r>
    </w:p>
    <w:p w14:paraId="09183C1F" w14:textId="77777777" w:rsidR="00D71C24" w:rsidRPr="004170A9" w:rsidRDefault="00B628F9" w:rsidP="00BF5D3E">
      <w:pPr>
        <w:keepNext/>
        <w:keepLines/>
        <w:numPr>
          <w:ilvl w:val="0"/>
          <w:numId w:val="38"/>
        </w:numPr>
        <w:tabs>
          <w:tab w:val="left" w:pos="0"/>
        </w:tabs>
        <w:spacing w:before="120" w:after="120" w:line="276" w:lineRule="auto"/>
        <w:outlineLvl w:val="2"/>
        <w:rPr>
          <w:rFonts w:ascii="Arial" w:eastAsia="Calibri" w:hAnsi="Arial"/>
          <w:sz w:val="22"/>
          <w:szCs w:val="22"/>
        </w:rPr>
      </w:pPr>
      <w:r w:rsidRPr="00B628F9">
        <w:rPr>
          <w:rFonts w:ascii="Arial" w:eastAsia="Calibri" w:hAnsi="Arial"/>
          <w:sz w:val="22"/>
          <w:szCs w:val="22"/>
        </w:rPr>
        <w:t>If the agency had one or more findings of discrimination involving the failure to provide a reasonable accommodation during the last fiscal year, please describe the corrective measures taken by the agency.</w:t>
      </w:r>
    </w:p>
    <w:tbl>
      <w:tblPr>
        <w:tblStyle w:val="TableGrid"/>
        <w:tblW w:w="0" w:type="auto"/>
        <w:tblLook w:val="04A0" w:firstRow="1" w:lastRow="0" w:firstColumn="1" w:lastColumn="0" w:noHBand="0" w:noVBand="1"/>
        <w:tblCaption w:val="Part J, Section VI, B, 4"/>
        <w:tblDescription w:val="Question: If the agency had one or more findings of discrimination based on disability status during the last fiscal year, please describe the corrective measures taken by the agency."/>
      </w:tblPr>
      <w:tblGrid>
        <w:gridCol w:w="9576"/>
      </w:tblGrid>
      <w:tr w:rsidR="00D71C24" w:rsidRPr="004170A9" w14:paraId="237C834B" w14:textId="77777777" w:rsidTr="00295774">
        <w:trPr>
          <w:tblHeader/>
        </w:trPr>
        <w:tc>
          <w:tcPr>
            <w:tcW w:w="9576" w:type="dxa"/>
          </w:tcPr>
          <w:p w14:paraId="01C71F32" w14:textId="77777777" w:rsidR="00D71C24" w:rsidRPr="004170A9" w:rsidRDefault="00D71C24" w:rsidP="00AE0953">
            <w:pPr>
              <w:rPr>
                <w:rFonts w:ascii="Arial" w:eastAsia="Calibri" w:hAnsi="Arial"/>
                <w:sz w:val="22"/>
                <w:szCs w:val="22"/>
              </w:rPr>
            </w:pPr>
          </w:p>
          <w:p w14:paraId="4F0481E7" w14:textId="77777777" w:rsidR="00F77005" w:rsidRPr="00F77005" w:rsidRDefault="00F77005" w:rsidP="00F77005">
            <w:pPr>
              <w:ind w:left="720"/>
              <w:rPr>
                <w:rFonts w:ascii="Arial" w:hAnsi="Arial" w:cs="Arial"/>
                <w:sz w:val="22"/>
                <w:szCs w:val="22"/>
                <w:lang w:val="en"/>
              </w:rPr>
            </w:pPr>
            <w:r w:rsidRPr="00F77005">
              <w:rPr>
                <w:rFonts w:ascii="Arial" w:hAnsi="Arial" w:cs="Arial"/>
                <w:sz w:val="22"/>
                <w:szCs w:val="22"/>
                <w:lang w:val="en"/>
              </w:rPr>
              <w:t xml:space="preserve">There were no findings of </w:t>
            </w:r>
            <w:r w:rsidRPr="00F77005">
              <w:rPr>
                <w:rFonts w:ascii="Arial" w:hAnsi="Arial" w:cs="Arial"/>
                <w:noProof/>
                <w:sz w:val="22"/>
                <w:szCs w:val="22"/>
              </w:rPr>
              <w:drawing>
                <wp:inline distT="0" distB="0" distL="0" distR="0" wp14:anchorId="19490312" wp14:editId="210796F1">
                  <wp:extent cx="17780" cy="17780"/>
                  <wp:effectExtent l="0" t="0" r="0" b="0"/>
                  <wp:docPr id="1" name="Picture 1" descr="https://egov.eeoc.gov/FedSep/javax.faces.resource/spacer/dot_clear.gif.jsf?ln=primefaces&amp;v=6.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J:j_idt112:227:j_idt126" descr="https://egov.eeoc.gov/FedSep/javax.faces.resource/spacer/dot_clear.gif.jsf?ln=primefaces&amp;v=6.1.19"/>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7780" cy="17780"/>
                          </a:xfrm>
                          <a:prstGeom prst="rect">
                            <a:avLst/>
                          </a:prstGeom>
                          <a:noFill/>
                          <a:ln>
                            <a:noFill/>
                          </a:ln>
                        </pic:spPr>
                      </pic:pic>
                    </a:graphicData>
                  </a:graphic>
                </wp:inline>
              </w:drawing>
            </w:r>
            <w:r w:rsidRPr="00F77005">
              <w:rPr>
                <w:rFonts w:ascii="Arial" w:hAnsi="Arial" w:cs="Arial"/>
                <w:sz w:val="22"/>
                <w:szCs w:val="22"/>
                <w:lang w:val="en"/>
              </w:rPr>
              <w:t xml:space="preserve">discrimination involving failure to provide reasonable accommodation during the last fiscal year. </w:t>
            </w:r>
          </w:p>
          <w:p w14:paraId="7AF8525C" w14:textId="77777777" w:rsidR="00D71C24" w:rsidRPr="004170A9" w:rsidRDefault="00D71C24" w:rsidP="00AE0953">
            <w:pPr>
              <w:rPr>
                <w:rFonts w:ascii="Arial" w:eastAsia="Calibri" w:hAnsi="Arial"/>
                <w:sz w:val="22"/>
                <w:szCs w:val="22"/>
              </w:rPr>
            </w:pPr>
          </w:p>
        </w:tc>
      </w:tr>
    </w:tbl>
    <w:p w14:paraId="7AC58F10" w14:textId="77777777" w:rsidR="00D71C24" w:rsidRPr="004170A9" w:rsidRDefault="00D71C24" w:rsidP="00D71C24">
      <w:pPr>
        <w:spacing w:after="120"/>
        <w:rPr>
          <w:rFonts w:ascii="Arial" w:eastAsia="Calibri" w:hAnsi="Arial"/>
          <w:sz w:val="22"/>
          <w:szCs w:val="22"/>
        </w:rPr>
      </w:pPr>
    </w:p>
    <w:p w14:paraId="080E4935" w14:textId="77777777" w:rsidR="00D71C24" w:rsidRPr="008F4B60" w:rsidRDefault="00D71C24" w:rsidP="00D71C24">
      <w:pPr>
        <w:keepNext/>
        <w:keepLines/>
        <w:spacing w:before="240" w:line="276" w:lineRule="auto"/>
        <w:outlineLvl w:val="0"/>
        <w:rPr>
          <w:rFonts w:ascii="Arial" w:hAnsi="Arial"/>
          <w:color w:val="17365D"/>
          <w:sz w:val="28"/>
          <w:szCs w:val="28"/>
        </w:rPr>
      </w:pPr>
      <w:r w:rsidRPr="008F4B60">
        <w:rPr>
          <w:rFonts w:ascii="Arial" w:hAnsi="Arial"/>
          <w:color w:val="17365D"/>
          <w:sz w:val="28"/>
          <w:szCs w:val="28"/>
        </w:rPr>
        <w:t>Section VII: Identification and Removal of Barriers</w:t>
      </w:r>
    </w:p>
    <w:p w14:paraId="271B3B6A" w14:textId="77777777" w:rsidR="00CB1CAB" w:rsidRDefault="00D71C24" w:rsidP="00CB1CAB">
      <w:pPr>
        <w:spacing w:after="200"/>
        <w:rPr>
          <w:rFonts w:ascii="Arial" w:eastAsia="Calibri" w:hAnsi="Arial"/>
          <w:sz w:val="22"/>
          <w:szCs w:val="22"/>
        </w:rPr>
      </w:pPr>
      <w:r w:rsidRPr="004170A9">
        <w:rPr>
          <w:rFonts w:ascii="Arial" w:eastAsia="Calibri" w:hAnsi="Arial"/>
          <w:sz w:val="22"/>
          <w:szCs w:val="22"/>
        </w:rPr>
        <w:t>Element D of MD-715 requires agencies to conduct a barrier analysis when a trigger suggests that a policy, procedure, or practice may be impeding the employment opportunities of a protected EEO group.</w:t>
      </w:r>
    </w:p>
    <w:p w14:paraId="5AC31E15" w14:textId="77777777" w:rsidR="00D71C24" w:rsidRPr="00CB1CAB" w:rsidRDefault="00D71C24" w:rsidP="00BF5D3E">
      <w:pPr>
        <w:pStyle w:val="ListParagraph"/>
        <w:numPr>
          <w:ilvl w:val="0"/>
          <w:numId w:val="42"/>
        </w:numPr>
        <w:spacing w:after="200"/>
        <w:ind w:left="810"/>
        <w:rPr>
          <w:rFonts w:ascii="Arial" w:hAnsi="Arial"/>
        </w:rPr>
      </w:pPr>
      <w:r w:rsidRPr="00CB1CAB">
        <w:rPr>
          <w:rFonts w:ascii="Arial" w:hAnsi="Arial"/>
        </w:rPr>
        <w:t xml:space="preserve">Has the agency identified any barriers (policies, procedures, and/or practices) that affect the employment opportunities of PWD and/or PWTD? </w:t>
      </w:r>
    </w:p>
    <w:p w14:paraId="0A65FDE6" w14:textId="77777777" w:rsidR="00CB1CAB" w:rsidRDefault="00D71C24" w:rsidP="00CB1CAB">
      <w:pPr>
        <w:spacing w:after="200" w:line="276" w:lineRule="auto"/>
        <w:ind w:left="2160" w:firstLine="720"/>
        <w:rPr>
          <w:rFonts w:ascii="Arial" w:eastAsia="Calibri" w:hAnsi="Arial" w:cs="Arial"/>
          <w:sz w:val="22"/>
          <w:szCs w:val="22"/>
        </w:rPr>
      </w:pPr>
      <w:r>
        <w:rPr>
          <w:rFonts w:ascii="Arial" w:eastAsia="Calibri" w:hAnsi="Arial" w:cs="Arial"/>
          <w:sz w:val="22"/>
          <w:szCs w:val="22"/>
        </w:rPr>
        <w:t>Yes</w:t>
      </w:r>
      <w:r>
        <w:rPr>
          <w:rFonts w:ascii="Arial" w:eastAsia="Calibri" w:hAnsi="Arial" w:cs="Arial"/>
          <w:sz w:val="22"/>
          <w:szCs w:val="22"/>
        </w:rPr>
        <w:tab/>
      </w:r>
      <w:r>
        <w:rPr>
          <w:rFonts w:ascii="Arial" w:eastAsia="Calibri" w:hAnsi="Arial" w:cs="Arial"/>
          <w:sz w:val="22"/>
          <w:szCs w:val="22"/>
        </w:rPr>
        <w:tab/>
        <w:t xml:space="preserve">No </w:t>
      </w:r>
      <w:r w:rsidR="00580453" w:rsidRPr="00D27F12">
        <w:rPr>
          <w:rFonts w:ascii="Arial" w:eastAsia="Calibri" w:hAnsi="Arial" w:cs="Arial"/>
          <w:b/>
          <w:sz w:val="22"/>
          <w:szCs w:val="22"/>
        </w:rPr>
        <w:t>X</w:t>
      </w:r>
    </w:p>
    <w:p w14:paraId="05CA141C" w14:textId="77777777" w:rsidR="00D71C24" w:rsidRPr="00CB1CAB" w:rsidRDefault="00D71C24" w:rsidP="00BF5D3E">
      <w:pPr>
        <w:pStyle w:val="ListParagraph"/>
        <w:numPr>
          <w:ilvl w:val="0"/>
          <w:numId w:val="42"/>
        </w:numPr>
        <w:spacing w:after="200" w:line="276" w:lineRule="auto"/>
        <w:ind w:left="810"/>
        <w:rPr>
          <w:rFonts w:ascii="Arial" w:hAnsi="Arial" w:cs="Arial"/>
        </w:rPr>
      </w:pPr>
      <w:r w:rsidRPr="00CB1CAB">
        <w:rPr>
          <w:rFonts w:ascii="Arial" w:hAnsi="Arial"/>
        </w:rPr>
        <w:t xml:space="preserve">Has the agency established a plan to correct the barrier(s) involving PWD and/or PWTD?  </w:t>
      </w:r>
    </w:p>
    <w:p w14:paraId="34722873" w14:textId="77777777" w:rsidR="00D71C24" w:rsidRPr="004170A9" w:rsidRDefault="00D71C24" w:rsidP="00D71C24">
      <w:pPr>
        <w:spacing w:after="120"/>
        <w:ind w:left="2160" w:firstLine="720"/>
        <w:rPr>
          <w:rFonts w:ascii="Arial" w:eastAsia="Calibri" w:hAnsi="Arial" w:cs="Arial"/>
          <w:sz w:val="22"/>
          <w:szCs w:val="22"/>
        </w:rPr>
      </w:pPr>
      <w:r>
        <w:rPr>
          <w:rFonts w:ascii="Arial" w:eastAsia="Calibri" w:hAnsi="Arial" w:cs="Arial"/>
          <w:sz w:val="22"/>
          <w:szCs w:val="22"/>
        </w:rPr>
        <w:t>Yes</w:t>
      </w:r>
      <w:r>
        <w:rPr>
          <w:rFonts w:ascii="Arial" w:eastAsia="Calibri" w:hAnsi="Arial" w:cs="Arial"/>
          <w:sz w:val="22"/>
          <w:szCs w:val="22"/>
        </w:rPr>
        <w:tab/>
      </w:r>
      <w:r>
        <w:rPr>
          <w:rFonts w:ascii="Arial" w:eastAsia="Calibri" w:hAnsi="Arial" w:cs="Arial"/>
          <w:sz w:val="22"/>
          <w:szCs w:val="22"/>
        </w:rPr>
        <w:tab/>
        <w:t>No</w:t>
      </w:r>
      <w:r>
        <w:rPr>
          <w:rFonts w:ascii="Arial" w:eastAsia="Calibri" w:hAnsi="Arial" w:cs="Arial"/>
          <w:sz w:val="22"/>
          <w:szCs w:val="22"/>
        </w:rPr>
        <w:tab/>
      </w:r>
      <w:r>
        <w:rPr>
          <w:rFonts w:ascii="Arial" w:eastAsia="Calibri" w:hAnsi="Arial" w:cs="Arial"/>
          <w:sz w:val="22"/>
          <w:szCs w:val="22"/>
        </w:rPr>
        <w:tab/>
        <w:t xml:space="preserve">N/A </w:t>
      </w:r>
      <w:r w:rsidR="00580453" w:rsidRPr="00D27F12">
        <w:rPr>
          <w:rFonts w:ascii="Arial" w:eastAsia="Calibri" w:hAnsi="Arial" w:cs="Arial"/>
          <w:b/>
          <w:sz w:val="22"/>
          <w:szCs w:val="22"/>
        </w:rPr>
        <w:t>X</w:t>
      </w:r>
    </w:p>
    <w:p w14:paraId="1A86990C" w14:textId="11B799B9" w:rsidR="00D71C24" w:rsidRDefault="00D71C24" w:rsidP="00BF5D3E">
      <w:pPr>
        <w:numPr>
          <w:ilvl w:val="0"/>
          <w:numId w:val="42"/>
        </w:numPr>
        <w:spacing w:before="240" w:after="120" w:line="276" w:lineRule="auto"/>
        <w:ind w:left="810"/>
        <w:contextualSpacing/>
        <w:rPr>
          <w:rFonts w:ascii="Arial" w:eastAsia="Calibri" w:hAnsi="Arial"/>
          <w:sz w:val="22"/>
          <w:szCs w:val="22"/>
        </w:rPr>
      </w:pPr>
      <w:r w:rsidRPr="004170A9">
        <w:rPr>
          <w:rFonts w:ascii="Arial" w:eastAsia="Calibri" w:hAnsi="Arial"/>
          <w:sz w:val="22"/>
          <w:szCs w:val="22"/>
        </w:rPr>
        <w:t>Identify each trigger and plan to remove the barrier(s), including the identified barrier(s), objective(s), responsible official(s), planned activities, and, where applicable, accomplishments.</w:t>
      </w:r>
    </w:p>
    <w:p w14:paraId="38AA2FF6" w14:textId="77777777" w:rsidR="0024558D" w:rsidRPr="0024558D" w:rsidRDefault="0024558D" w:rsidP="0024558D">
      <w:pPr>
        <w:rPr>
          <w:rFonts w:ascii="Arial" w:eastAsia="Calibri" w:hAnsi="Arial"/>
          <w:sz w:val="22"/>
          <w:szCs w:val="22"/>
        </w:rPr>
      </w:pPr>
    </w:p>
    <w:p w14:paraId="73FEB898" w14:textId="77777777" w:rsidR="00295774" w:rsidRPr="0024558D" w:rsidRDefault="00295774" w:rsidP="0024558D">
      <w:pPr>
        <w:jc w:val="center"/>
        <w:rPr>
          <w:rFonts w:ascii="Arial" w:eastAsia="Calibri" w:hAnsi="Arial"/>
          <w:sz w:val="22"/>
          <w:szCs w:val="22"/>
        </w:rPr>
      </w:pPr>
    </w:p>
    <w:tbl>
      <w:tblPr>
        <w:tblStyle w:val="TableGrid"/>
        <w:tblW w:w="0" w:type="auto"/>
        <w:tblLayout w:type="fixed"/>
        <w:tblLook w:val="04A0" w:firstRow="1" w:lastRow="0" w:firstColumn="1" w:lastColumn="0" w:noHBand="0" w:noVBand="1"/>
        <w:tblCaption w:val="Part J, Section VII, 3 - Table"/>
        <w:tblDescription w:val="Question: Identify each trigger and plan to remove the barrier(s), including the identified barrier(s), objective(s), responsible official(s), planned activities, and, where applicable, accomplishments."/>
      </w:tblPr>
      <w:tblGrid>
        <w:gridCol w:w="1548"/>
        <w:gridCol w:w="4050"/>
        <w:gridCol w:w="1260"/>
        <w:gridCol w:w="1260"/>
        <w:gridCol w:w="1458"/>
      </w:tblGrid>
      <w:tr w:rsidR="00D71C24" w:rsidRPr="004170A9" w14:paraId="46C4D6DB" w14:textId="77777777" w:rsidTr="00295774">
        <w:trPr>
          <w:trHeight w:val="368"/>
          <w:tblHeader/>
        </w:trPr>
        <w:tc>
          <w:tcPr>
            <w:tcW w:w="1548" w:type="dxa"/>
            <w:vAlign w:val="center"/>
          </w:tcPr>
          <w:p w14:paraId="0DFCA352" w14:textId="77777777"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lastRenderedPageBreak/>
              <w:t>Trigger 1</w:t>
            </w:r>
          </w:p>
        </w:tc>
        <w:tc>
          <w:tcPr>
            <w:tcW w:w="8028" w:type="dxa"/>
            <w:gridSpan w:val="4"/>
            <w:vAlign w:val="center"/>
          </w:tcPr>
          <w:p w14:paraId="30123D42" w14:textId="77777777" w:rsidR="00D71C24" w:rsidRPr="004170A9" w:rsidRDefault="00D71C24" w:rsidP="00AE0953">
            <w:pPr>
              <w:rPr>
                <w:rFonts w:ascii="Arial" w:eastAsia="Calibri" w:hAnsi="Arial" w:cs="Arial"/>
                <w:sz w:val="22"/>
                <w:szCs w:val="22"/>
              </w:rPr>
            </w:pPr>
          </w:p>
        </w:tc>
      </w:tr>
      <w:tr w:rsidR="00D71C24" w:rsidRPr="004170A9" w14:paraId="581D4A7E" w14:textId="77777777" w:rsidTr="00AE0953">
        <w:trPr>
          <w:trHeight w:val="368"/>
        </w:trPr>
        <w:tc>
          <w:tcPr>
            <w:tcW w:w="1548" w:type="dxa"/>
            <w:vAlign w:val="center"/>
          </w:tcPr>
          <w:p w14:paraId="08736D26" w14:textId="77777777"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t>Barrier(s)</w:t>
            </w:r>
          </w:p>
        </w:tc>
        <w:tc>
          <w:tcPr>
            <w:tcW w:w="8028" w:type="dxa"/>
            <w:gridSpan w:val="4"/>
            <w:vAlign w:val="center"/>
          </w:tcPr>
          <w:p w14:paraId="4F2EF942" w14:textId="77777777" w:rsidR="00D71C24" w:rsidRPr="004170A9" w:rsidRDefault="00580453" w:rsidP="00AE0953">
            <w:pPr>
              <w:rPr>
                <w:rFonts w:ascii="Arial" w:eastAsia="Calibri" w:hAnsi="Arial" w:cs="Arial"/>
                <w:sz w:val="22"/>
                <w:szCs w:val="22"/>
              </w:rPr>
            </w:pPr>
            <w:r>
              <w:rPr>
                <w:rFonts w:ascii="Arial" w:eastAsia="Calibri" w:hAnsi="Arial" w:cs="Arial"/>
                <w:sz w:val="22"/>
                <w:szCs w:val="22"/>
              </w:rPr>
              <w:t>N/A</w:t>
            </w:r>
          </w:p>
        </w:tc>
      </w:tr>
      <w:tr w:rsidR="00D71C24" w:rsidRPr="004170A9" w14:paraId="1EE881D5" w14:textId="77777777" w:rsidTr="00AE0953">
        <w:trPr>
          <w:trHeight w:val="368"/>
        </w:trPr>
        <w:tc>
          <w:tcPr>
            <w:tcW w:w="1548" w:type="dxa"/>
            <w:vAlign w:val="center"/>
          </w:tcPr>
          <w:p w14:paraId="76BFA4BA" w14:textId="77777777"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t>Objective(s)</w:t>
            </w:r>
          </w:p>
        </w:tc>
        <w:tc>
          <w:tcPr>
            <w:tcW w:w="8028" w:type="dxa"/>
            <w:gridSpan w:val="4"/>
            <w:vAlign w:val="center"/>
          </w:tcPr>
          <w:p w14:paraId="311F756C" w14:textId="77777777" w:rsidR="00D71C24" w:rsidRPr="004170A9" w:rsidRDefault="00D71C24" w:rsidP="00AE0953">
            <w:pPr>
              <w:rPr>
                <w:rFonts w:ascii="Arial" w:eastAsia="Calibri" w:hAnsi="Arial" w:cs="Arial"/>
                <w:sz w:val="22"/>
                <w:szCs w:val="22"/>
              </w:rPr>
            </w:pPr>
          </w:p>
        </w:tc>
      </w:tr>
      <w:tr w:rsidR="00D71C24" w:rsidRPr="004170A9" w14:paraId="63754FAA" w14:textId="77777777" w:rsidTr="00AE0953">
        <w:trPr>
          <w:trHeight w:val="368"/>
        </w:trPr>
        <w:tc>
          <w:tcPr>
            <w:tcW w:w="1548" w:type="dxa"/>
            <w:vAlign w:val="center"/>
          </w:tcPr>
          <w:p w14:paraId="58C99ACD" w14:textId="77777777"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t>Responsible Official(s)</w:t>
            </w:r>
          </w:p>
        </w:tc>
        <w:tc>
          <w:tcPr>
            <w:tcW w:w="8028" w:type="dxa"/>
            <w:gridSpan w:val="4"/>
            <w:vAlign w:val="center"/>
          </w:tcPr>
          <w:p w14:paraId="49447CD2" w14:textId="77777777" w:rsidR="00D71C24" w:rsidRPr="004170A9" w:rsidRDefault="00D71C24" w:rsidP="00AE0953">
            <w:pPr>
              <w:rPr>
                <w:rFonts w:ascii="Arial" w:eastAsia="Calibri" w:hAnsi="Arial" w:cs="Arial"/>
                <w:sz w:val="22"/>
                <w:szCs w:val="22"/>
              </w:rPr>
            </w:pPr>
          </w:p>
        </w:tc>
      </w:tr>
      <w:tr w:rsidR="00D71C24" w:rsidRPr="004170A9" w14:paraId="03A5D66E" w14:textId="77777777" w:rsidTr="00AE0953">
        <w:tc>
          <w:tcPr>
            <w:tcW w:w="1548" w:type="dxa"/>
          </w:tcPr>
          <w:p w14:paraId="267E229F" w14:textId="77777777"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t>Target Date</w:t>
            </w:r>
          </w:p>
          <w:p w14:paraId="5002FCE3" w14:textId="77777777"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t>(mm/</w:t>
            </w:r>
            <w:proofErr w:type="spellStart"/>
            <w:r w:rsidRPr="004170A9">
              <w:rPr>
                <w:rFonts w:ascii="Arial" w:eastAsia="Calibri" w:hAnsi="Arial" w:cs="Arial"/>
                <w:sz w:val="22"/>
                <w:szCs w:val="22"/>
              </w:rPr>
              <w:t>dd</w:t>
            </w:r>
            <w:proofErr w:type="spellEnd"/>
            <w:r w:rsidRPr="004170A9">
              <w:rPr>
                <w:rFonts w:ascii="Arial" w:eastAsia="Calibri" w:hAnsi="Arial" w:cs="Arial"/>
                <w:sz w:val="22"/>
                <w:szCs w:val="22"/>
              </w:rPr>
              <w:t>/</w:t>
            </w:r>
            <w:proofErr w:type="spellStart"/>
            <w:r w:rsidRPr="004170A9">
              <w:rPr>
                <w:rFonts w:ascii="Arial" w:eastAsia="Calibri" w:hAnsi="Arial" w:cs="Arial"/>
                <w:sz w:val="22"/>
                <w:szCs w:val="22"/>
              </w:rPr>
              <w:t>yyyy</w:t>
            </w:r>
            <w:proofErr w:type="spellEnd"/>
            <w:r w:rsidRPr="004170A9">
              <w:rPr>
                <w:rFonts w:ascii="Arial" w:eastAsia="Calibri" w:hAnsi="Arial" w:cs="Arial"/>
                <w:sz w:val="22"/>
                <w:szCs w:val="22"/>
              </w:rPr>
              <w:t>)</w:t>
            </w:r>
          </w:p>
        </w:tc>
        <w:tc>
          <w:tcPr>
            <w:tcW w:w="4050" w:type="dxa"/>
          </w:tcPr>
          <w:p w14:paraId="1DAC631D" w14:textId="77777777"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t>Planned Activities</w:t>
            </w:r>
          </w:p>
        </w:tc>
        <w:tc>
          <w:tcPr>
            <w:tcW w:w="1260" w:type="dxa"/>
          </w:tcPr>
          <w:p w14:paraId="7963106B" w14:textId="77777777"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t>Sufficient Staffing &amp; Funding</w:t>
            </w:r>
          </w:p>
          <w:p w14:paraId="6879E49C" w14:textId="77777777"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t>(Yes or No)</w:t>
            </w:r>
          </w:p>
        </w:tc>
        <w:tc>
          <w:tcPr>
            <w:tcW w:w="1260" w:type="dxa"/>
          </w:tcPr>
          <w:p w14:paraId="27442BBC" w14:textId="77777777"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t>Modified Date</w:t>
            </w:r>
          </w:p>
          <w:p w14:paraId="7D4E96D2" w14:textId="77777777"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t>(mm/</w:t>
            </w:r>
            <w:proofErr w:type="spellStart"/>
            <w:r w:rsidRPr="004170A9">
              <w:rPr>
                <w:rFonts w:ascii="Arial" w:eastAsia="Calibri" w:hAnsi="Arial" w:cs="Arial"/>
                <w:sz w:val="22"/>
                <w:szCs w:val="22"/>
              </w:rPr>
              <w:t>dd</w:t>
            </w:r>
            <w:proofErr w:type="spellEnd"/>
            <w:r w:rsidRPr="004170A9">
              <w:rPr>
                <w:rFonts w:ascii="Arial" w:eastAsia="Calibri" w:hAnsi="Arial" w:cs="Arial"/>
                <w:sz w:val="22"/>
                <w:szCs w:val="22"/>
              </w:rPr>
              <w:t>/</w:t>
            </w:r>
            <w:proofErr w:type="spellStart"/>
            <w:r w:rsidRPr="004170A9">
              <w:rPr>
                <w:rFonts w:ascii="Arial" w:eastAsia="Calibri" w:hAnsi="Arial" w:cs="Arial"/>
                <w:sz w:val="22"/>
                <w:szCs w:val="22"/>
              </w:rPr>
              <w:t>yyyy</w:t>
            </w:r>
            <w:proofErr w:type="spellEnd"/>
            <w:r w:rsidRPr="004170A9">
              <w:rPr>
                <w:rFonts w:ascii="Arial" w:eastAsia="Calibri" w:hAnsi="Arial" w:cs="Arial"/>
                <w:sz w:val="22"/>
                <w:szCs w:val="22"/>
              </w:rPr>
              <w:t>)</w:t>
            </w:r>
          </w:p>
        </w:tc>
        <w:tc>
          <w:tcPr>
            <w:tcW w:w="1458" w:type="dxa"/>
          </w:tcPr>
          <w:p w14:paraId="4AFCFA16" w14:textId="77777777"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t>Completion Date</w:t>
            </w:r>
          </w:p>
          <w:p w14:paraId="66130B50" w14:textId="77777777"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t>(mm/</w:t>
            </w:r>
            <w:proofErr w:type="spellStart"/>
            <w:r w:rsidRPr="004170A9">
              <w:rPr>
                <w:rFonts w:ascii="Arial" w:eastAsia="Calibri" w:hAnsi="Arial" w:cs="Arial"/>
                <w:sz w:val="22"/>
                <w:szCs w:val="22"/>
              </w:rPr>
              <w:t>dd</w:t>
            </w:r>
            <w:proofErr w:type="spellEnd"/>
            <w:r w:rsidRPr="004170A9">
              <w:rPr>
                <w:rFonts w:ascii="Arial" w:eastAsia="Calibri" w:hAnsi="Arial" w:cs="Arial"/>
                <w:sz w:val="22"/>
                <w:szCs w:val="22"/>
              </w:rPr>
              <w:t>/</w:t>
            </w:r>
            <w:proofErr w:type="spellStart"/>
            <w:r w:rsidRPr="004170A9">
              <w:rPr>
                <w:rFonts w:ascii="Arial" w:eastAsia="Calibri" w:hAnsi="Arial" w:cs="Arial"/>
                <w:sz w:val="22"/>
                <w:szCs w:val="22"/>
              </w:rPr>
              <w:t>yyyy</w:t>
            </w:r>
            <w:proofErr w:type="spellEnd"/>
            <w:r w:rsidRPr="004170A9">
              <w:rPr>
                <w:rFonts w:ascii="Arial" w:eastAsia="Calibri" w:hAnsi="Arial" w:cs="Arial"/>
                <w:sz w:val="22"/>
                <w:szCs w:val="22"/>
              </w:rPr>
              <w:t>)</w:t>
            </w:r>
          </w:p>
        </w:tc>
      </w:tr>
      <w:tr w:rsidR="00D71C24" w:rsidRPr="004170A9" w14:paraId="5764DCE2" w14:textId="77777777" w:rsidTr="00AE0953">
        <w:tc>
          <w:tcPr>
            <w:tcW w:w="1548" w:type="dxa"/>
          </w:tcPr>
          <w:p w14:paraId="0C1FEFB0" w14:textId="56B7E95B" w:rsidR="00D71C24" w:rsidRPr="004170A9" w:rsidRDefault="00D71C24" w:rsidP="00AE0953">
            <w:pPr>
              <w:rPr>
                <w:rFonts w:ascii="Arial" w:eastAsia="Calibri" w:hAnsi="Arial" w:cs="Arial"/>
                <w:sz w:val="22"/>
                <w:szCs w:val="22"/>
              </w:rPr>
            </w:pPr>
          </w:p>
        </w:tc>
        <w:tc>
          <w:tcPr>
            <w:tcW w:w="4050" w:type="dxa"/>
          </w:tcPr>
          <w:p w14:paraId="403AEF7B" w14:textId="39EE4A6E" w:rsidR="00D71C24" w:rsidRPr="004170A9" w:rsidRDefault="00D71C24" w:rsidP="00AE0953">
            <w:pPr>
              <w:rPr>
                <w:rFonts w:ascii="Arial" w:eastAsia="Calibri" w:hAnsi="Arial" w:cs="Arial"/>
                <w:sz w:val="22"/>
                <w:szCs w:val="22"/>
              </w:rPr>
            </w:pPr>
          </w:p>
        </w:tc>
        <w:tc>
          <w:tcPr>
            <w:tcW w:w="1260" w:type="dxa"/>
          </w:tcPr>
          <w:p w14:paraId="30021288" w14:textId="44F5E5F9" w:rsidR="00D71C24" w:rsidRPr="004170A9" w:rsidRDefault="00D71C24" w:rsidP="00AE0953">
            <w:pPr>
              <w:rPr>
                <w:rFonts w:ascii="Arial" w:eastAsia="Calibri" w:hAnsi="Arial" w:cs="Arial"/>
                <w:sz w:val="22"/>
                <w:szCs w:val="22"/>
              </w:rPr>
            </w:pPr>
          </w:p>
        </w:tc>
        <w:tc>
          <w:tcPr>
            <w:tcW w:w="1260" w:type="dxa"/>
          </w:tcPr>
          <w:p w14:paraId="5A8DC4DF" w14:textId="5C530753" w:rsidR="00D71C24" w:rsidRPr="004170A9" w:rsidRDefault="00D71C24" w:rsidP="00AE0953">
            <w:pPr>
              <w:rPr>
                <w:rFonts w:ascii="Arial" w:eastAsia="Calibri" w:hAnsi="Arial" w:cs="Arial"/>
                <w:sz w:val="22"/>
                <w:szCs w:val="22"/>
              </w:rPr>
            </w:pPr>
          </w:p>
        </w:tc>
        <w:tc>
          <w:tcPr>
            <w:tcW w:w="1458" w:type="dxa"/>
          </w:tcPr>
          <w:p w14:paraId="0BC67435" w14:textId="68A85499" w:rsidR="00D71C24" w:rsidRPr="004170A9" w:rsidRDefault="00D71C24" w:rsidP="00AE0953">
            <w:pPr>
              <w:rPr>
                <w:rFonts w:ascii="Arial" w:eastAsia="Calibri" w:hAnsi="Arial" w:cs="Arial"/>
                <w:sz w:val="22"/>
                <w:szCs w:val="22"/>
              </w:rPr>
            </w:pPr>
          </w:p>
        </w:tc>
      </w:tr>
      <w:tr w:rsidR="00D71C24" w:rsidRPr="004170A9" w14:paraId="754885CB" w14:textId="77777777" w:rsidTr="00AE0953">
        <w:tc>
          <w:tcPr>
            <w:tcW w:w="1548" w:type="dxa"/>
          </w:tcPr>
          <w:p w14:paraId="537ABCD1" w14:textId="77777777"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Fiscal Year</w:t>
            </w:r>
          </w:p>
        </w:tc>
        <w:tc>
          <w:tcPr>
            <w:tcW w:w="8028" w:type="dxa"/>
            <w:gridSpan w:val="4"/>
          </w:tcPr>
          <w:p w14:paraId="26AA7B4A" w14:textId="77777777"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t>Accomplishments</w:t>
            </w:r>
          </w:p>
        </w:tc>
      </w:tr>
      <w:tr w:rsidR="00D71C24" w:rsidRPr="004170A9" w14:paraId="4F21EDEE" w14:textId="77777777" w:rsidTr="00AE0953">
        <w:tc>
          <w:tcPr>
            <w:tcW w:w="1548" w:type="dxa"/>
          </w:tcPr>
          <w:p w14:paraId="7A41BA9F" w14:textId="77777777" w:rsidR="00D71C24" w:rsidRPr="004170A9" w:rsidRDefault="00580453" w:rsidP="00AE0953">
            <w:pPr>
              <w:rPr>
                <w:rFonts w:ascii="Arial" w:eastAsia="Calibri" w:hAnsi="Arial" w:cs="Arial"/>
                <w:sz w:val="22"/>
                <w:szCs w:val="22"/>
              </w:rPr>
            </w:pPr>
            <w:r>
              <w:rPr>
                <w:rFonts w:ascii="Arial" w:eastAsia="Calibri" w:hAnsi="Arial" w:cs="Arial"/>
                <w:sz w:val="22"/>
                <w:szCs w:val="22"/>
              </w:rPr>
              <w:t>201</w:t>
            </w:r>
            <w:r w:rsidR="00915C4E">
              <w:rPr>
                <w:rFonts w:ascii="Arial" w:eastAsia="Calibri" w:hAnsi="Arial" w:cs="Arial"/>
                <w:sz w:val="22"/>
                <w:szCs w:val="22"/>
              </w:rPr>
              <w:t>9</w:t>
            </w:r>
          </w:p>
        </w:tc>
        <w:tc>
          <w:tcPr>
            <w:tcW w:w="8028" w:type="dxa"/>
            <w:gridSpan w:val="4"/>
          </w:tcPr>
          <w:p w14:paraId="46A16BF5" w14:textId="77777777" w:rsidR="00D71C24" w:rsidRDefault="00657754" w:rsidP="00567E87">
            <w:pPr>
              <w:rPr>
                <w:rFonts w:ascii="Arial" w:eastAsia="Calibri" w:hAnsi="Arial" w:cs="Arial"/>
                <w:sz w:val="22"/>
                <w:szCs w:val="22"/>
              </w:rPr>
            </w:pPr>
            <w:r>
              <w:rPr>
                <w:rFonts w:ascii="Arial" w:eastAsia="Calibri" w:hAnsi="Arial" w:cs="Arial"/>
                <w:sz w:val="22"/>
                <w:szCs w:val="22"/>
              </w:rPr>
              <w:t xml:space="preserve">The Agency recognizes that a thorough barrier analysis has not been performed on the Disability Employment Program in a number of years.  As a result, the Agency </w:t>
            </w:r>
            <w:r w:rsidR="007346B4">
              <w:rPr>
                <w:rFonts w:ascii="Arial" w:eastAsia="Calibri" w:hAnsi="Arial" w:cs="Arial"/>
                <w:sz w:val="22"/>
                <w:szCs w:val="22"/>
              </w:rPr>
              <w:t xml:space="preserve">is exploring the feasibility of conducting </w:t>
            </w:r>
            <w:r>
              <w:rPr>
                <w:rFonts w:ascii="Arial" w:eastAsia="Calibri" w:hAnsi="Arial" w:cs="Arial"/>
                <w:sz w:val="22"/>
                <w:szCs w:val="22"/>
              </w:rPr>
              <w:t xml:space="preserve">barrier analysis </w:t>
            </w:r>
            <w:r w:rsidR="007346B4">
              <w:rPr>
                <w:rFonts w:ascii="Arial" w:eastAsia="Calibri" w:hAnsi="Arial" w:cs="Arial"/>
                <w:sz w:val="22"/>
                <w:szCs w:val="22"/>
              </w:rPr>
              <w:t xml:space="preserve">in FY 2021 </w:t>
            </w:r>
            <w:r>
              <w:rPr>
                <w:rFonts w:ascii="Arial" w:eastAsia="Calibri" w:hAnsi="Arial" w:cs="Arial"/>
                <w:sz w:val="22"/>
                <w:szCs w:val="22"/>
              </w:rPr>
              <w:t>to determine whether the</w:t>
            </w:r>
            <w:r w:rsidR="00567E87">
              <w:rPr>
                <w:rFonts w:ascii="Arial" w:eastAsia="Calibri" w:hAnsi="Arial" w:cs="Arial"/>
                <w:sz w:val="22"/>
                <w:szCs w:val="22"/>
              </w:rPr>
              <w:t xml:space="preserve"> barriers that were identified in previous MD-715 reports remain relevant</w:t>
            </w:r>
            <w:r>
              <w:rPr>
                <w:rFonts w:ascii="Arial" w:eastAsia="Calibri" w:hAnsi="Arial" w:cs="Arial"/>
                <w:sz w:val="22"/>
                <w:szCs w:val="22"/>
              </w:rPr>
              <w:t xml:space="preserve"> and/or whether new barriers should be noted and eliminated.  </w:t>
            </w:r>
            <w:r w:rsidR="008D1D82">
              <w:rPr>
                <w:rFonts w:ascii="Arial" w:eastAsia="Calibri" w:hAnsi="Arial" w:cs="Arial"/>
                <w:sz w:val="22"/>
                <w:szCs w:val="22"/>
              </w:rPr>
              <w:t xml:space="preserve">Outcomes will be highlighted in subsequent MD-715 reports. </w:t>
            </w:r>
          </w:p>
          <w:p w14:paraId="39B77C22" w14:textId="77777777" w:rsidR="00B14529" w:rsidRPr="004170A9" w:rsidRDefault="00B14529" w:rsidP="00567E87">
            <w:pPr>
              <w:rPr>
                <w:rFonts w:ascii="Arial" w:eastAsia="Calibri" w:hAnsi="Arial" w:cs="Arial"/>
                <w:sz w:val="22"/>
                <w:szCs w:val="22"/>
              </w:rPr>
            </w:pPr>
          </w:p>
        </w:tc>
      </w:tr>
    </w:tbl>
    <w:p w14:paraId="63B1AB89" w14:textId="77777777" w:rsidR="00D71C24" w:rsidRPr="004170A9" w:rsidRDefault="00D71C24" w:rsidP="00BF5D3E">
      <w:pPr>
        <w:numPr>
          <w:ilvl w:val="0"/>
          <w:numId w:val="42"/>
        </w:numPr>
        <w:spacing w:before="240" w:after="200" w:line="276" w:lineRule="auto"/>
        <w:contextualSpacing/>
        <w:rPr>
          <w:rFonts w:ascii="Arial" w:eastAsia="Calibri" w:hAnsi="Arial"/>
          <w:sz w:val="22"/>
          <w:szCs w:val="22"/>
        </w:rPr>
      </w:pPr>
      <w:r w:rsidRPr="004170A9">
        <w:rPr>
          <w:rFonts w:ascii="Arial" w:eastAsia="Calibri" w:hAnsi="Arial"/>
          <w:sz w:val="22"/>
          <w:szCs w:val="22"/>
        </w:rPr>
        <w:t>If the planned activities were not timely completed, did the agency hold the responsible official accountable in the performance rating period?  If “yes”, please describe the actions taken below.</w:t>
      </w:r>
    </w:p>
    <w:p w14:paraId="320E8C13" w14:textId="77777777" w:rsidR="00D71C24" w:rsidRPr="004170A9" w:rsidRDefault="00D71C24" w:rsidP="00D71C24">
      <w:pPr>
        <w:spacing w:before="240" w:after="200" w:line="276" w:lineRule="auto"/>
        <w:ind w:left="2610" w:firstLine="270"/>
        <w:rPr>
          <w:rFonts w:ascii="Arial" w:eastAsia="Calibri" w:hAnsi="Arial"/>
          <w:sz w:val="22"/>
          <w:szCs w:val="22"/>
        </w:rPr>
      </w:pPr>
      <w:r w:rsidRPr="004170A9">
        <w:rPr>
          <w:rFonts w:ascii="Arial" w:eastAsia="Calibri" w:hAnsi="Arial" w:cs="Arial"/>
          <w:sz w:val="22"/>
          <w:szCs w:val="22"/>
        </w:rPr>
        <w:t>Yes 0</w:t>
      </w:r>
      <w:r w:rsidRPr="004170A9">
        <w:rPr>
          <w:rFonts w:ascii="Arial" w:eastAsia="Calibri" w:hAnsi="Arial" w:cs="Arial"/>
          <w:sz w:val="22"/>
          <w:szCs w:val="22"/>
        </w:rPr>
        <w:tab/>
      </w:r>
      <w:r w:rsidRPr="004170A9">
        <w:rPr>
          <w:rFonts w:ascii="Arial" w:eastAsia="Calibri" w:hAnsi="Arial" w:cs="Arial"/>
          <w:sz w:val="22"/>
          <w:szCs w:val="22"/>
        </w:rPr>
        <w:tab/>
        <w:t xml:space="preserve">No </w:t>
      </w:r>
      <w:r>
        <w:rPr>
          <w:rFonts w:ascii="Arial" w:eastAsia="Calibri" w:hAnsi="Arial" w:cs="Arial"/>
          <w:sz w:val="22"/>
          <w:szCs w:val="22"/>
        </w:rPr>
        <w:t>0</w:t>
      </w:r>
      <w:r>
        <w:rPr>
          <w:rFonts w:ascii="Arial" w:eastAsia="Calibri" w:hAnsi="Arial" w:cs="Arial"/>
          <w:sz w:val="22"/>
          <w:szCs w:val="22"/>
        </w:rPr>
        <w:tab/>
      </w:r>
      <w:r>
        <w:rPr>
          <w:rFonts w:ascii="Arial" w:eastAsia="Calibri" w:hAnsi="Arial" w:cs="Arial"/>
          <w:sz w:val="22"/>
          <w:szCs w:val="22"/>
        </w:rPr>
        <w:tab/>
        <w:t xml:space="preserve">N/A </w:t>
      </w:r>
      <w:r w:rsidRPr="004170A9">
        <w:rPr>
          <w:rFonts w:ascii="Arial" w:eastAsia="Calibri" w:hAnsi="Arial" w:cs="Arial"/>
          <w:sz w:val="22"/>
          <w:szCs w:val="22"/>
        </w:rPr>
        <w:t>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rt J, Section VII, 4"/>
        <w:tblDescription w:val="Question: If the planned activities were not timely completed, did the agency hold the responsible official accountable in the performance rating period?  If “yes”, please describe the actions taken below."/>
      </w:tblPr>
      <w:tblGrid>
        <w:gridCol w:w="10152"/>
      </w:tblGrid>
      <w:tr w:rsidR="00D71C24" w:rsidRPr="004170A9" w14:paraId="40A3FCA1" w14:textId="77777777" w:rsidTr="00AE0953">
        <w:trPr>
          <w:trHeight w:val="1124"/>
        </w:trPr>
        <w:tc>
          <w:tcPr>
            <w:tcW w:w="10152" w:type="dxa"/>
          </w:tcPr>
          <w:p w14:paraId="73207E8E" w14:textId="77777777" w:rsidR="00D71C24" w:rsidRPr="004170A9" w:rsidRDefault="00580453" w:rsidP="00AE0953">
            <w:pPr>
              <w:spacing w:after="200" w:line="276" w:lineRule="auto"/>
              <w:rPr>
                <w:rFonts w:ascii="Arial" w:eastAsia="Calibri" w:hAnsi="Arial" w:cs="Arial"/>
                <w:sz w:val="22"/>
                <w:szCs w:val="22"/>
              </w:rPr>
            </w:pPr>
            <w:r>
              <w:rPr>
                <w:rFonts w:ascii="Arial" w:eastAsia="Calibri" w:hAnsi="Arial" w:cs="Arial"/>
                <w:sz w:val="22"/>
                <w:szCs w:val="22"/>
              </w:rPr>
              <w:t>N/A</w:t>
            </w:r>
          </w:p>
        </w:tc>
      </w:tr>
    </w:tbl>
    <w:p w14:paraId="6E1F8DD1" w14:textId="77777777" w:rsidR="00D71C24" w:rsidRPr="004170A9" w:rsidRDefault="00D71C24" w:rsidP="00BF5D3E">
      <w:pPr>
        <w:numPr>
          <w:ilvl w:val="0"/>
          <w:numId w:val="42"/>
        </w:numPr>
        <w:spacing w:before="240" w:after="200" w:line="276" w:lineRule="auto"/>
        <w:contextualSpacing/>
        <w:rPr>
          <w:rFonts w:ascii="Arial" w:eastAsia="Calibri" w:hAnsi="Arial"/>
          <w:sz w:val="22"/>
          <w:szCs w:val="22"/>
        </w:rPr>
      </w:pPr>
      <w:r w:rsidRPr="004170A9">
        <w:rPr>
          <w:rFonts w:ascii="Arial" w:eastAsia="Calibri" w:hAnsi="Arial"/>
          <w:sz w:val="22"/>
          <w:szCs w:val="22"/>
        </w:rPr>
        <w:t>For the planned activities that were completed, please describe the actual impact of those activities toward eliminating the barrier(s).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rt J, Section VII, 5"/>
        <w:tblDescription w:val="Question: For the planned activities that were completed, please describe the actual impact of those activities toward eliminating the barrier(s)."/>
      </w:tblPr>
      <w:tblGrid>
        <w:gridCol w:w="10152"/>
      </w:tblGrid>
      <w:tr w:rsidR="00D71C24" w:rsidRPr="004170A9" w14:paraId="02EE660C" w14:textId="77777777" w:rsidTr="00AE0953">
        <w:trPr>
          <w:trHeight w:val="1124"/>
        </w:trPr>
        <w:tc>
          <w:tcPr>
            <w:tcW w:w="10152" w:type="dxa"/>
          </w:tcPr>
          <w:p w14:paraId="4B908941" w14:textId="77777777" w:rsidR="00D71C24" w:rsidRPr="004170A9" w:rsidRDefault="00580453" w:rsidP="00AE0953">
            <w:pPr>
              <w:spacing w:after="200" w:line="276" w:lineRule="auto"/>
              <w:rPr>
                <w:rFonts w:ascii="Arial" w:eastAsia="Calibri" w:hAnsi="Arial" w:cs="Arial"/>
                <w:sz w:val="22"/>
                <w:szCs w:val="22"/>
              </w:rPr>
            </w:pPr>
            <w:r>
              <w:rPr>
                <w:rFonts w:ascii="Arial" w:eastAsia="Calibri" w:hAnsi="Arial" w:cs="Arial"/>
                <w:sz w:val="22"/>
                <w:szCs w:val="22"/>
              </w:rPr>
              <w:t>N/A</w:t>
            </w:r>
          </w:p>
        </w:tc>
      </w:tr>
    </w:tbl>
    <w:p w14:paraId="0ECD8F43" w14:textId="77777777" w:rsidR="00D71C24" w:rsidRPr="004170A9" w:rsidRDefault="00D71C24" w:rsidP="00D71C24">
      <w:pPr>
        <w:spacing w:after="200" w:line="276" w:lineRule="auto"/>
        <w:ind w:left="810"/>
        <w:contextualSpacing/>
        <w:rPr>
          <w:rFonts w:ascii="Arial" w:eastAsia="Calibri" w:hAnsi="Arial"/>
          <w:sz w:val="22"/>
          <w:szCs w:val="22"/>
        </w:rPr>
      </w:pPr>
    </w:p>
    <w:p w14:paraId="7EFDB9F5" w14:textId="77777777" w:rsidR="00D71C24" w:rsidRPr="004170A9" w:rsidRDefault="00D71C24" w:rsidP="00BF5D3E">
      <w:pPr>
        <w:numPr>
          <w:ilvl w:val="0"/>
          <w:numId w:val="42"/>
        </w:numPr>
        <w:spacing w:after="200" w:line="276" w:lineRule="auto"/>
        <w:contextualSpacing/>
        <w:rPr>
          <w:rFonts w:ascii="Arial" w:eastAsia="Calibri" w:hAnsi="Arial"/>
          <w:sz w:val="22"/>
          <w:szCs w:val="22"/>
        </w:rPr>
      </w:pPr>
      <w:r w:rsidRPr="004170A9">
        <w:rPr>
          <w:rFonts w:ascii="Arial" w:eastAsia="Calibri" w:hAnsi="Arial"/>
          <w:sz w:val="22"/>
          <w:szCs w:val="22"/>
        </w:rPr>
        <w:t xml:space="preserve">If the planned activities did not correct the trigger(s) and/or barrier(s), please describe how the agency intends to improve the plan for the next fiscal year.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rt J, Section VII, 6"/>
        <w:tblDescription w:val="Question: If the planned activities did not correct the trigger(s) and/or barrier(s), please describe how the agency intends to improve the plan for the next fiscal year."/>
      </w:tblPr>
      <w:tblGrid>
        <w:gridCol w:w="10152"/>
      </w:tblGrid>
      <w:tr w:rsidR="00D71C24" w:rsidRPr="004170A9" w14:paraId="687E9D01" w14:textId="77777777" w:rsidTr="00AE0953">
        <w:trPr>
          <w:trHeight w:val="1124"/>
        </w:trPr>
        <w:tc>
          <w:tcPr>
            <w:tcW w:w="10152" w:type="dxa"/>
          </w:tcPr>
          <w:p w14:paraId="66D3DAD2" w14:textId="77777777" w:rsidR="00D71C24" w:rsidRPr="004170A9" w:rsidRDefault="00580453" w:rsidP="00AE0953">
            <w:pPr>
              <w:spacing w:after="200" w:line="276" w:lineRule="auto"/>
              <w:rPr>
                <w:rFonts w:ascii="Arial" w:eastAsia="Calibri" w:hAnsi="Arial" w:cs="Arial"/>
                <w:sz w:val="22"/>
                <w:szCs w:val="22"/>
              </w:rPr>
            </w:pPr>
            <w:r>
              <w:rPr>
                <w:rFonts w:ascii="Arial" w:eastAsia="Calibri" w:hAnsi="Arial" w:cs="Arial"/>
                <w:sz w:val="22"/>
                <w:szCs w:val="22"/>
              </w:rPr>
              <w:t>N/A</w:t>
            </w:r>
          </w:p>
        </w:tc>
      </w:tr>
    </w:tbl>
    <w:p w14:paraId="5C5A0CB9" w14:textId="77777777" w:rsidR="00016756" w:rsidRDefault="00016756" w:rsidP="00D71C24">
      <w:pPr>
        <w:rPr>
          <w:sz w:val="22"/>
          <w:szCs w:val="22"/>
        </w:rPr>
        <w:sectPr w:rsidR="00016756" w:rsidSect="00AC7309">
          <w:headerReference w:type="even" r:id="rId31"/>
          <w:headerReference w:type="default" r:id="rId32"/>
          <w:footerReference w:type="default" r:id="rId33"/>
          <w:headerReference w:type="first" r:id="rId34"/>
          <w:pgSz w:w="12240" w:h="15840" w:code="1"/>
          <w:pgMar w:top="360" w:right="360" w:bottom="360" w:left="360" w:header="360" w:footer="360" w:gutter="0"/>
          <w:cols w:space="720"/>
          <w:docGrid w:linePitch="360"/>
        </w:sectPr>
      </w:pPr>
    </w:p>
    <w:p w14:paraId="05A6FB7D" w14:textId="77777777" w:rsidR="00D71C24" w:rsidRPr="004170A9" w:rsidRDefault="00D71C24" w:rsidP="00D71C24">
      <w:pPr>
        <w:rPr>
          <w:sz w:val="22"/>
          <w:szCs w:val="22"/>
        </w:rPr>
      </w:pPr>
    </w:p>
    <w:bookmarkEnd w:id="18"/>
    <w:p w14:paraId="720A9B8F" w14:textId="443FB681" w:rsidR="00363724" w:rsidRDefault="00363724" w:rsidP="00D51F76">
      <w:pPr>
        <w:spacing w:after="480"/>
        <w:jc w:val="center"/>
        <w:rPr>
          <w:rFonts w:ascii="Arial" w:hAnsi="Arial" w:cs="Arial"/>
          <w:color w:val="000000"/>
          <w:sz w:val="17"/>
          <w:szCs w:val="17"/>
        </w:rPr>
      </w:pPr>
    </w:p>
    <w:p w14:paraId="1BFEC326" w14:textId="77777777" w:rsidR="00F816D3" w:rsidRPr="00595ACD" w:rsidRDefault="008018E6" w:rsidP="0027096B">
      <w:pPr>
        <w:jc w:val="center"/>
        <w:rPr>
          <w:rFonts w:ascii="Arial" w:hAnsi="Arial" w:cs="Arial"/>
          <w:color w:val="000000"/>
          <w:sz w:val="17"/>
          <w:szCs w:val="17"/>
        </w:rPr>
      </w:pPr>
      <w:r>
        <w:rPr>
          <w:rFonts w:ascii="Arial" w:hAnsi="Arial" w:cs="Arial"/>
          <w:noProof/>
          <w:color w:val="000000"/>
          <w:sz w:val="17"/>
          <w:szCs w:val="17"/>
        </w:rPr>
        <mc:AlternateContent>
          <mc:Choice Requires="wpg">
            <w:drawing>
              <wp:inline distT="0" distB="0" distL="0" distR="0" wp14:anchorId="046E32D7" wp14:editId="3FD628DE">
                <wp:extent cx="9578340" cy="6010910"/>
                <wp:effectExtent l="0" t="0" r="3810" b="8890"/>
                <wp:docPr id="16" name="Group 16" descr="&quot;" title="&quot;"/>
                <wp:cNvGraphicFramePr/>
                <a:graphic xmlns:a="http://schemas.openxmlformats.org/drawingml/2006/main">
                  <a:graphicData uri="http://schemas.microsoft.com/office/word/2010/wordprocessingGroup">
                    <wpg:wgp>
                      <wpg:cNvGrpSpPr/>
                      <wpg:grpSpPr>
                        <a:xfrm>
                          <a:off x="0" y="0"/>
                          <a:ext cx="9578340" cy="6010910"/>
                          <a:chOff x="0" y="0"/>
                          <a:chExt cx="9578340" cy="6010910"/>
                        </a:xfrm>
                      </wpg:grpSpPr>
                      <pic:pic xmlns:pic="http://schemas.openxmlformats.org/drawingml/2006/picture">
                        <pic:nvPicPr>
                          <pic:cNvPr id="17" name="Picture 17" descr="Organizational chart reads:&#10;&#10;Immediate Office of the Administrator (Org Code: RA) - &#10;Administrator Thomas Engels;&#10;Deputy Administrator Brian LeClair;&#10;Deputy Administrator Diana Espinosa&#10;&#10;Offices under Immediate Office of the Administrator - &#10;Office of Communications (Org Code: RA6) Director Martin Kramer;&#10;Office of Civil Rights, Diversity and Inclusion (Org Code: RA2) Director Anthony Archeval;&#10;Office of Federal Assistance Management (Org Code: RJ) Associate Administrator Rimas Liogys;&#10;Office of Legislation (Org Code: RAE) Director Leslie Atkinson;&#10;Office of Operations (Org Code: RB) Chief Operating Officer Wendy Ponton;&#10;Office of Global Health (Org Code: RAI) Director (Acting) Austin Demby;&#10;Office of Health Equity (Org Code RAB) Director Michelle Allender;&#10;Office of Planning, Analysis and Evaluation (Org Code: RA5) Director Susan Monarez;&#10;Office of Regional Operations (Org Code: RE) Associate Administrator Natasha Coulouris;&#10;Office of Women's Health (Org Code: RAW) Director Sabrina Matoff-Stepp&#10;&#10;Other 1st level Bureaus/Offices - &#10;Bureau of Health Workforce (Org Code: RQ) Associate Administrator Luis Padilla;&#10;Bureau of Primary Health Care (Org Code: RC) Associate Administrator James Macrae;&#10;Federal Office of Rural Health Policy (Org Code: RH) Associate Administrator Tom Morris;&#10;Healthcare Systems Bureau (Org Code: RR) Associate Administrator Cheryl Dammons;&#10;HIV/AIDS Bureau (Org Code: RV) Associate Administrator Laura Cheever;&#10;Maternal and Child Health Bureau (Org Code: RM) Associate Administrator Michael Warren" title="HRSA Organizational Chart, dated 11/26/2019"/>
                          <pic:cNvPicPr>
                            <a:picLocks noChangeAspect="1"/>
                          </pic:cNvPicPr>
                        </pic:nvPicPr>
                        <pic:blipFill rotWithShape="1">
                          <a:blip r:embed="rId35">
                            <a:extLst>
                              <a:ext uri="{28A0092B-C50C-407E-A947-70E740481C1C}">
                                <a14:useLocalDpi xmlns:a14="http://schemas.microsoft.com/office/drawing/2010/main" val="0"/>
                              </a:ext>
                            </a:extLst>
                          </a:blip>
                          <a:srcRect l="47023" t="12376" r="9028" b="7617"/>
                          <a:stretch/>
                        </pic:blipFill>
                        <pic:spPr bwMode="auto">
                          <a:xfrm>
                            <a:off x="0" y="0"/>
                            <a:ext cx="9578340" cy="6010910"/>
                          </a:xfrm>
                          <a:prstGeom prst="rect">
                            <a:avLst/>
                          </a:prstGeom>
                          <a:ln>
                            <a:noFill/>
                          </a:ln>
                          <a:extLst>
                            <a:ext uri="{53640926-AAD7-44D8-BBD7-CCE9431645EC}">
                              <a14:shadowObscured xmlns:a14="http://schemas.microsoft.com/office/drawing/2010/main"/>
                            </a:ext>
                          </a:extLst>
                        </pic:spPr>
                      </pic:pic>
                      <wps:wsp>
                        <wps:cNvPr id="18" name="Rectangle 18" descr="&quot;" title="&quot;"/>
                        <wps:cNvSpPr/>
                        <wps:spPr>
                          <a:xfrm>
                            <a:off x="8600303" y="14288"/>
                            <a:ext cx="920578" cy="3811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A091949" id="Group 16" o:spid="_x0000_s1026" alt="Title: &quot; - Description: &quot;" style="width:754.2pt;height:473.3pt;mso-position-horizontal-relative:char;mso-position-vertical-relative:line" coordsize="95783,60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alt="Organizational chart reads:&#10;&#10;Immediate Office of the Administrator (Org Code: RA) - &#10;Administrator Thomas Engels;&#10;Deputy Administrator Brian LeClair;&#10;Deputy Administrator Diana Espinosa&#10;&#10;Offices under Immediate Office of the Administrator - &#10;Office of Communications (Org Code: RA6) Director Martin Kramer;&#10;Office of Civil Rights, Diversity and Inclusion (Org Code: RA2) Director Anthony Archeval;&#10;Office of Federal Assistance Management (Org Code: RJ) Associate Administrator Rimas Liogys;&#10;Office of Legislation (Org Code: RAE) Director Leslie Atkinson;&#10;Office of Operations (Org Code: RB) Chief Operating Officer Wendy Ponton;&#10;Office of Global Health (Org Code: RAI) Director (Acting) Austin Demby;&#10;Office of Health Equity (Org Code RAB) Director Michelle Allender;&#10;Office of Planning, Analysis and Evaluation (Org Code: RA5) Director Susan Monarez;&#10;Office of Regional Operations (Org Code: RE) Associate Administrator Natasha Coulouris;&#10;Office of Women's Health (Org Code: RAW) Director Sabrina Matoff-Stepp&#10;&#10;Other 1st level Bureaus/Offices - &#10;Bureau of Health Workforce (Org Code: RQ) Associate Administrator Luis Padilla;&#10;Bureau of Primary Health Care (Org Code: RC) Associate Administrator James Macrae;&#10;Federal Office of Rural Health Policy (Org Code: RH) Associate Administrator Tom Morris;&#10;Healthcare Systems Bureau (Org Code: RR) Associate Administrator Cheryl Dammons;&#10;HIV/AIDS Bureau (Org Code: RV) Associate Administrator Laura Cheever;&#10;Maternal and Child Health Bureau (Org Code: RM) Associate Administrator Michael Warren" style="position:absolute;width:95783;height:60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">
                  <v:imagedata r:id="rId39" o:title=" RM) Associate Administrator Michael Warren" croptop="8111f" cropbottom="4992f" cropleft="30817f" cropright="5917f"/>
                  <v:path arrowok="t"/>
                </v:shape>
                <v:rect id="Rectangle 18" o:spid="_x0000_s1028" alt="&quot;" style="position:absolute;left:86003;top:142;width:9205;height:3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" fillcolor="white [3212]" stroked="f" strokeweight="2pt"/>
                <w10:anchorlock/>
              </v:group>
            </w:pict>
          </mc:Fallback>
        </mc:AlternateContent>
      </w:r>
    </w:p>
    <w:p w14:paraId="17914892" w14:textId="77777777" w:rsidR="004F5583" w:rsidRPr="00595ACD" w:rsidRDefault="004F5583" w:rsidP="0027096B">
      <w:pPr>
        <w:pStyle w:val="NormalWeb"/>
        <w:spacing w:before="0" w:beforeAutospacing="0" w:after="120" w:afterAutospacing="0"/>
        <w:rPr>
          <w:rFonts w:ascii="Arial" w:hAnsi="Arial" w:cs="Arial"/>
          <w:sz w:val="17"/>
          <w:szCs w:val="17"/>
        </w:rPr>
        <w:sectPr w:rsidR="004F5583" w:rsidRPr="00595ACD" w:rsidSect="00B579A0">
          <w:headerReference w:type="default" r:id="rId40"/>
          <w:pgSz w:w="15840" w:h="12240" w:orient="landscape" w:code="1"/>
          <w:pgMar w:top="360" w:right="360" w:bottom="360" w:left="360" w:header="360" w:footer="360" w:gutter="0"/>
          <w:cols w:space="720"/>
          <w:docGrid w:linePitch="360"/>
        </w:sectPr>
      </w:pPr>
    </w:p>
    <w:p w14:paraId="3B99D29F" w14:textId="77777777" w:rsidR="006777E3" w:rsidRDefault="006777E3" w:rsidP="00FC375B">
      <w:pPr>
        <w:pStyle w:val="NormalWeb"/>
        <w:spacing w:before="0" w:beforeAutospacing="0" w:after="600" w:afterAutospacing="0"/>
        <w:rPr>
          <w:rFonts w:ascii="Arial" w:hAnsi="Arial" w:cs="Arial"/>
          <w:noProof/>
          <w:sz w:val="17"/>
          <w:szCs w:val="17"/>
        </w:rPr>
      </w:pPr>
    </w:p>
    <w:p w14:paraId="1731DF7A" w14:textId="77777777" w:rsidR="006777E3" w:rsidRDefault="00A97DB5" w:rsidP="0027096B">
      <w:pPr>
        <w:pStyle w:val="NormalWeb"/>
        <w:spacing w:before="0" w:beforeAutospacing="0" w:after="120" w:afterAutospacing="0"/>
        <w:rPr>
          <w:rFonts w:ascii="Arial" w:hAnsi="Arial" w:cs="Arial"/>
          <w:noProof/>
          <w:sz w:val="17"/>
          <w:szCs w:val="17"/>
        </w:rPr>
      </w:pPr>
      <w:r>
        <w:rPr>
          <w:noProof/>
        </w:rPr>
        <w:drawing>
          <wp:inline distT="0" distB="0" distL="0" distR="0" wp14:anchorId="48080F56" wp14:editId="78413313">
            <wp:extent cx="5845215" cy="7513514"/>
            <wp:effectExtent l="0" t="0" r="3175" b="0"/>
            <wp:docPr id="5" name="Picture 5" descr="To view the accessible version of this policy statement, go to https://www.hrsa.gov/eeo/policies-reports-resources/no-fear-act." title="Page 1 of HRSA Policy Statements on EEO and Prohibited Discrimination and Anti-Hara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60495" t="9412" r="16182" b="3622"/>
                    <a:stretch/>
                  </pic:blipFill>
                  <pic:spPr bwMode="auto">
                    <a:xfrm>
                      <a:off x="0" y="0"/>
                      <a:ext cx="5896554" cy="7579506"/>
                    </a:xfrm>
                    <a:prstGeom prst="rect">
                      <a:avLst/>
                    </a:prstGeom>
                    <a:ln>
                      <a:noFill/>
                    </a:ln>
                    <a:extLst>
                      <a:ext uri="{53640926-AAD7-44D8-BBD7-CCE9431645EC}">
                        <a14:shadowObscured xmlns:a14="http://schemas.microsoft.com/office/drawing/2010/main"/>
                      </a:ext>
                    </a:extLst>
                  </pic:spPr>
                </pic:pic>
              </a:graphicData>
            </a:graphic>
          </wp:inline>
        </w:drawing>
      </w:r>
    </w:p>
    <w:p w14:paraId="6F570A42" w14:textId="77777777" w:rsidR="006777E3" w:rsidRDefault="006777E3">
      <w:pPr>
        <w:rPr>
          <w:rFonts w:ascii="Arial" w:hAnsi="Arial" w:cs="Arial"/>
          <w:noProof/>
          <w:color w:val="000000"/>
          <w:sz w:val="17"/>
          <w:szCs w:val="17"/>
        </w:rPr>
      </w:pPr>
      <w:r>
        <w:rPr>
          <w:rFonts w:ascii="Arial" w:hAnsi="Arial" w:cs="Arial"/>
          <w:noProof/>
          <w:sz w:val="17"/>
          <w:szCs w:val="17"/>
        </w:rPr>
        <w:br w:type="page"/>
      </w:r>
    </w:p>
    <w:p w14:paraId="793175FE" w14:textId="77777777" w:rsidR="006777E3" w:rsidRDefault="006777E3" w:rsidP="00691F43">
      <w:pPr>
        <w:pStyle w:val="NormalWeb"/>
        <w:spacing w:before="0" w:beforeAutospacing="0" w:after="600" w:afterAutospacing="0"/>
        <w:rPr>
          <w:rFonts w:ascii="Arial" w:hAnsi="Arial" w:cs="Arial"/>
          <w:noProof/>
          <w:sz w:val="17"/>
          <w:szCs w:val="17"/>
        </w:rPr>
      </w:pPr>
    </w:p>
    <w:p w14:paraId="79888064" w14:textId="77777777" w:rsidR="00D677E2" w:rsidRPr="00595ACD" w:rsidRDefault="005C4558" w:rsidP="0027096B">
      <w:pPr>
        <w:pStyle w:val="NormalWeb"/>
        <w:spacing w:before="0" w:beforeAutospacing="0" w:after="120" w:afterAutospacing="0"/>
        <w:rPr>
          <w:rFonts w:ascii="Arial" w:hAnsi="Arial" w:cs="Arial"/>
          <w:sz w:val="17"/>
          <w:szCs w:val="17"/>
        </w:rPr>
      </w:pPr>
      <w:r>
        <w:rPr>
          <w:noProof/>
        </w:rPr>
        <w:drawing>
          <wp:inline distT="0" distB="0" distL="0" distR="0" wp14:anchorId="78516220" wp14:editId="652E5A23">
            <wp:extent cx="5879939" cy="7524588"/>
            <wp:effectExtent l="0" t="0" r="6985" b="635"/>
            <wp:docPr id="6" name="Picture 6" descr="To view the accessible version of this policy statement, go to https://www.hrsa.gov/eeo/policies-reports-resources/no-fear-act." title="Page 2 of HRSA Policy Statements on EEO and Prohibited Discrimination and Anti-Hara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60406" t="9413" r="16100" b="3374"/>
                    <a:stretch/>
                  </pic:blipFill>
                  <pic:spPr bwMode="auto">
                    <a:xfrm>
                      <a:off x="0" y="0"/>
                      <a:ext cx="5914537" cy="7568863"/>
                    </a:xfrm>
                    <a:prstGeom prst="rect">
                      <a:avLst/>
                    </a:prstGeom>
                    <a:ln>
                      <a:noFill/>
                    </a:ln>
                    <a:extLst>
                      <a:ext uri="{53640926-AAD7-44D8-BBD7-CCE9431645EC}">
                        <a14:shadowObscured xmlns:a14="http://schemas.microsoft.com/office/drawing/2010/main"/>
                      </a:ext>
                    </a:extLst>
                  </pic:spPr>
                </pic:pic>
              </a:graphicData>
            </a:graphic>
          </wp:inline>
        </w:drawing>
      </w:r>
    </w:p>
    <w:p w14:paraId="04B2648F" w14:textId="77777777" w:rsidR="00D8133D" w:rsidRPr="00595ACD" w:rsidRDefault="00D8133D" w:rsidP="0027096B">
      <w:pPr>
        <w:rPr>
          <w:rFonts w:ascii="Arial" w:hAnsi="Arial" w:cs="Arial"/>
          <w:color w:val="000000"/>
          <w:sz w:val="17"/>
          <w:szCs w:val="17"/>
        </w:rPr>
      </w:pPr>
      <w:r w:rsidRPr="00595ACD">
        <w:rPr>
          <w:rFonts w:ascii="Arial" w:hAnsi="Arial" w:cs="Arial"/>
          <w:sz w:val="17"/>
          <w:szCs w:val="17"/>
        </w:rPr>
        <w:br w:type="page"/>
      </w:r>
    </w:p>
    <w:p w14:paraId="4AC86889" w14:textId="77777777" w:rsidR="006777E3" w:rsidRDefault="006777E3" w:rsidP="00691F43">
      <w:pPr>
        <w:spacing w:after="600"/>
        <w:rPr>
          <w:rFonts w:ascii="Arial" w:hAnsi="Arial" w:cs="Arial"/>
          <w:color w:val="000000"/>
          <w:sz w:val="17"/>
          <w:szCs w:val="17"/>
        </w:rPr>
      </w:pPr>
    </w:p>
    <w:p w14:paraId="055F3E84" w14:textId="77777777" w:rsidR="00D8133D" w:rsidRPr="00595ACD" w:rsidRDefault="005C4558" w:rsidP="0027096B">
      <w:pPr>
        <w:rPr>
          <w:rFonts w:ascii="Arial" w:hAnsi="Arial" w:cs="Arial"/>
          <w:color w:val="000000"/>
          <w:sz w:val="17"/>
          <w:szCs w:val="17"/>
        </w:rPr>
      </w:pPr>
      <w:r>
        <w:rPr>
          <w:noProof/>
        </w:rPr>
        <w:drawing>
          <wp:inline distT="0" distB="0" distL="0" distR="0" wp14:anchorId="3E44DBF0" wp14:editId="72B65D40">
            <wp:extent cx="5871148" cy="7531779"/>
            <wp:effectExtent l="0" t="0" r="0" b="0"/>
            <wp:docPr id="7" name="Picture 7" descr="To view the accessible version of this policy statement, go to https://www.hrsa.gov/eeo/policies-reports-resources/no-fear-act." title="Page 3 of HRSA Policy Statements on EEO and Prohibited Discrimination and Anti-Hara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60472" t="9412" r="16154" b="3603"/>
                    <a:stretch/>
                  </pic:blipFill>
                  <pic:spPr bwMode="auto">
                    <a:xfrm>
                      <a:off x="0" y="0"/>
                      <a:ext cx="5896043" cy="7563716"/>
                    </a:xfrm>
                    <a:prstGeom prst="rect">
                      <a:avLst/>
                    </a:prstGeom>
                    <a:ln>
                      <a:noFill/>
                    </a:ln>
                    <a:extLst>
                      <a:ext uri="{53640926-AAD7-44D8-BBD7-CCE9431645EC}">
                        <a14:shadowObscured xmlns:a14="http://schemas.microsoft.com/office/drawing/2010/main"/>
                      </a:ext>
                    </a:extLst>
                  </pic:spPr>
                </pic:pic>
              </a:graphicData>
            </a:graphic>
          </wp:inline>
        </w:drawing>
      </w:r>
    </w:p>
    <w:p w14:paraId="31EE1343" w14:textId="77777777" w:rsidR="00D8133D" w:rsidRPr="00595ACD" w:rsidRDefault="00D8133D" w:rsidP="0027096B">
      <w:pPr>
        <w:pStyle w:val="NormalWeb"/>
        <w:spacing w:before="0" w:beforeAutospacing="0" w:after="120" w:afterAutospacing="0"/>
        <w:rPr>
          <w:rFonts w:ascii="Arial" w:hAnsi="Arial" w:cs="Arial"/>
          <w:sz w:val="17"/>
          <w:szCs w:val="17"/>
        </w:rPr>
      </w:pPr>
    </w:p>
    <w:p w14:paraId="1565CBDB" w14:textId="77777777" w:rsidR="00FC041D" w:rsidRDefault="00FC041D" w:rsidP="0027096B">
      <w:pPr>
        <w:rPr>
          <w:rFonts w:ascii="Arial" w:hAnsi="Arial" w:cs="Arial"/>
          <w:sz w:val="17"/>
          <w:szCs w:val="17"/>
        </w:rPr>
        <w:sectPr w:rsidR="00FC041D" w:rsidSect="00D677E2">
          <w:headerReference w:type="default" r:id="rId44"/>
          <w:pgSz w:w="12240" w:h="15840" w:code="1"/>
          <w:pgMar w:top="1008" w:right="1584" w:bottom="1008" w:left="1440" w:header="720" w:footer="720" w:gutter="0"/>
          <w:cols w:space="720"/>
          <w:docGrid w:linePitch="360"/>
        </w:sectPr>
      </w:pPr>
    </w:p>
    <w:p w14:paraId="7D4A5437" w14:textId="77777777" w:rsidR="00D7445A" w:rsidRDefault="00D7445A" w:rsidP="00206CD8">
      <w:pPr>
        <w:spacing w:after="600"/>
        <w:rPr>
          <w:rFonts w:ascii="Arial" w:hAnsi="Arial" w:cs="Arial"/>
          <w:color w:val="000000"/>
          <w:sz w:val="17"/>
          <w:szCs w:val="17"/>
        </w:rPr>
      </w:pPr>
    </w:p>
    <w:p w14:paraId="278DC302" w14:textId="77777777" w:rsidR="00D7445A" w:rsidRPr="00595ACD" w:rsidRDefault="00647E5E" w:rsidP="0027096B">
      <w:pPr>
        <w:pStyle w:val="NormalWeb"/>
        <w:spacing w:before="0" w:beforeAutospacing="0" w:after="120" w:afterAutospacing="0"/>
        <w:rPr>
          <w:rFonts w:ascii="Arial" w:hAnsi="Arial" w:cs="Arial"/>
          <w:sz w:val="17"/>
          <w:szCs w:val="17"/>
        </w:rPr>
      </w:pPr>
      <w:r>
        <w:rPr>
          <w:noProof/>
        </w:rPr>
        <w:drawing>
          <wp:inline distT="0" distB="0" distL="0" distR="0" wp14:anchorId="59246300" wp14:editId="63F6CF7D">
            <wp:extent cx="5856157" cy="7530514"/>
            <wp:effectExtent l="0" t="0" r="0" b="0"/>
            <wp:docPr id="8" name="Picture 8" descr="To view the accessible version of this policy statement, go to https://www.hrsa.gov/eeo/policies-reports-resources/no-fear-act." title="Page 1 of HRSA Policy Statement on No FEAR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60471" t="9412" r="16207" b="3592"/>
                    <a:stretch/>
                  </pic:blipFill>
                  <pic:spPr bwMode="auto">
                    <a:xfrm>
                      <a:off x="0" y="0"/>
                      <a:ext cx="5885177" cy="7567831"/>
                    </a:xfrm>
                    <a:prstGeom prst="rect">
                      <a:avLst/>
                    </a:prstGeom>
                    <a:ln>
                      <a:noFill/>
                    </a:ln>
                    <a:extLst>
                      <a:ext uri="{53640926-AAD7-44D8-BBD7-CCE9431645EC}">
                        <a14:shadowObscured xmlns:a14="http://schemas.microsoft.com/office/drawing/2010/main"/>
                      </a:ext>
                    </a:extLst>
                  </pic:spPr>
                </pic:pic>
              </a:graphicData>
            </a:graphic>
          </wp:inline>
        </w:drawing>
      </w:r>
    </w:p>
    <w:p w14:paraId="047EF57A" w14:textId="77777777" w:rsidR="008A5C90" w:rsidRPr="00595ACD" w:rsidRDefault="008A5C90" w:rsidP="0027096B">
      <w:pPr>
        <w:rPr>
          <w:rFonts w:ascii="Arial" w:hAnsi="Arial" w:cs="Arial"/>
          <w:color w:val="000000"/>
          <w:sz w:val="17"/>
          <w:szCs w:val="17"/>
        </w:rPr>
      </w:pPr>
      <w:r w:rsidRPr="00595ACD">
        <w:rPr>
          <w:rFonts w:ascii="Arial" w:hAnsi="Arial" w:cs="Arial"/>
          <w:sz w:val="17"/>
          <w:szCs w:val="17"/>
        </w:rPr>
        <w:br w:type="page"/>
      </w:r>
    </w:p>
    <w:p w14:paraId="159C0351" w14:textId="77777777" w:rsidR="003C3ADD" w:rsidRDefault="003C3ADD" w:rsidP="00206CD8">
      <w:pPr>
        <w:pStyle w:val="NormalWeb"/>
        <w:spacing w:before="0" w:beforeAutospacing="0" w:after="600" w:afterAutospacing="0"/>
        <w:rPr>
          <w:rFonts w:ascii="Arial" w:hAnsi="Arial" w:cs="Arial"/>
          <w:sz w:val="17"/>
          <w:szCs w:val="17"/>
        </w:rPr>
      </w:pPr>
    </w:p>
    <w:p w14:paraId="1D380488" w14:textId="77777777" w:rsidR="008A5C90" w:rsidRPr="00595ACD" w:rsidRDefault="008472CA" w:rsidP="0027096B">
      <w:pPr>
        <w:pStyle w:val="NormalWeb"/>
        <w:spacing w:before="0" w:beforeAutospacing="0" w:after="120" w:afterAutospacing="0"/>
        <w:rPr>
          <w:rFonts w:ascii="Arial" w:hAnsi="Arial" w:cs="Arial"/>
          <w:sz w:val="17"/>
          <w:szCs w:val="17"/>
        </w:rPr>
      </w:pPr>
      <w:r>
        <w:rPr>
          <w:noProof/>
        </w:rPr>
        <w:drawing>
          <wp:inline distT="0" distB="0" distL="0" distR="0" wp14:anchorId="0E82DC1C" wp14:editId="4D42CEA6">
            <wp:extent cx="5861154" cy="7534006"/>
            <wp:effectExtent l="0" t="0" r="6350" b="0"/>
            <wp:docPr id="9" name="Picture 9" descr="To view the accessible version of this policy statement, go to https://www.hrsa.gov/eeo/policies-reports-resources/no-fear-act." title="Page 2 of HRSA Policy Statement on No FEAR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60495" t="9412" r="16182" b="3622"/>
                    <a:stretch/>
                  </pic:blipFill>
                  <pic:spPr bwMode="auto">
                    <a:xfrm>
                      <a:off x="0" y="0"/>
                      <a:ext cx="5887549" cy="7567935"/>
                    </a:xfrm>
                    <a:prstGeom prst="rect">
                      <a:avLst/>
                    </a:prstGeom>
                    <a:ln>
                      <a:noFill/>
                    </a:ln>
                    <a:extLst>
                      <a:ext uri="{53640926-AAD7-44D8-BBD7-CCE9431645EC}">
                        <a14:shadowObscured xmlns:a14="http://schemas.microsoft.com/office/drawing/2010/main"/>
                      </a:ext>
                    </a:extLst>
                  </pic:spPr>
                </pic:pic>
              </a:graphicData>
            </a:graphic>
          </wp:inline>
        </w:drawing>
      </w:r>
    </w:p>
    <w:p w14:paraId="0912A189" w14:textId="77777777" w:rsidR="000F4A27" w:rsidRPr="00595ACD" w:rsidRDefault="000F4A27" w:rsidP="0027096B">
      <w:pPr>
        <w:rPr>
          <w:rFonts w:ascii="Arial" w:hAnsi="Arial" w:cs="Arial"/>
          <w:color w:val="000000"/>
          <w:sz w:val="17"/>
          <w:szCs w:val="17"/>
        </w:rPr>
      </w:pPr>
      <w:r w:rsidRPr="00595ACD">
        <w:rPr>
          <w:rFonts w:ascii="Arial" w:hAnsi="Arial" w:cs="Arial"/>
          <w:sz w:val="17"/>
          <w:szCs w:val="17"/>
        </w:rPr>
        <w:br w:type="page"/>
      </w:r>
    </w:p>
    <w:p w14:paraId="2ACBCD3A" w14:textId="77777777" w:rsidR="003C3ADD" w:rsidRDefault="003C3ADD" w:rsidP="00206CD8">
      <w:pPr>
        <w:pStyle w:val="NormalWeb"/>
        <w:spacing w:before="0" w:beforeAutospacing="0" w:after="600" w:afterAutospacing="0"/>
        <w:rPr>
          <w:rFonts w:ascii="Arial" w:hAnsi="Arial" w:cs="Arial"/>
          <w:sz w:val="17"/>
          <w:szCs w:val="17"/>
        </w:rPr>
      </w:pPr>
    </w:p>
    <w:p w14:paraId="678CF658" w14:textId="77777777" w:rsidR="00875A4C" w:rsidRDefault="008472CA" w:rsidP="003C3ADD">
      <w:pPr>
        <w:pStyle w:val="NormalWeb"/>
        <w:spacing w:before="0" w:beforeAutospacing="0" w:after="120" w:afterAutospacing="0"/>
        <w:rPr>
          <w:rFonts w:ascii="Arial" w:hAnsi="Arial" w:cs="Arial"/>
          <w:sz w:val="17"/>
          <w:szCs w:val="17"/>
        </w:rPr>
      </w:pPr>
      <w:r>
        <w:rPr>
          <w:noProof/>
        </w:rPr>
        <w:drawing>
          <wp:inline distT="0" distB="0" distL="0" distR="0" wp14:anchorId="16FEA427" wp14:editId="41EC2A95">
            <wp:extent cx="5866151" cy="7559493"/>
            <wp:effectExtent l="0" t="0" r="1270" b="3810"/>
            <wp:docPr id="10" name="Picture 10" descr="To view the accessible version of this policy statement, go to https://www.hrsa.gov/eeo/policies-reports-resources/no-fear-act." title="Page 3 of HRSA Policy Statement on No FEAR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60490" t="9413" r="16180" b="3374"/>
                    <a:stretch/>
                  </pic:blipFill>
                  <pic:spPr bwMode="auto">
                    <a:xfrm>
                      <a:off x="0" y="0"/>
                      <a:ext cx="5885875" cy="7584911"/>
                    </a:xfrm>
                    <a:prstGeom prst="rect">
                      <a:avLst/>
                    </a:prstGeom>
                    <a:ln>
                      <a:noFill/>
                    </a:ln>
                    <a:extLst>
                      <a:ext uri="{53640926-AAD7-44D8-BBD7-CCE9431645EC}">
                        <a14:shadowObscured xmlns:a14="http://schemas.microsoft.com/office/drawing/2010/main"/>
                      </a:ext>
                    </a:extLst>
                  </pic:spPr>
                </pic:pic>
              </a:graphicData>
            </a:graphic>
          </wp:inline>
        </w:drawing>
      </w:r>
    </w:p>
    <w:p w14:paraId="25D38ABA" w14:textId="77777777" w:rsidR="00875A4C" w:rsidRDefault="00875A4C">
      <w:pPr>
        <w:rPr>
          <w:rFonts w:ascii="Arial" w:hAnsi="Arial" w:cs="Arial"/>
          <w:color w:val="000000"/>
          <w:sz w:val="17"/>
          <w:szCs w:val="17"/>
        </w:rPr>
      </w:pPr>
      <w:r>
        <w:rPr>
          <w:rFonts w:ascii="Arial" w:hAnsi="Arial" w:cs="Arial"/>
          <w:sz w:val="17"/>
          <w:szCs w:val="17"/>
        </w:rPr>
        <w:br w:type="page"/>
      </w:r>
    </w:p>
    <w:p w14:paraId="3F7DC59B" w14:textId="77777777" w:rsidR="000F4A27" w:rsidRDefault="000F4A27" w:rsidP="00875A4C">
      <w:pPr>
        <w:pStyle w:val="NormalWeb"/>
        <w:spacing w:before="0" w:beforeAutospacing="0" w:after="600" w:afterAutospacing="0"/>
        <w:rPr>
          <w:rFonts w:ascii="Arial" w:hAnsi="Arial" w:cs="Arial"/>
          <w:sz w:val="17"/>
          <w:szCs w:val="17"/>
        </w:rPr>
      </w:pPr>
    </w:p>
    <w:p w14:paraId="5712A273" w14:textId="77777777" w:rsidR="00740C64" w:rsidRDefault="008472CA" w:rsidP="00C70184">
      <w:pPr>
        <w:pStyle w:val="NormalWeb"/>
        <w:spacing w:before="0" w:beforeAutospacing="0" w:after="600" w:afterAutospacing="0"/>
        <w:rPr>
          <w:rFonts w:ascii="Arial" w:hAnsi="Arial" w:cs="Arial"/>
          <w:sz w:val="17"/>
          <w:szCs w:val="17"/>
        </w:rPr>
      </w:pPr>
      <w:r>
        <w:rPr>
          <w:noProof/>
        </w:rPr>
        <w:drawing>
          <wp:inline distT="0" distB="0" distL="0" distR="0" wp14:anchorId="1C2A7BBC" wp14:editId="24D99A77">
            <wp:extent cx="5851161" cy="7549148"/>
            <wp:effectExtent l="0" t="0" r="0" b="0"/>
            <wp:docPr id="11" name="Picture 11" descr="To view the accessible version of this policy statement, go to https://www.hrsa.gov/eeo/policies-reports-resources/no-fear-act." title="HRSA Policy Statement on Diversity and I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60496" t="9412" r="16268" b="3622"/>
                    <a:stretch/>
                  </pic:blipFill>
                  <pic:spPr bwMode="auto">
                    <a:xfrm>
                      <a:off x="0" y="0"/>
                      <a:ext cx="5873555" cy="7578041"/>
                    </a:xfrm>
                    <a:prstGeom prst="rect">
                      <a:avLst/>
                    </a:prstGeom>
                    <a:ln>
                      <a:noFill/>
                    </a:ln>
                    <a:extLst>
                      <a:ext uri="{53640926-AAD7-44D8-BBD7-CCE9431645EC}">
                        <a14:shadowObscured xmlns:a14="http://schemas.microsoft.com/office/drawing/2010/main"/>
                      </a:ext>
                    </a:extLst>
                  </pic:spPr>
                </pic:pic>
              </a:graphicData>
            </a:graphic>
          </wp:inline>
        </w:drawing>
      </w:r>
    </w:p>
    <w:p w14:paraId="00EEF923" w14:textId="77777777" w:rsidR="00C70184" w:rsidRDefault="00C70184" w:rsidP="000766EA">
      <w:pPr>
        <w:pStyle w:val="NormalWeb"/>
        <w:spacing w:before="0" w:beforeAutospacing="0" w:after="600" w:afterAutospacing="0"/>
        <w:rPr>
          <w:rFonts w:ascii="Arial" w:hAnsi="Arial" w:cs="Arial"/>
          <w:sz w:val="17"/>
          <w:szCs w:val="17"/>
        </w:rPr>
        <w:sectPr w:rsidR="00C70184" w:rsidSect="00D677E2">
          <w:headerReference w:type="default" r:id="rId49"/>
          <w:footerReference w:type="default" r:id="rId50"/>
          <w:pgSz w:w="12240" w:h="15840" w:code="1"/>
          <w:pgMar w:top="1008" w:right="1584" w:bottom="1008" w:left="1440" w:header="720" w:footer="720" w:gutter="0"/>
          <w:cols w:space="720"/>
          <w:docGrid w:linePitch="360"/>
        </w:sectPr>
      </w:pPr>
    </w:p>
    <w:p w14:paraId="6AD861A5" w14:textId="77777777" w:rsidR="00DC2B43" w:rsidRPr="00DC2B43" w:rsidRDefault="00DC2B43" w:rsidP="00DC2B43">
      <w:pPr>
        <w:spacing w:after="160" w:line="259" w:lineRule="auto"/>
        <w:rPr>
          <w:rFonts w:ascii="Calibri" w:eastAsia="Calibri" w:hAnsi="Calibri"/>
          <w:b/>
          <w:sz w:val="22"/>
          <w:szCs w:val="22"/>
        </w:rPr>
      </w:pPr>
      <w:r w:rsidRPr="00DC2B43">
        <w:rPr>
          <w:rFonts w:ascii="Calibri" w:eastAsia="Calibri" w:hAnsi="Calibri"/>
          <w:sz w:val="22"/>
          <w:szCs w:val="22"/>
        </w:rPr>
        <w:lastRenderedPageBreak/>
        <w:t xml:space="preserve">Type of Program Divisions:  </w:t>
      </w:r>
      <w:r w:rsidRPr="00DC2B43">
        <w:rPr>
          <w:rFonts w:ascii="Calibri" w:eastAsia="Calibri" w:hAnsi="Calibri"/>
          <w:b/>
          <w:sz w:val="22"/>
          <w:szCs w:val="22"/>
        </w:rPr>
        <w:t>A.3</w:t>
      </w:r>
    </w:p>
    <w:p w14:paraId="0A26DE0C" w14:textId="39020050" w:rsidR="00DC2B43" w:rsidRPr="00DC2B43" w:rsidRDefault="00DC2B43" w:rsidP="00DC2B43">
      <w:pPr>
        <w:spacing w:after="160" w:line="259" w:lineRule="auto"/>
        <w:rPr>
          <w:rFonts w:ascii="Calibri" w:eastAsia="Calibri" w:hAnsi="Calibri"/>
          <w:b/>
          <w:sz w:val="22"/>
          <w:szCs w:val="22"/>
        </w:rPr>
      </w:pPr>
      <w:r w:rsidRPr="00DC2B43">
        <w:rPr>
          <w:rFonts w:ascii="Calibri" w:eastAsia="Calibri" w:hAnsi="Calibri"/>
          <w:sz w:val="22"/>
          <w:szCs w:val="22"/>
        </w:rPr>
        <w:t xml:space="preserve">Brief description of Program Deficiency:  </w:t>
      </w:r>
      <w:r w:rsidRPr="00DC2B43">
        <w:rPr>
          <w:rFonts w:ascii="Calibri" w:eastAsia="Calibri" w:hAnsi="Calibri"/>
          <w:b/>
          <w:sz w:val="22"/>
          <w:szCs w:val="22"/>
        </w:rPr>
        <w:t>Agency assess</w:t>
      </w:r>
      <w:r w:rsidR="001475B7">
        <w:rPr>
          <w:rFonts w:ascii="Calibri" w:eastAsia="Calibri" w:hAnsi="Calibri"/>
          <w:b/>
          <w:sz w:val="22"/>
          <w:szCs w:val="22"/>
        </w:rPr>
        <w:t>es</w:t>
      </w:r>
      <w:r w:rsidRPr="00DC2B43">
        <w:rPr>
          <w:rFonts w:ascii="Calibri" w:eastAsia="Calibri" w:hAnsi="Calibri"/>
          <w:b/>
          <w:sz w:val="22"/>
          <w:szCs w:val="22"/>
        </w:rPr>
        <w:t xml:space="preserve"> and ensures EEO principles are part of its culture</w:t>
      </w:r>
    </w:p>
    <w:p w14:paraId="10212EFB" w14:textId="77777777" w:rsidR="00DC2B43" w:rsidRPr="00DC2B43" w:rsidRDefault="00DC2B43" w:rsidP="00DC2B43">
      <w:pPr>
        <w:spacing w:after="160" w:line="259" w:lineRule="auto"/>
        <w:rPr>
          <w:rFonts w:ascii="Calibri" w:eastAsia="Calibri" w:hAnsi="Calibri"/>
          <w:sz w:val="22"/>
          <w:szCs w:val="22"/>
        </w:rPr>
      </w:pPr>
    </w:p>
    <w:p w14:paraId="641404A2" w14:textId="77777777" w:rsidR="00DC2B43" w:rsidRPr="00DC2B43" w:rsidRDefault="00DC2B43" w:rsidP="00DC2B43">
      <w:pPr>
        <w:spacing w:after="160" w:line="259" w:lineRule="auto"/>
        <w:rPr>
          <w:rFonts w:ascii="Calibri" w:eastAsia="Calibri" w:hAnsi="Calibri"/>
          <w:sz w:val="22"/>
          <w:szCs w:val="22"/>
        </w:rPr>
      </w:pPr>
      <w:r w:rsidRPr="00DC2B43">
        <w:rPr>
          <w:rFonts w:ascii="Calibri" w:eastAsia="Calibri" w:hAnsi="Calibri"/>
          <w:sz w:val="22"/>
          <w:szCs w:val="22"/>
        </w:rPr>
        <w:t>Objectives and Dates for EEO Plans</w:t>
      </w:r>
    </w:p>
    <w:tbl>
      <w:tblPr>
        <w:tblStyle w:val="TableGrid5"/>
        <w:tblW w:w="0" w:type="auto"/>
        <w:tblLook w:val="04A0" w:firstRow="1" w:lastRow="0" w:firstColumn="1" w:lastColumn="0" w:noHBand="0" w:noVBand="1"/>
        <w:tblCaption w:val="A.3"/>
        <w:tblDescription w:val="A.3 Objectives and Dates for EEO Plans"/>
      </w:tblPr>
      <w:tblGrid>
        <w:gridCol w:w="1093"/>
        <w:gridCol w:w="1091"/>
        <w:gridCol w:w="1238"/>
        <w:gridCol w:w="1280"/>
        <w:gridCol w:w="5318"/>
        <w:gridCol w:w="3470"/>
      </w:tblGrid>
      <w:tr w:rsidR="00DC2B43" w:rsidRPr="00DC2B43" w14:paraId="47CFAA43" w14:textId="77777777" w:rsidTr="001475B7">
        <w:trPr>
          <w:tblHeader/>
        </w:trPr>
        <w:tc>
          <w:tcPr>
            <w:tcW w:w="1093" w:type="dxa"/>
          </w:tcPr>
          <w:p w14:paraId="6F02B68E" w14:textId="77777777" w:rsidR="00DC2B43" w:rsidRPr="00DC2B43" w:rsidRDefault="00DC2B43" w:rsidP="00DC2B43">
            <w:pPr>
              <w:rPr>
                <w:b/>
                <w:sz w:val="22"/>
                <w:szCs w:val="22"/>
              </w:rPr>
            </w:pPr>
            <w:r w:rsidRPr="00DC2B43">
              <w:rPr>
                <w:b/>
                <w:sz w:val="22"/>
                <w:szCs w:val="22"/>
              </w:rPr>
              <w:t>Date Initiated</w:t>
            </w:r>
          </w:p>
        </w:tc>
        <w:tc>
          <w:tcPr>
            <w:tcW w:w="1091" w:type="dxa"/>
          </w:tcPr>
          <w:p w14:paraId="56226184" w14:textId="77777777" w:rsidR="00DC2B43" w:rsidRPr="00DC2B43" w:rsidRDefault="00DC2B43" w:rsidP="00DC2B43">
            <w:pPr>
              <w:rPr>
                <w:b/>
                <w:sz w:val="22"/>
                <w:szCs w:val="22"/>
              </w:rPr>
            </w:pPr>
            <w:r w:rsidRPr="00DC2B43">
              <w:rPr>
                <w:b/>
                <w:sz w:val="22"/>
                <w:szCs w:val="22"/>
              </w:rPr>
              <w:t>Target Date</w:t>
            </w:r>
          </w:p>
        </w:tc>
        <w:tc>
          <w:tcPr>
            <w:tcW w:w="1238" w:type="dxa"/>
          </w:tcPr>
          <w:p w14:paraId="0003EF95" w14:textId="77777777" w:rsidR="00DC2B43" w:rsidRPr="00DC2B43" w:rsidRDefault="00DC2B43" w:rsidP="00DC2B43">
            <w:pPr>
              <w:tabs>
                <w:tab w:val="left" w:pos="1089"/>
              </w:tabs>
              <w:rPr>
                <w:b/>
                <w:sz w:val="22"/>
                <w:szCs w:val="22"/>
              </w:rPr>
            </w:pPr>
            <w:r w:rsidRPr="00DC2B43">
              <w:rPr>
                <w:b/>
                <w:sz w:val="22"/>
                <w:szCs w:val="22"/>
              </w:rPr>
              <w:t>Modify Date</w:t>
            </w:r>
          </w:p>
        </w:tc>
        <w:tc>
          <w:tcPr>
            <w:tcW w:w="1280" w:type="dxa"/>
          </w:tcPr>
          <w:p w14:paraId="320AC673" w14:textId="77777777" w:rsidR="00DC2B43" w:rsidRPr="00DC2B43" w:rsidRDefault="00DC2B43" w:rsidP="00DC2B43">
            <w:pPr>
              <w:rPr>
                <w:b/>
                <w:sz w:val="22"/>
                <w:szCs w:val="22"/>
              </w:rPr>
            </w:pPr>
            <w:r w:rsidRPr="00DC2B43">
              <w:rPr>
                <w:b/>
                <w:sz w:val="22"/>
                <w:szCs w:val="22"/>
              </w:rPr>
              <w:t>Completion Date</w:t>
            </w:r>
          </w:p>
        </w:tc>
        <w:tc>
          <w:tcPr>
            <w:tcW w:w="5318" w:type="dxa"/>
          </w:tcPr>
          <w:p w14:paraId="626C00C5" w14:textId="77777777" w:rsidR="00DC2B43" w:rsidRPr="00DC2B43" w:rsidRDefault="00DC2B43" w:rsidP="00DC2B43">
            <w:pPr>
              <w:rPr>
                <w:b/>
                <w:sz w:val="22"/>
                <w:szCs w:val="22"/>
              </w:rPr>
            </w:pPr>
            <w:r w:rsidRPr="00DC2B43">
              <w:rPr>
                <w:b/>
                <w:sz w:val="22"/>
                <w:szCs w:val="22"/>
              </w:rPr>
              <w:t>Objective Description</w:t>
            </w:r>
          </w:p>
        </w:tc>
        <w:tc>
          <w:tcPr>
            <w:tcW w:w="3470" w:type="dxa"/>
          </w:tcPr>
          <w:p w14:paraId="646668CF" w14:textId="77777777" w:rsidR="00DC2B43" w:rsidRPr="00DC2B43" w:rsidRDefault="00DC2B43" w:rsidP="00DC2B43">
            <w:pPr>
              <w:rPr>
                <w:b/>
                <w:sz w:val="22"/>
                <w:szCs w:val="22"/>
              </w:rPr>
            </w:pPr>
            <w:r w:rsidRPr="00DC2B43">
              <w:rPr>
                <w:b/>
                <w:sz w:val="22"/>
                <w:szCs w:val="22"/>
              </w:rPr>
              <w:t>Actions</w:t>
            </w:r>
          </w:p>
        </w:tc>
      </w:tr>
      <w:tr w:rsidR="00DC2B43" w:rsidRPr="00DC2B43" w14:paraId="0D2702EC" w14:textId="77777777" w:rsidTr="00A321C7">
        <w:tc>
          <w:tcPr>
            <w:tcW w:w="1093" w:type="dxa"/>
          </w:tcPr>
          <w:p w14:paraId="04C396BF" w14:textId="77777777" w:rsidR="00DC2B43" w:rsidRPr="00DC2B43" w:rsidRDefault="00DC2B43" w:rsidP="00DC2B43">
            <w:pPr>
              <w:rPr>
                <w:sz w:val="22"/>
                <w:szCs w:val="22"/>
              </w:rPr>
            </w:pPr>
            <w:r w:rsidRPr="00DC2B43">
              <w:rPr>
                <w:sz w:val="22"/>
                <w:szCs w:val="22"/>
              </w:rPr>
              <w:t>8/2019</w:t>
            </w:r>
          </w:p>
        </w:tc>
        <w:tc>
          <w:tcPr>
            <w:tcW w:w="1091" w:type="dxa"/>
          </w:tcPr>
          <w:p w14:paraId="5E7ADF06" w14:textId="77777777" w:rsidR="00DC2B43" w:rsidRPr="00DC2B43" w:rsidRDefault="00DC2B43" w:rsidP="00DC2B43">
            <w:pPr>
              <w:rPr>
                <w:sz w:val="22"/>
                <w:szCs w:val="22"/>
              </w:rPr>
            </w:pPr>
            <w:r w:rsidRPr="00DC2B43">
              <w:rPr>
                <w:sz w:val="22"/>
                <w:szCs w:val="22"/>
              </w:rPr>
              <w:t>9/2019</w:t>
            </w:r>
          </w:p>
        </w:tc>
        <w:tc>
          <w:tcPr>
            <w:tcW w:w="1238" w:type="dxa"/>
          </w:tcPr>
          <w:p w14:paraId="2ACAC784" w14:textId="77777777" w:rsidR="00DC2B43" w:rsidRPr="00DC2B43" w:rsidRDefault="00DC2B43" w:rsidP="00DC2B43">
            <w:pPr>
              <w:rPr>
                <w:sz w:val="22"/>
                <w:szCs w:val="22"/>
              </w:rPr>
            </w:pPr>
          </w:p>
        </w:tc>
        <w:tc>
          <w:tcPr>
            <w:tcW w:w="1280" w:type="dxa"/>
          </w:tcPr>
          <w:p w14:paraId="4054E0BB" w14:textId="77777777" w:rsidR="00DC2B43" w:rsidRPr="00DC2B43" w:rsidRDefault="00DC2B43" w:rsidP="00DC2B43">
            <w:pPr>
              <w:rPr>
                <w:sz w:val="22"/>
                <w:szCs w:val="22"/>
              </w:rPr>
            </w:pPr>
            <w:r w:rsidRPr="00DC2B43">
              <w:rPr>
                <w:sz w:val="22"/>
                <w:szCs w:val="22"/>
              </w:rPr>
              <w:t>9/2019</w:t>
            </w:r>
          </w:p>
        </w:tc>
        <w:tc>
          <w:tcPr>
            <w:tcW w:w="5318" w:type="dxa"/>
          </w:tcPr>
          <w:p w14:paraId="133E2E3E" w14:textId="77777777" w:rsidR="00DC2B43" w:rsidRPr="00DC2B43" w:rsidRDefault="00DC2B43" w:rsidP="00DC2B43">
            <w:pPr>
              <w:rPr>
                <w:sz w:val="22"/>
                <w:szCs w:val="22"/>
              </w:rPr>
            </w:pPr>
            <w:r w:rsidRPr="00DC2B43">
              <w:rPr>
                <w:sz w:val="22"/>
                <w:szCs w:val="22"/>
              </w:rPr>
              <w:t>Draft EEO Policy Statement</w:t>
            </w:r>
          </w:p>
        </w:tc>
        <w:tc>
          <w:tcPr>
            <w:tcW w:w="3470" w:type="dxa"/>
          </w:tcPr>
          <w:p w14:paraId="5380BEDD" w14:textId="77777777" w:rsidR="00DC2B43" w:rsidRPr="00DC2B43" w:rsidRDefault="00DC2B43" w:rsidP="00DC2B43">
            <w:pPr>
              <w:numPr>
                <w:ilvl w:val="0"/>
                <w:numId w:val="51"/>
              </w:numPr>
              <w:ind w:left="122" w:hanging="180"/>
              <w:contextualSpacing/>
              <w:rPr>
                <w:sz w:val="22"/>
                <w:szCs w:val="22"/>
              </w:rPr>
            </w:pPr>
            <w:r w:rsidRPr="00DC2B43">
              <w:rPr>
                <w:sz w:val="22"/>
                <w:szCs w:val="22"/>
              </w:rPr>
              <w:t>Draft EEO Policy Statement</w:t>
            </w:r>
          </w:p>
        </w:tc>
      </w:tr>
      <w:tr w:rsidR="00DC2B43" w:rsidRPr="00DC2B43" w14:paraId="6A7A211B" w14:textId="77777777" w:rsidTr="00A321C7">
        <w:tc>
          <w:tcPr>
            <w:tcW w:w="1093" w:type="dxa"/>
          </w:tcPr>
          <w:p w14:paraId="2CA7DB06" w14:textId="77777777" w:rsidR="00DC2B43" w:rsidRPr="00DC2B43" w:rsidRDefault="00DC2B43" w:rsidP="00DC2B43">
            <w:pPr>
              <w:rPr>
                <w:sz w:val="22"/>
                <w:szCs w:val="22"/>
              </w:rPr>
            </w:pPr>
            <w:r w:rsidRPr="00DC2B43">
              <w:rPr>
                <w:sz w:val="22"/>
                <w:szCs w:val="22"/>
              </w:rPr>
              <w:t>9/2019</w:t>
            </w:r>
          </w:p>
        </w:tc>
        <w:tc>
          <w:tcPr>
            <w:tcW w:w="1091" w:type="dxa"/>
          </w:tcPr>
          <w:p w14:paraId="3E8A2D00" w14:textId="77777777" w:rsidR="00DC2B43" w:rsidRPr="00DC2B43" w:rsidRDefault="00DC2B43" w:rsidP="00DC2B43">
            <w:pPr>
              <w:rPr>
                <w:sz w:val="22"/>
                <w:szCs w:val="22"/>
              </w:rPr>
            </w:pPr>
            <w:r w:rsidRPr="00DC2B43">
              <w:rPr>
                <w:sz w:val="22"/>
                <w:szCs w:val="22"/>
              </w:rPr>
              <w:t>10/2019</w:t>
            </w:r>
          </w:p>
        </w:tc>
        <w:tc>
          <w:tcPr>
            <w:tcW w:w="1238" w:type="dxa"/>
          </w:tcPr>
          <w:p w14:paraId="55ED3F34" w14:textId="77777777" w:rsidR="00DC2B43" w:rsidRPr="00DC2B43" w:rsidRDefault="00DC2B43" w:rsidP="00DC2B43">
            <w:pPr>
              <w:rPr>
                <w:sz w:val="22"/>
                <w:szCs w:val="22"/>
              </w:rPr>
            </w:pPr>
          </w:p>
        </w:tc>
        <w:tc>
          <w:tcPr>
            <w:tcW w:w="1280" w:type="dxa"/>
          </w:tcPr>
          <w:p w14:paraId="099E7E71" w14:textId="77777777" w:rsidR="00DC2B43" w:rsidRPr="00DC2B43" w:rsidRDefault="00DC2B43" w:rsidP="00DC2B43">
            <w:pPr>
              <w:rPr>
                <w:sz w:val="22"/>
                <w:szCs w:val="22"/>
              </w:rPr>
            </w:pPr>
            <w:r w:rsidRPr="00DC2B43">
              <w:rPr>
                <w:sz w:val="22"/>
                <w:szCs w:val="22"/>
              </w:rPr>
              <w:t>9/2019</w:t>
            </w:r>
          </w:p>
        </w:tc>
        <w:tc>
          <w:tcPr>
            <w:tcW w:w="5318" w:type="dxa"/>
          </w:tcPr>
          <w:p w14:paraId="206572A5" w14:textId="77777777" w:rsidR="00DC2B43" w:rsidRPr="00DC2B43" w:rsidRDefault="00DC2B43" w:rsidP="00DC2B43">
            <w:pPr>
              <w:rPr>
                <w:sz w:val="22"/>
                <w:szCs w:val="22"/>
              </w:rPr>
            </w:pPr>
            <w:r w:rsidRPr="00DC2B43">
              <w:rPr>
                <w:sz w:val="22"/>
                <w:szCs w:val="22"/>
              </w:rPr>
              <w:t>Initiate HHS leadership approval</w:t>
            </w:r>
          </w:p>
        </w:tc>
        <w:tc>
          <w:tcPr>
            <w:tcW w:w="3470" w:type="dxa"/>
          </w:tcPr>
          <w:p w14:paraId="6EEBE341" w14:textId="77777777" w:rsidR="00DC2B43" w:rsidRPr="00DC2B43" w:rsidRDefault="00DC2B43" w:rsidP="00DC2B43">
            <w:pPr>
              <w:numPr>
                <w:ilvl w:val="0"/>
                <w:numId w:val="51"/>
              </w:numPr>
              <w:ind w:left="122" w:hanging="180"/>
              <w:contextualSpacing/>
              <w:rPr>
                <w:sz w:val="22"/>
                <w:szCs w:val="22"/>
              </w:rPr>
            </w:pPr>
            <w:r w:rsidRPr="00DC2B43">
              <w:rPr>
                <w:sz w:val="22"/>
                <w:szCs w:val="22"/>
              </w:rPr>
              <w:t xml:space="preserve">Submit to ASA through correspondence process </w:t>
            </w:r>
          </w:p>
        </w:tc>
      </w:tr>
      <w:tr w:rsidR="00DC2B43" w:rsidRPr="00DC2B43" w14:paraId="25AF3F0A" w14:textId="77777777" w:rsidTr="00A321C7">
        <w:tc>
          <w:tcPr>
            <w:tcW w:w="1093" w:type="dxa"/>
          </w:tcPr>
          <w:p w14:paraId="6A55099C" w14:textId="77777777" w:rsidR="00DC2B43" w:rsidRPr="00DC2B43" w:rsidRDefault="00DC2B43" w:rsidP="00DC2B43">
            <w:pPr>
              <w:rPr>
                <w:sz w:val="22"/>
                <w:szCs w:val="22"/>
              </w:rPr>
            </w:pPr>
            <w:r w:rsidRPr="00DC2B43">
              <w:rPr>
                <w:sz w:val="22"/>
                <w:szCs w:val="22"/>
              </w:rPr>
              <w:t>10/2019</w:t>
            </w:r>
          </w:p>
        </w:tc>
        <w:tc>
          <w:tcPr>
            <w:tcW w:w="1091" w:type="dxa"/>
          </w:tcPr>
          <w:p w14:paraId="5B5E88BA" w14:textId="77777777" w:rsidR="00DC2B43" w:rsidRPr="00DC2B43" w:rsidRDefault="00DC2B43" w:rsidP="00DC2B43">
            <w:pPr>
              <w:rPr>
                <w:sz w:val="22"/>
                <w:szCs w:val="22"/>
              </w:rPr>
            </w:pPr>
            <w:r w:rsidRPr="00DC2B43">
              <w:rPr>
                <w:sz w:val="22"/>
                <w:szCs w:val="22"/>
              </w:rPr>
              <w:t>Present</w:t>
            </w:r>
          </w:p>
        </w:tc>
        <w:tc>
          <w:tcPr>
            <w:tcW w:w="1238" w:type="dxa"/>
          </w:tcPr>
          <w:p w14:paraId="54B0265B" w14:textId="77777777" w:rsidR="00DC2B43" w:rsidRPr="00DC2B43" w:rsidRDefault="00DC2B43" w:rsidP="00DC2B43">
            <w:pPr>
              <w:rPr>
                <w:sz w:val="22"/>
                <w:szCs w:val="22"/>
              </w:rPr>
            </w:pPr>
            <w:r w:rsidRPr="00DC2B43">
              <w:rPr>
                <w:sz w:val="22"/>
                <w:szCs w:val="22"/>
              </w:rPr>
              <w:t>Continuous</w:t>
            </w:r>
          </w:p>
        </w:tc>
        <w:tc>
          <w:tcPr>
            <w:tcW w:w="1280" w:type="dxa"/>
          </w:tcPr>
          <w:p w14:paraId="04BC4249" w14:textId="77777777" w:rsidR="00DC2B43" w:rsidRPr="00DC2B43" w:rsidRDefault="00DC2B43" w:rsidP="00DC2B43">
            <w:pPr>
              <w:rPr>
                <w:sz w:val="22"/>
                <w:szCs w:val="22"/>
              </w:rPr>
            </w:pPr>
            <w:r w:rsidRPr="00DC2B43">
              <w:rPr>
                <w:sz w:val="22"/>
                <w:szCs w:val="22"/>
              </w:rPr>
              <w:t>10/2020</w:t>
            </w:r>
          </w:p>
        </w:tc>
        <w:tc>
          <w:tcPr>
            <w:tcW w:w="5318" w:type="dxa"/>
          </w:tcPr>
          <w:p w14:paraId="45479A19" w14:textId="77777777" w:rsidR="00DC2B43" w:rsidRPr="00DC2B43" w:rsidRDefault="00DC2B43" w:rsidP="00DC2B43">
            <w:pPr>
              <w:rPr>
                <w:sz w:val="22"/>
                <w:szCs w:val="22"/>
              </w:rPr>
            </w:pPr>
            <w:r w:rsidRPr="00DC2B43">
              <w:rPr>
                <w:sz w:val="22"/>
                <w:szCs w:val="22"/>
              </w:rPr>
              <w:t>Obtain approval and revise, if necessary</w:t>
            </w:r>
          </w:p>
        </w:tc>
        <w:tc>
          <w:tcPr>
            <w:tcW w:w="3470" w:type="dxa"/>
          </w:tcPr>
          <w:p w14:paraId="66EF9808" w14:textId="77777777" w:rsidR="00DC2B43" w:rsidRPr="00DC2B43" w:rsidRDefault="00DC2B43" w:rsidP="00DC2B43">
            <w:pPr>
              <w:numPr>
                <w:ilvl w:val="0"/>
                <w:numId w:val="46"/>
              </w:numPr>
              <w:ind w:left="130" w:hanging="167"/>
              <w:contextualSpacing/>
              <w:rPr>
                <w:sz w:val="22"/>
                <w:szCs w:val="22"/>
              </w:rPr>
            </w:pPr>
            <w:r w:rsidRPr="00DC2B43">
              <w:rPr>
                <w:sz w:val="22"/>
                <w:szCs w:val="22"/>
              </w:rPr>
              <w:t>Move EEO Policy Statement through correspondence process</w:t>
            </w:r>
          </w:p>
          <w:p w14:paraId="10A85AC7" w14:textId="77777777" w:rsidR="00DC2B43" w:rsidRPr="00DC2B43" w:rsidRDefault="00DC2B43" w:rsidP="00DC2B43">
            <w:pPr>
              <w:numPr>
                <w:ilvl w:val="0"/>
                <w:numId w:val="46"/>
              </w:numPr>
              <w:ind w:left="130" w:hanging="167"/>
              <w:contextualSpacing/>
              <w:rPr>
                <w:sz w:val="22"/>
                <w:szCs w:val="22"/>
              </w:rPr>
            </w:pPr>
            <w:r w:rsidRPr="00DC2B43">
              <w:rPr>
                <w:sz w:val="22"/>
                <w:szCs w:val="22"/>
              </w:rPr>
              <w:t>Modification: Regularly inquiry about status</w:t>
            </w:r>
          </w:p>
        </w:tc>
      </w:tr>
      <w:tr w:rsidR="00DC2B43" w:rsidRPr="00DC2B43" w14:paraId="63F6111B" w14:textId="77777777" w:rsidTr="00A321C7">
        <w:tc>
          <w:tcPr>
            <w:tcW w:w="1093" w:type="dxa"/>
          </w:tcPr>
          <w:p w14:paraId="4F1225B1" w14:textId="77777777" w:rsidR="00DC2B43" w:rsidRPr="00DC2B43" w:rsidRDefault="00DC2B43" w:rsidP="00DC2B43">
            <w:pPr>
              <w:rPr>
                <w:sz w:val="22"/>
                <w:szCs w:val="22"/>
              </w:rPr>
            </w:pPr>
            <w:r w:rsidRPr="00DC2B43">
              <w:rPr>
                <w:sz w:val="22"/>
                <w:szCs w:val="22"/>
              </w:rPr>
              <w:t>TBD</w:t>
            </w:r>
          </w:p>
        </w:tc>
        <w:tc>
          <w:tcPr>
            <w:tcW w:w="1091" w:type="dxa"/>
          </w:tcPr>
          <w:p w14:paraId="063CE6F3" w14:textId="77777777" w:rsidR="00DC2B43" w:rsidRPr="00DC2B43" w:rsidRDefault="00DC2B43" w:rsidP="00DC2B43">
            <w:pPr>
              <w:rPr>
                <w:sz w:val="22"/>
                <w:szCs w:val="22"/>
              </w:rPr>
            </w:pPr>
          </w:p>
        </w:tc>
        <w:tc>
          <w:tcPr>
            <w:tcW w:w="1238" w:type="dxa"/>
          </w:tcPr>
          <w:p w14:paraId="69749E1D" w14:textId="77777777" w:rsidR="00DC2B43" w:rsidRPr="00DC2B43" w:rsidRDefault="00DC2B43" w:rsidP="00DC2B43">
            <w:pPr>
              <w:rPr>
                <w:sz w:val="22"/>
                <w:szCs w:val="22"/>
              </w:rPr>
            </w:pPr>
          </w:p>
        </w:tc>
        <w:tc>
          <w:tcPr>
            <w:tcW w:w="1280" w:type="dxa"/>
          </w:tcPr>
          <w:p w14:paraId="39E2B453" w14:textId="77777777" w:rsidR="00DC2B43" w:rsidRPr="00DC2B43" w:rsidRDefault="00DC2B43" w:rsidP="00DC2B43">
            <w:pPr>
              <w:rPr>
                <w:sz w:val="22"/>
                <w:szCs w:val="22"/>
              </w:rPr>
            </w:pPr>
          </w:p>
        </w:tc>
        <w:tc>
          <w:tcPr>
            <w:tcW w:w="5318" w:type="dxa"/>
          </w:tcPr>
          <w:p w14:paraId="492C9C4F" w14:textId="77777777" w:rsidR="00DC2B43" w:rsidRPr="00DC2B43" w:rsidRDefault="00DC2B43" w:rsidP="00DC2B43">
            <w:pPr>
              <w:rPr>
                <w:sz w:val="22"/>
                <w:szCs w:val="22"/>
              </w:rPr>
            </w:pPr>
            <w:r w:rsidRPr="00DC2B43">
              <w:rPr>
                <w:sz w:val="22"/>
                <w:szCs w:val="22"/>
              </w:rPr>
              <w:t>Issue EEO Policy Statement</w:t>
            </w:r>
          </w:p>
        </w:tc>
        <w:tc>
          <w:tcPr>
            <w:tcW w:w="3470" w:type="dxa"/>
          </w:tcPr>
          <w:p w14:paraId="4F755977" w14:textId="77777777" w:rsidR="00DC2B43" w:rsidRPr="00DC2B43" w:rsidRDefault="00DC2B43" w:rsidP="00DC2B43">
            <w:pPr>
              <w:rPr>
                <w:sz w:val="22"/>
                <w:szCs w:val="22"/>
              </w:rPr>
            </w:pPr>
          </w:p>
        </w:tc>
      </w:tr>
    </w:tbl>
    <w:p w14:paraId="71FB21B5" w14:textId="77777777" w:rsidR="00DC2B43" w:rsidRPr="00DC2B43" w:rsidRDefault="00DC2B43" w:rsidP="00DC2B43">
      <w:pPr>
        <w:spacing w:after="160" w:line="259" w:lineRule="auto"/>
        <w:rPr>
          <w:rFonts w:ascii="Calibri" w:eastAsia="Calibri" w:hAnsi="Calibri"/>
          <w:sz w:val="22"/>
          <w:szCs w:val="22"/>
        </w:rPr>
      </w:pPr>
      <w:r w:rsidRPr="00DC2B43">
        <w:rPr>
          <w:rFonts w:ascii="Calibri" w:eastAsia="Calibri" w:hAnsi="Calibri"/>
          <w:sz w:val="22"/>
          <w:szCs w:val="22"/>
        </w:rPr>
        <w:br w:type="page"/>
      </w:r>
    </w:p>
    <w:p w14:paraId="4A4901FB" w14:textId="77777777" w:rsidR="00DC2B43" w:rsidRPr="00DC2B43" w:rsidRDefault="00DC2B43" w:rsidP="00DC2B43">
      <w:pPr>
        <w:spacing w:after="160" w:line="259" w:lineRule="auto"/>
        <w:rPr>
          <w:rFonts w:ascii="Calibri" w:eastAsia="Calibri" w:hAnsi="Calibri"/>
          <w:b/>
          <w:sz w:val="22"/>
          <w:szCs w:val="22"/>
        </w:rPr>
      </w:pPr>
      <w:r w:rsidRPr="00DC2B43">
        <w:rPr>
          <w:rFonts w:ascii="Calibri" w:eastAsia="Calibri" w:hAnsi="Calibri"/>
          <w:sz w:val="22"/>
          <w:szCs w:val="22"/>
        </w:rPr>
        <w:lastRenderedPageBreak/>
        <w:t xml:space="preserve">Type of Program Divisions:  </w:t>
      </w:r>
      <w:r w:rsidRPr="00DC2B43">
        <w:rPr>
          <w:rFonts w:ascii="Calibri" w:eastAsia="Calibri" w:hAnsi="Calibri"/>
          <w:b/>
          <w:sz w:val="22"/>
          <w:szCs w:val="22"/>
        </w:rPr>
        <w:t>B.2/B.4</w:t>
      </w:r>
    </w:p>
    <w:p w14:paraId="6DDDE34E" w14:textId="77777777" w:rsidR="00DC2B43" w:rsidRPr="00DC2B43" w:rsidRDefault="00DC2B43" w:rsidP="00DC2B43">
      <w:pPr>
        <w:spacing w:after="160" w:line="259" w:lineRule="auto"/>
        <w:rPr>
          <w:rFonts w:ascii="Calibri" w:eastAsia="Calibri" w:hAnsi="Calibri"/>
          <w:b/>
          <w:sz w:val="22"/>
          <w:szCs w:val="22"/>
        </w:rPr>
      </w:pPr>
      <w:r w:rsidRPr="00DC2B43">
        <w:rPr>
          <w:rFonts w:ascii="Calibri" w:eastAsia="Calibri" w:hAnsi="Calibri"/>
          <w:sz w:val="22"/>
          <w:szCs w:val="22"/>
        </w:rPr>
        <w:t xml:space="preserve">Brief description of Program Deficiency:  </w:t>
      </w:r>
      <w:r w:rsidRPr="00DC2B43">
        <w:rPr>
          <w:rFonts w:ascii="Calibri" w:eastAsia="Calibri" w:hAnsi="Calibri"/>
          <w:b/>
          <w:sz w:val="22"/>
          <w:szCs w:val="22"/>
        </w:rPr>
        <w:t>The EEO Director controls all aspects of the EEO program.</w:t>
      </w:r>
    </w:p>
    <w:p w14:paraId="74662177" w14:textId="77777777" w:rsidR="00DC2B43" w:rsidRPr="00DC2B43" w:rsidRDefault="00DC2B43" w:rsidP="00DC2B43">
      <w:pPr>
        <w:spacing w:after="160" w:line="259" w:lineRule="auto"/>
        <w:ind w:left="2880" w:firstLine="720"/>
        <w:rPr>
          <w:rFonts w:ascii="Calibri" w:eastAsia="Calibri" w:hAnsi="Calibri"/>
          <w:b/>
          <w:sz w:val="22"/>
          <w:szCs w:val="22"/>
        </w:rPr>
      </w:pPr>
      <w:r w:rsidRPr="00DC2B43">
        <w:rPr>
          <w:rFonts w:ascii="Calibri" w:eastAsia="Calibri" w:hAnsi="Calibri"/>
          <w:b/>
          <w:sz w:val="22"/>
          <w:szCs w:val="22"/>
        </w:rPr>
        <w:t>The agency has sufficient budget and staffing to support the success of its EEO program.</w:t>
      </w:r>
    </w:p>
    <w:p w14:paraId="0D1ED56F" w14:textId="77777777" w:rsidR="00DC2B43" w:rsidRPr="00DC2B43" w:rsidRDefault="00DC2B43" w:rsidP="00DC2B43">
      <w:pPr>
        <w:spacing w:after="160" w:line="259" w:lineRule="auto"/>
        <w:rPr>
          <w:rFonts w:ascii="Calibri" w:eastAsia="Calibri" w:hAnsi="Calibri"/>
          <w:sz w:val="22"/>
          <w:szCs w:val="22"/>
        </w:rPr>
      </w:pPr>
    </w:p>
    <w:p w14:paraId="72EEB8E5" w14:textId="77777777" w:rsidR="00DC2B43" w:rsidRPr="00DC2B43" w:rsidRDefault="00DC2B43" w:rsidP="00DC2B43">
      <w:pPr>
        <w:spacing w:after="160" w:line="259" w:lineRule="auto"/>
        <w:rPr>
          <w:rFonts w:ascii="Calibri" w:eastAsia="Calibri" w:hAnsi="Calibri"/>
          <w:sz w:val="22"/>
          <w:szCs w:val="22"/>
        </w:rPr>
      </w:pPr>
      <w:r w:rsidRPr="00DC2B43">
        <w:rPr>
          <w:rFonts w:ascii="Calibri" w:eastAsia="Calibri" w:hAnsi="Calibri"/>
          <w:sz w:val="22"/>
          <w:szCs w:val="22"/>
        </w:rPr>
        <w:t>Objectives and Dates for EEO Plans</w:t>
      </w:r>
    </w:p>
    <w:tbl>
      <w:tblPr>
        <w:tblStyle w:val="TableGrid5"/>
        <w:tblW w:w="0" w:type="auto"/>
        <w:tblLook w:val="04A0" w:firstRow="1" w:lastRow="0" w:firstColumn="1" w:lastColumn="0" w:noHBand="0" w:noVBand="1"/>
        <w:tblCaption w:val="B.2/B.4"/>
        <w:tblDescription w:val="B.2/B.4 Objectives and Dates for EEO Plans"/>
      </w:tblPr>
      <w:tblGrid>
        <w:gridCol w:w="1093"/>
        <w:gridCol w:w="1091"/>
        <w:gridCol w:w="1238"/>
        <w:gridCol w:w="1280"/>
        <w:gridCol w:w="5318"/>
        <w:gridCol w:w="3470"/>
      </w:tblGrid>
      <w:tr w:rsidR="00DC2B43" w:rsidRPr="00DC2B43" w14:paraId="73F1DEE1" w14:textId="77777777" w:rsidTr="001475B7">
        <w:trPr>
          <w:tblHeader/>
        </w:trPr>
        <w:tc>
          <w:tcPr>
            <w:tcW w:w="1093" w:type="dxa"/>
          </w:tcPr>
          <w:p w14:paraId="4B382486" w14:textId="77777777" w:rsidR="00DC2B43" w:rsidRPr="00DC2B43" w:rsidRDefault="00DC2B43" w:rsidP="00DC2B43">
            <w:pPr>
              <w:rPr>
                <w:b/>
                <w:sz w:val="22"/>
                <w:szCs w:val="22"/>
              </w:rPr>
            </w:pPr>
            <w:r w:rsidRPr="00DC2B43">
              <w:rPr>
                <w:b/>
                <w:sz w:val="22"/>
                <w:szCs w:val="22"/>
              </w:rPr>
              <w:t>Date Initiated</w:t>
            </w:r>
          </w:p>
        </w:tc>
        <w:tc>
          <w:tcPr>
            <w:tcW w:w="1091" w:type="dxa"/>
          </w:tcPr>
          <w:p w14:paraId="43DE01EB" w14:textId="77777777" w:rsidR="00DC2B43" w:rsidRPr="00DC2B43" w:rsidRDefault="00DC2B43" w:rsidP="00DC2B43">
            <w:pPr>
              <w:rPr>
                <w:b/>
                <w:sz w:val="22"/>
                <w:szCs w:val="22"/>
              </w:rPr>
            </w:pPr>
            <w:r w:rsidRPr="00DC2B43">
              <w:rPr>
                <w:b/>
                <w:sz w:val="22"/>
                <w:szCs w:val="22"/>
              </w:rPr>
              <w:t>Target Date</w:t>
            </w:r>
          </w:p>
        </w:tc>
        <w:tc>
          <w:tcPr>
            <w:tcW w:w="1238" w:type="dxa"/>
          </w:tcPr>
          <w:p w14:paraId="36FC7B06" w14:textId="77777777" w:rsidR="00DC2B43" w:rsidRPr="00DC2B43" w:rsidRDefault="00DC2B43" w:rsidP="00DC2B43">
            <w:pPr>
              <w:tabs>
                <w:tab w:val="left" w:pos="1089"/>
              </w:tabs>
              <w:rPr>
                <w:b/>
                <w:sz w:val="22"/>
                <w:szCs w:val="22"/>
              </w:rPr>
            </w:pPr>
            <w:r w:rsidRPr="00DC2B43">
              <w:rPr>
                <w:b/>
                <w:sz w:val="22"/>
                <w:szCs w:val="22"/>
              </w:rPr>
              <w:t>Modify Date</w:t>
            </w:r>
          </w:p>
        </w:tc>
        <w:tc>
          <w:tcPr>
            <w:tcW w:w="1280" w:type="dxa"/>
          </w:tcPr>
          <w:p w14:paraId="0F08692D" w14:textId="77777777" w:rsidR="00DC2B43" w:rsidRPr="00DC2B43" w:rsidRDefault="00DC2B43" w:rsidP="00DC2B43">
            <w:pPr>
              <w:rPr>
                <w:b/>
                <w:sz w:val="22"/>
                <w:szCs w:val="22"/>
              </w:rPr>
            </w:pPr>
            <w:r w:rsidRPr="00DC2B43">
              <w:rPr>
                <w:b/>
                <w:sz w:val="22"/>
                <w:szCs w:val="22"/>
              </w:rPr>
              <w:t>Completion Date</w:t>
            </w:r>
          </w:p>
        </w:tc>
        <w:tc>
          <w:tcPr>
            <w:tcW w:w="5318" w:type="dxa"/>
          </w:tcPr>
          <w:p w14:paraId="50B7AE93" w14:textId="77777777" w:rsidR="00DC2B43" w:rsidRPr="00DC2B43" w:rsidRDefault="00DC2B43" w:rsidP="00DC2B43">
            <w:pPr>
              <w:rPr>
                <w:b/>
                <w:sz w:val="22"/>
                <w:szCs w:val="22"/>
              </w:rPr>
            </w:pPr>
            <w:r w:rsidRPr="00DC2B43">
              <w:rPr>
                <w:b/>
                <w:sz w:val="22"/>
                <w:szCs w:val="22"/>
              </w:rPr>
              <w:t>Objective Description</w:t>
            </w:r>
          </w:p>
        </w:tc>
        <w:tc>
          <w:tcPr>
            <w:tcW w:w="3470" w:type="dxa"/>
          </w:tcPr>
          <w:p w14:paraId="31B12554" w14:textId="77777777" w:rsidR="00DC2B43" w:rsidRPr="00DC2B43" w:rsidRDefault="00DC2B43" w:rsidP="00DC2B43">
            <w:pPr>
              <w:rPr>
                <w:b/>
                <w:sz w:val="22"/>
                <w:szCs w:val="22"/>
              </w:rPr>
            </w:pPr>
            <w:r w:rsidRPr="00DC2B43">
              <w:rPr>
                <w:b/>
                <w:sz w:val="22"/>
                <w:szCs w:val="22"/>
              </w:rPr>
              <w:t>Actions</w:t>
            </w:r>
          </w:p>
        </w:tc>
      </w:tr>
      <w:tr w:rsidR="00DC2B43" w:rsidRPr="00DC2B43" w14:paraId="0AEAB759" w14:textId="77777777" w:rsidTr="00A321C7">
        <w:tc>
          <w:tcPr>
            <w:tcW w:w="1093" w:type="dxa"/>
          </w:tcPr>
          <w:p w14:paraId="21005600" w14:textId="77777777" w:rsidR="00DC2B43" w:rsidRPr="00DC2B43" w:rsidRDefault="00DC2B43" w:rsidP="00DC2B43">
            <w:pPr>
              <w:rPr>
                <w:sz w:val="22"/>
                <w:szCs w:val="22"/>
              </w:rPr>
            </w:pPr>
            <w:r w:rsidRPr="00DC2B43">
              <w:rPr>
                <w:sz w:val="22"/>
                <w:szCs w:val="22"/>
              </w:rPr>
              <w:t>8/2019</w:t>
            </w:r>
          </w:p>
        </w:tc>
        <w:tc>
          <w:tcPr>
            <w:tcW w:w="1091" w:type="dxa"/>
          </w:tcPr>
          <w:p w14:paraId="24F00602" w14:textId="77777777" w:rsidR="00DC2B43" w:rsidRPr="00DC2B43" w:rsidRDefault="00DC2B43" w:rsidP="00DC2B43">
            <w:pPr>
              <w:rPr>
                <w:sz w:val="22"/>
                <w:szCs w:val="22"/>
              </w:rPr>
            </w:pPr>
            <w:r w:rsidRPr="00DC2B43">
              <w:rPr>
                <w:sz w:val="22"/>
                <w:szCs w:val="22"/>
              </w:rPr>
              <w:t>10/2019</w:t>
            </w:r>
          </w:p>
        </w:tc>
        <w:tc>
          <w:tcPr>
            <w:tcW w:w="1238" w:type="dxa"/>
          </w:tcPr>
          <w:p w14:paraId="2723438F" w14:textId="77777777" w:rsidR="00DC2B43" w:rsidRPr="00DC2B43" w:rsidRDefault="00DC2B43" w:rsidP="00DC2B43">
            <w:pPr>
              <w:rPr>
                <w:sz w:val="22"/>
                <w:szCs w:val="22"/>
              </w:rPr>
            </w:pPr>
          </w:p>
        </w:tc>
        <w:tc>
          <w:tcPr>
            <w:tcW w:w="1280" w:type="dxa"/>
          </w:tcPr>
          <w:p w14:paraId="0EE38DB5" w14:textId="77777777" w:rsidR="00DC2B43" w:rsidRPr="00DC2B43" w:rsidRDefault="00DC2B43" w:rsidP="00DC2B43">
            <w:pPr>
              <w:rPr>
                <w:sz w:val="22"/>
                <w:szCs w:val="22"/>
              </w:rPr>
            </w:pPr>
            <w:r w:rsidRPr="00DC2B43">
              <w:rPr>
                <w:sz w:val="22"/>
                <w:szCs w:val="22"/>
              </w:rPr>
              <w:t>9/2019</w:t>
            </w:r>
          </w:p>
        </w:tc>
        <w:tc>
          <w:tcPr>
            <w:tcW w:w="5318" w:type="dxa"/>
          </w:tcPr>
          <w:p w14:paraId="4AC01A8A" w14:textId="77777777" w:rsidR="00DC2B43" w:rsidRPr="00DC2B43" w:rsidRDefault="00DC2B43" w:rsidP="00DC2B43">
            <w:pPr>
              <w:rPr>
                <w:sz w:val="22"/>
                <w:szCs w:val="22"/>
              </w:rPr>
            </w:pPr>
            <w:r w:rsidRPr="00DC2B43">
              <w:rPr>
                <w:sz w:val="22"/>
                <w:szCs w:val="22"/>
              </w:rPr>
              <w:t>Assess Final Agency Decision process</w:t>
            </w:r>
          </w:p>
        </w:tc>
        <w:tc>
          <w:tcPr>
            <w:tcW w:w="3470" w:type="dxa"/>
          </w:tcPr>
          <w:p w14:paraId="46C70C67" w14:textId="77777777" w:rsidR="00DC2B43" w:rsidRPr="00DC2B43" w:rsidRDefault="00DC2B43" w:rsidP="00DC2B43">
            <w:pPr>
              <w:numPr>
                <w:ilvl w:val="0"/>
                <w:numId w:val="46"/>
              </w:numPr>
              <w:ind w:left="122" w:hanging="180"/>
              <w:contextualSpacing/>
              <w:rPr>
                <w:sz w:val="22"/>
                <w:szCs w:val="22"/>
              </w:rPr>
            </w:pPr>
            <w:r w:rsidRPr="00DC2B43">
              <w:rPr>
                <w:sz w:val="22"/>
                <w:szCs w:val="22"/>
              </w:rPr>
              <w:t xml:space="preserve">Consult with </w:t>
            </w:r>
            <w:proofErr w:type="spellStart"/>
            <w:r w:rsidRPr="00DC2B43">
              <w:rPr>
                <w:sz w:val="22"/>
                <w:szCs w:val="22"/>
              </w:rPr>
              <w:t>OpDivs</w:t>
            </w:r>
            <w:proofErr w:type="spellEnd"/>
          </w:p>
          <w:p w14:paraId="5D33B750" w14:textId="77777777" w:rsidR="00DC2B43" w:rsidRPr="00DC2B43" w:rsidRDefault="00DC2B43" w:rsidP="00DC2B43">
            <w:pPr>
              <w:numPr>
                <w:ilvl w:val="0"/>
                <w:numId w:val="46"/>
              </w:numPr>
              <w:ind w:left="122" w:hanging="180"/>
              <w:contextualSpacing/>
              <w:rPr>
                <w:sz w:val="22"/>
                <w:szCs w:val="22"/>
              </w:rPr>
            </w:pPr>
            <w:r w:rsidRPr="00DC2B43">
              <w:rPr>
                <w:sz w:val="22"/>
                <w:szCs w:val="22"/>
              </w:rPr>
              <w:t>Consult with Crossroads</w:t>
            </w:r>
          </w:p>
          <w:p w14:paraId="240C677C" w14:textId="77777777" w:rsidR="00DC2B43" w:rsidRPr="00DC2B43" w:rsidRDefault="00DC2B43" w:rsidP="00DC2B43">
            <w:pPr>
              <w:numPr>
                <w:ilvl w:val="0"/>
                <w:numId w:val="46"/>
              </w:numPr>
              <w:ind w:left="122" w:hanging="180"/>
              <w:contextualSpacing/>
              <w:rPr>
                <w:sz w:val="22"/>
                <w:szCs w:val="22"/>
              </w:rPr>
            </w:pPr>
            <w:r w:rsidRPr="00DC2B43">
              <w:rPr>
                <w:sz w:val="22"/>
                <w:szCs w:val="22"/>
              </w:rPr>
              <w:t>Consult with OGC</w:t>
            </w:r>
          </w:p>
        </w:tc>
      </w:tr>
      <w:tr w:rsidR="00DC2B43" w:rsidRPr="00DC2B43" w14:paraId="59B6B47A" w14:textId="77777777" w:rsidTr="00A321C7">
        <w:tc>
          <w:tcPr>
            <w:tcW w:w="1093" w:type="dxa"/>
          </w:tcPr>
          <w:p w14:paraId="698886C1" w14:textId="77777777" w:rsidR="00DC2B43" w:rsidRPr="00DC2B43" w:rsidRDefault="00DC2B43" w:rsidP="00DC2B43">
            <w:pPr>
              <w:rPr>
                <w:sz w:val="22"/>
                <w:szCs w:val="22"/>
              </w:rPr>
            </w:pPr>
            <w:r w:rsidRPr="00DC2B43">
              <w:rPr>
                <w:sz w:val="22"/>
                <w:szCs w:val="22"/>
              </w:rPr>
              <w:t>10/2019</w:t>
            </w:r>
          </w:p>
        </w:tc>
        <w:tc>
          <w:tcPr>
            <w:tcW w:w="1091" w:type="dxa"/>
          </w:tcPr>
          <w:p w14:paraId="35A68782" w14:textId="77777777" w:rsidR="00DC2B43" w:rsidRPr="00DC2B43" w:rsidRDefault="00DC2B43" w:rsidP="00DC2B43">
            <w:pPr>
              <w:rPr>
                <w:sz w:val="22"/>
                <w:szCs w:val="22"/>
              </w:rPr>
            </w:pPr>
            <w:r w:rsidRPr="00DC2B43">
              <w:rPr>
                <w:sz w:val="22"/>
                <w:szCs w:val="22"/>
              </w:rPr>
              <w:t>11/2019</w:t>
            </w:r>
          </w:p>
        </w:tc>
        <w:tc>
          <w:tcPr>
            <w:tcW w:w="1238" w:type="dxa"/>
          </w:tcPr>
          <w:p w14:paraId="50A9678F" w14:textId="77777777" w:rsidR="00DC2B43" w:rsidRPr="00DC2B43" w:rsidRDefault="00DC2B43" w:rsidP="00DC2B43">
            <w:pPr>
              <w:rPr>
                <w:sz w:val="22"/>
                <w:szCs w:val="22"/>
              </w:rPr>
            </w:pPr>
          </w:p>
        </w:tc>
        <w:tc>
          <w:tcPr>
            <w:tcW w:w="1280" w:type="dxa"/>
          </w:tcPr>
          <w:p w14:paraId="0DF6B0EB" w14:textId="77777777" w:rsidR="00DC2B43" w:rsidRPr="00DC2B43" w:rsidRDefault="00DC2B43" w:rsidP="00DC2B43">
            <w:pPr>
              <w:rPr>
                <w:sz w:val="22"/>
                <w:szCs w:val="22"/>
              </w:rPr>
            </w:pPr>
            <w:r w:rsidRPr="00DC2B43">
              <w:rPr>
                <w:sz w:val="22"/>
                <w:szCs w:val="22"/>
              </w:rPr>
              <w:t>11/2019</w:t>
            </w:r>
          </w:p>
        </w:tc>
        <w:tc>
          <w:tcPr>
            <w:tcW w:w="5318" w:type="dxa"/>
          </w:tcPr>
          <w:p w14:paraId="4BEDE44A" w14:textId="77777777" w:rsidR="00DC2B43" w:rsidRPr="00DC2B43" w:rsidRDefault="00DC2B43" w:rsidP="00DC2B43">
            <w:pPr>
              <w:rPr>
                <w:sz w:val="22"/>
                <w:szCs w:val="22"/>
              </w:rPr>
            </w:pPr>
            <w:r w:rsidRPr="00DC2B43">
              <w:rPr>
                <w:sz w:val="22"/>
                <w:szCs w:val="22"/>
              </w:rPr>
              <w:t>Develop plan for improved processing</w:t>
            </w:r>
          </w:p>
        </w:tc>
        <w:tc>
          <w:tcPr>
            <w:tcW w:w="3470" w:type="dxa"/>
          </w:tcPr>
          <w:p w14:paraId="005BB837" w14:textId="77777777" w:rsidR="00DC2B43" w:rsidRPr="00DC2B43" w:rsidRDefault="00DC2B43" w:rsidP="00DC2B43">
            <w:pPr>
              <w:numPr>
                <w:ilvl w:val="0"/>
                <w:numId w:val="46"/>
              </w:numPr>
              <w:ind w:left="122" w:hanging="180"/>
              <w:contextualSpacing/>
              <w:rPr>
                <w:sz w:val="22"/>
                <w:szCs w:val="22"/>
              </w:rPr>
            </w:pPr>
            <w:r w:rsidRPr="00DC2B43">
              <w:rPr>
                <w:sz w:val="22"/>
                <w:szCs w:val="22"/>
              </w:rPr>
              <w:t>Develop plan</w:t>
            </w:r>
          </w:p>
        </w:tc>
      </w:tr>
      <w:tr w:rsidR="00DC2B43" w:rsidRPr="00DC2B43" w14:paraId="641D36EC" w14:textId="77777777" w:rsidTr="00A321C7">
        <w:tc>
          <w:tcPr>
            <w:tcW w:w="1093" w:type="dxa"/>
          </w:tcPr>
          <w:p w14:paraId="51368363" w14:textId="77777777" w:rsidR="00DC2B43" w:rsidRPr="00DC2B43" w:rsidRDefault="00DC2B43" w:rsidP="00DC2B43">
            <w:pPr>
              <w:rPr>
                <w:sz w:val="22"/>
                <w:szCs w:val="22"/>
              </w:rPr>
            </w:pPr>
            <w:r w:rsidRPr="00DC2B43">
              <w:rPr>
                <w:sz w:val="22"/>
                <w:szCs w:val="22"/>
              </w:rPr>
              <w:t>11/2019</w:t>
            </w:r>
          </w:p>
        </w:tc>
        <w:tc>
          <w:tcPr>
            <w:tcW w:w="1091" w:type="dxa"/>
          </w:tcPr>
          <w:p w14:paraId="335B57BD" w14:textId="77777777" w:rsidR="00DC2B43" w:rsidRPr="00DC2B43" w:rsidRDefault="00DC2B43" w:rsidP="00DC2B43">
            <w:pPr>
              <w:rPr>
                <w:sz w:val="22"/>
                <w:szCs w:val="22"/>
              </w:rPr>
            </w:pPr>
            <w:r w:rsidRPr="00DC2B43">
              <w:rPr>
                <w:sz w:val="22"/>
                <w:szCs w:val="22"/>
              </w:rPr>
              <w:t>12/2019</w:t>
            </w:r>
          </w:p>
        </w:tc>
        <w:tc>
          <w:tcPr>
            <w:tcW w:w="1238" w:type="dxa"/>
          </w:tcPr>
          <w:p w14:paraId="5241C148" w14:textId="77777777" w:rsidR="00DC2B43" w:rsidRPr="00DC2B43" w:rsidRDefault="00DC2B43" w:rsidP="00DC2B43">
            <w:pPr>
              <w:rPr>
                <w:sz w:val="22"/>
                <w:szCs w:val="22"/>
              </w:rPr>
            </w:pPr>
          </w:p>
        </w:tc>
        <w:tc>
          <w:tcPr>
            <w:tcW w:w="1280" w:type="dxa"/>
          </w:tcPr>
          <w:p w14:paraId="3FA0B5E8" w14:textId="77777777" w:rsidR="00DC2B43" w:rsidRPr="00DC2B43" w:rsidRDefault="00DC2B43" w:rsidP="00DC2B43">
            <w:pPr>
              <w:rPr>
                <w:sz w:val="22"/>
                <w:szCs w:val="22"/>
              </w:rPr>
            </w:pPr>
            <w:r w:rsidRPr="00DC2B43">
              <w:rPr>
                <w:sz w:val="22"/>
                <w:szCs w:val="22"/>
              </w:rPr>
              <w:t>12/2019</w:t>
            </w:r>
          </w:p>
        </w:tc>
        <w:tc>
          <w:tcPr>
            <w:tcW w:w="5318" w:type="dxa"/>
          </w:tcPr>
          <w:p w14:paraId="136F5B74" w14:textId="77777777" w:rsidR="00DC2B43" w:rsidRPr="00DC2B43" w:rsidRDefault="00DC2B43" w:rsidP="00DC2B43">
            <w:pPr>
              <w:rPr>
                <w:sz w:val="22"/>
                <w:szCs w:val="22"/>
              </w:rPr>
            </w:pPr>
            <w:r w:rsidRPr="00DC2B43">
              <w:rPr>
                <w:sz w:val="22"/>
                <w:szCs w:val="22"/>
              </w:rPr>
              <w:t>Obtain approval and funding</w:t>
            </w:r>
          </w:p>
        </w:tc>
        <w:tc>
          <w:tcPr>
            <w:tcW w:w="3470" w:type="dxa"/>
          </w:tcPr>
          <w:p w14:paraId="32142046" w14:textId="77777777" w:rsidR="00DC2B43" w:rsidRPr="00DC2B43" w:rsidRDefault="00DC2B43" w:rsidP="00DC2B43">
            <w:pPr>
              <w:numPr>
                <w:ilvl w:val="0"/>
                <w:numId w:val="46"/>
              </w:numPr>
              <w:ind w:left="122" w:hanging="180"/>
              <w:contextualSpacing/>
              <w:rPr>
                <w:sz w:val="22"/>
                <w:szCs w:val="22"/>
              </w:rPr>
            </w:pPr>
            <w:r w:rsidRPr="00DC2B43">
              <w:rPr>
                <w:sz w:val="22"/>
                <w:szCs w:val="22"/>
              </w:rPr>
              <w:t>Develop business case justification</w:t>
            </w:r>
          </w:p>
          <w:p w14:paraId="4926DA92" w14:textId="77777777" w:rsidR="00DC2B43" w:rsidRPr="00DC2B43" w:rsidRDefault="00DC2B43" w:rsidP="00DC2B43">
            <w:pPr>
              <w:numPr>
                <w:ilvl w:val="0"/>
                <w:numId w:val="46"/>
              </w:numPr>
              <w:ind w:left="122" w:hanging="180"/>
              <w:contextualSpacing/>
              <w:rPr>
                <w:sz w:val="22"/>
                <w:szCs w:val="22"/>
              </w:rPr>
            </w:pPr>
            <w:r w:rsidRPr="00DC2B43">
              <w:rPr>
                <w:sz w:val="22"/>
                <w:szCs w:val="22"/>
              </w:rPr>
              <w:t>Brief ASA</w:t>
            </w:r>
          </w:p>
          <w:p w14:paraId="729BF544" w14:textId="77777777" w:rsidR="00DC2B43" w:rsidRPr="00DC2B43" w:rsidRDefault="00DC2B43" w:rsidP="00DC2B43">
            <w:pPr>
              <w:numPr>
                <w:ilvl w:val="0"/>
                <w:numId w:val="46"/>
              </w:numPr>
              <w:ind w:left="122" w:hanging="180"/>
              <w:contextualSpacing/>
              <w:rPr>
                <w:sz w:val="22"/>
                <w:szCs w:val="22"/>
              </w:rPr>
            </w:pPr>
            <w:r w:rsidRPr="00DC2B43">
              <w:rPr>
                <w:sz w:val="22"/>
                <w:szCs w:val="22"/>
              </w:rPr>
              <w:t>Brief SSF Board</w:t>
            </w:r>
          </w:p>
        </w:tc>
      </w:tr>
      <w:tr w:rsidR="00DC2B43" w:rsidRPr="00DC2B43" w14:paraId="49FF9F98" w14:textId="77777777" w:rsidTr="00A321C7">
        <w:tc>
          <w:tcPr>
            <w:tcW w:w="1093" w:type="dxa"/>
          </w:tcPr>
          <w:p w14:paraId="4FD0FA70" w14:textId="77777777" w:rsidR="00DC2B43" w:rsidRPr="00DC2B43" w:rsidRDefault="00DC2B43" w:rsidP="00DC2B43">
            <w:pPr>
              <w:rPr>
                <w:sz w:val="22"/>
                <w:szCs w:val="22"/>
              </w:rPr>
            </w:pPr>
            <w:r w:rsidRPr="00DC2B43">
              <w:rPr>
                <w:sz w:val="22"/>
                <w:szCs w:val="22"/>
              </w:rPr>
              <w:t>1/2020</w:t>
            </w:r>
          </w:p>
        </w:tc>
        <w:tc>
          <w:tcPr>
            <w:tcW w:w="1091" w:type="dxa"/>
          </w:tcPr>
          <w:p w14:paraId="1F247A73" w14:textId="77777777" w:rsidR="00DC2B43" w:rsidRPr="00DC2B43" w:rsidRDefault="00DC2B43" w:rsidP="00DC2B43">
            <w:pPr>
              <w:rPr>
                <w:sz w:val="22"/>
                <w:szCs w:val="22"/>
              </w:rPr>
            </w:pPr>
            <w:r w:rsidRPr="00DC2B43">
              <w:rPr>
                <w:sz w:val="22"/>
                <w:szCs w:val="22"/>
              </w:rPr>
              <w:t>6/2020</w:t>
            </w:r>
          </w:p>
        </w:tc>
        <w:tc>
          <w:tcPr>
            <w:tcW w:w="1238" w:type="dxa"/>
          </w:tcPr>
          <w:p w14:paraId="557A467F" w14:textId="77777777" w:rsidR="00DC2B43" w:rsidRPr="00DC2B43" w:rsidRDefault="00DC2B43" w:rsidP="00DC2B43">
            <w:pPr>
              <w:rPr>
                <w:sz w:val="22"/>
                <w:szCs w:val="22"/>
              </w:rPr>
            </w:pPr>
            <w:r w:rsidRPr="00DC2B43">
              <w:rPr>
                <w:sz w:val="22"/>
                <w:szCs w:val="22"/>
              </w:rPr>
              <w:t>9/2020</w:t>
            </w:r>
          </w:p>
        </w:tc>
        <w:tc>
          <w:tcPr>
            <w:tcW w:w="1280" w:type="dxa"/>
          </w:tcPr>
          <w:p w14:paraId="4EEF633B" w14:textId="77777777" w:rsidR="00DC2B43" w:rsidRPr="00DC2B43" w:rsidRDefault="00DC2B43" w:rsidP="00DC2B43">
            <w:pPr>
              <w:rPr>
                <w:sz w:val="22"/>
                <w:szCs w:val="22"/>
              </w:rPr>
            </w:pPr>
          </w:p>
        </w:tc>
        <w:tc>
          <w:tcPr>
            <w:tcW w:w="5318" w:type="dxa"/>
          </w:tcPr>
          <w:p w14:paraId="50BEBA41" w14:textId="77777777" w:rsidR="00DC2B43" w:rsidRPr="00DC2B43" w:rsidRDefault="00DC2B43" w:rsidP="00DC2B43">
            <w:pPr>
              <w:rPr>
                <w:sz w:val="22"/>
                <w:szCs w:val="22"/>
              </w:rPr>
            </w:pPr>
            <w:r w:rsidRPr="00DC2B43">
              <w:rPr>
                <w:sz w:val="22"/>
                <w:szCs w:val="22"/>
              </w:rPr>
              <w:t>Hire Complaints Adjudication Division Director</w:t>
            </w:r>
          </w:p>
        </w:tc>
        <w:tc>
          <w:tcPr>
            <w:tcW w:w="3470" w:type="dxa"/>
          </w:tcPr>
          <w:p w14:paraId="3FFC3810" w14:textId="77777777" w:rsidR="00DC2B43" w:rsidRPr="00DC2B43" w:rsidRDefault="00DC2B43" w:rsidP="00DC2B43">
            <w:pPr>
              <w:numPr>
                <w:ilvl w:val="0"/>
                <w:numId w:val="46"/>
              </w:numPr>
              <w:ind w:left="122" w:hanging="180"/>
              <w:contextualSpacing/>
              <w:rPr>
                <w:sz w:val="22"/>
                <w:szCs w:val="22"/>
              </w:rPr>
            </w:pPr>
            <w:r w:rsidRPr="00DC2B43">
              <w:rPr>
                <w:sz w:val="22"/>
                <w:szCs w:val="22"/>
              </w:rPr>
              <w:t>Begin and complete recruitment process</w:t>
            </w:r>
          </w:p>
        </w:tc>
      </w:tr>
      <w:tr w:rsidR="00DC2B43" w:rsidRPr="00DC2B43" w14:paraId="45EC4AB9" w14:textId="77777777" w:rsidTr="00A321C7">
        <w:tc>
          <w:tcPr>
            <w:tcW w:w="1093" w:type="dxa"/>
          </w:tcPr>
          <w:p w14:paraId="6E9A65A1" w14:textId="77777777" w:rsidR="00DC2B43" w:rsidRPr="00DC2B43" w:rsidRDefault="00DC2B43" w:rsidP="00DC2B43">
            <w:pPr>
              <w:rPr>
                <w:sz w:val="22"/>
                <w:szCs w:val="22"/>
              </w:rPr>
            </w:pPr>
            <w:r w:rsidRPr="00DC2B43">
              <w:rPr>
                <w:sz w:val="22"/>
                <w:szCs w:val="22"/>
              </w:rPr>
              <w:t>9/2020</w:t>
            </w:r>
          </w:p>
        </w:tc>
        <w:tc>
          <w:tcPr>
            <w:tcW w:w="1091" w:type="dxa"/>
          </w:tcPr>
          <w:p w14:paraId="3439C268" w14:textId="77777777" w:rsidR="00DC2B43" w:rsidRPr="00DC2B43" w:rsidRDefault="00DC2B43" w:rsidP="00DC2B43">
            <w:pPr>
              <w:rPr>
                <w:sz w:val="22"/>
                <w:szCs w:val="22"/>
              </w:rPr>
            </w:pPr>
            <w:r w:rsidRPr="00DC2B43">
              <w:rPr>
                <w:sz w:val="22"/>
                <w:szCs w:val="22"/>
              </w:rPr>
              <w:t>12/2020</w:t>
            </w:r>
          </w:p>
        </w:tc>
        <w:tc>
          <w:tcPr>
            <w:tcW w:w="1238" w:type="dxa"/>
          </w:tcPr>
          <w:p w14:paraId="26E3DF6F" w14:textId="77777777" w:rsidR="00DC2B43" w:rsidRPr="00DC2B43" w:rsidRDefault="00DC2B43" w:rsidP="00DC2B43">
            <w:pPr>
              <w:rPr>
                <w:sz w:val="22"/>
                <w:szCs w:val="22"/>
              </w:rPr>
            </w:pPr>
          </w:p>
        </w:tc>
        <w:tc>
          <w:tcPr>
            <w:tcW w:w="1280" w:type="dxa"/>
          </w:tcPr>
          <w:p w14:paraId="0EFF5C06" w14:textId="77777777" w:rsidR="00DC2B43" w:rsidRPr="00DC2B43" w:rsidRDefault="00DC2B43" w:rsidP="00DC2B43">
            <w:pPr>
              <w:rPr>
                <w:sz w:val="22"/>
                <w:szCs w:val="22"/>
              </w:rPr>
            </w:pPr>
          </w:p>
        </w:tc>
        <w:tc>
          <w:tcPr>
            <w:tcW w:w="5318" w:type="dxa"/>
          </w:tcPr>
          <w:p w14:paraId="757A1C95" w14:textId="77777777" w:rsidR="00DC2B43" w:rsidRPr="00DC2B43" w:rsidRDefault="00DC2B43" w:rsidP="00DC2B43">
            <w:pPr>
              <w:rPr>
                <w:sz w:val="22"/>
                <w:szCs w:val="22"/>
              </w:rPr>
            </w:pPr>
            <w:r w:rsidRPr="00DC2B43">
              <w:rPr>
                <w:sz w:val="22"/>
                <w:szCs w:val="22"/>
              </w:rPr>
              <w:t>Transition plan</w:t>
            </w:r>
          </w:p>
        </w:tc>
        <w:tc>
          <w:tcPr>
            <w:tcW w:w="3470" w:type="dxa"/>
          </w:tcPr>
          <w:p w14:paraId="68A76821" w14:textId="77777777" w:rsidR="00DC2B43" w:rsidRPr="00DC2B43" w:rsidRDefault="00DC2B43" w:rsidP="00DC2B43">
            <w:pPr>
              <w:numPr>
                <w:ilvl w:val="0"/>
                <w:numId w:val="46"/>
              </w:numPr>
              <w:ind w:left="122" w:hanging="180"/>
              <w:contextualSpacing/>
              <w:rPr>
                <w:sz w:val="22"/>
                <w:szCs w:val="22"/>
              </w:rPr>
            </w:pPr>
            <w:r w:rsidRPr="00DC2B43">
              <w:rPr>
                <w:sz w:val="22"/>
                <w:szCs w:val="22"/>
              </w:rPr>
              <w:t>Develop internal processes and templates</w:t>
            </w:r>
          </w:p>
          <w:p w14:paraId="79529852" w14:textId="77777777" w:rsidR="00DC2B43" w:rsidRPr="00DC2B43" w:rsidRDefault="00DC2B43" w:rsidP="00DC2B43">
            <w:pPr>
              <w:numPr>
                <w:ilvl w:val="0"/>
                <w:numId w:val="46"/>
              </w:numPr>
              <w:ind w:left="122" w:hanging="180"/>
              <w:contextualSpacing/>
              <w:rPr>
                <w:sz w:val="22"/>
                <w:szCs w:val="22"/>
              </w:rPr>
            </w:pPr>
            <w:r w:rsidRPr="00DC2B43">
              <w:rPr>
                <w:sz w:val="22"/>
                <w:szCs w:val="22"/>
              </w:rPr>
              <w:t>Create timeline for additional hires</w:t>
            </w:r>
          </w:p>
          <w:p w14:paraId="70AA75ED" w14:textId="77777777" w:rsidR="00DC2B43" w:rsidRPr="00DC2B43" w:rsidRDefault="00DC2B43" w:rsidP="00DC2B43">
            <w:pPr>
              <w:numPr>
                <w:ilvl w:val="0"/>
                <w:numId w:val="46"/>
              </w:numPr>
              <w:ind w:left="122" w:hanging="180"/>
              <w:contextualSpacing/>
              <w:rPr>
                <w:sz w:val="22"/>
                <w:szCs w:val="22"/>
              </w:rPr>
            </w:pPr>
            <w:r w:rsidRPr="00DC2B43">
              <w:rPr>
                <w:sz w:val="22"/>
                <w:szCs w:val="22"/>
              </w:rPr>
              <w:t>Create timeline for transition</w:t>
            </w:r>
          </w:p>
          <w:p w14:paraId="567AF3EA" w14:textId="77777777" w:rsidR="00DC2B43" w:rsidRPr="00DC2B43" w:rsidRDefault="00DC2B43" w:rsidP="00DC2B43">
            <w:pPr>
              <w:numPr>
                <w:ilvl w:val="0"/>
                <w:numId w:val="46"/>
              </w:numPr>
              <w:ind w:left="122" w:hanging="180"/>
              <w:contextualSpacing/>
              <w:rPr>
                <w:sz w:val="22"/>
                <w:szCs w:val="22"/>
              </w:rPr>
            </w:pPr>
            <w:r w:rsidRPr="00DC2B43">
              <w:rPr>
                <w:sz w:val="22"/>
                <w:szCs w:val="22"/>
              </w:rPr>
              <w:t>Develop communications strategy</w:t>
            </w:r>
          </w:p>
        </w:tc>
      </w:tr>
      <w:tr w:rsidR="00DC2B43" w:rsidRPr="00DC2B43" w14:paraId="7F867DC0" w14:textId="77777777" w:rsidTr="00A321C7">
        <w:tc>
          <w:tcPr>
            <w:tcW w:w="1093" w:type="dxa"/>
          </w:tcPr>
          <w:p w14:paraId="14FB7892" w14:textId="77777777" w:rsidR="00DC2B43" w:rsidRPr="00DC2B43" w:rsidRDefault="00DC2B43" w:rsidP="00DC2B43">
            <w:pPr>
              <w:rPr>
                <w:sz w:val="22"/>
                <w:szCs w:val="22"/>
              </w:rPr>
            </w:pPr>
            <w:r w:rsidRPr="00DC2B43">
              <w:rPr>
                <w:sz w:val="22"/>
                <w:szCs w:val="22"/>
              </w:rPr>
              <w:t>9/2020</w:t>
            </w:r>
          </w:p>
        </w:tc>
        <w:tc>
          <w:tcPr>
            <w:tcW w:w="1091" w:type="dxa"/>
          </w:tcPr>
          <w:p w14:paraId="0E4D38F5" w14:textId="77777777" w:rsidR="00DC2B43" w:rsidRPr="00DC2B43" w:rsidRDefault="00DC2B43" w:rsidP="00DC2B43">
            <w:pPr>
              <w:rPr>
                <w:sz w:val="22"/>
                <w:szCs w:val="22"/>
              </w:rPr>
            </w:pPr>
            <w:r w:rsidRPr="00DC2B43">
              <w:rPr>
                <w:sz w:val="22"/>
                <w:szCs w:val="22"/>
              </w:rPr>
              <w:t>12/2020</w:t>
            </w:r>
          </w:p>
        </w:tc>
        <w:tc>
          <w:tcPr>
            <w:tcW w:w="1238" w:type="dxa"/>
          </w:tcPr>
          <w:p w14:paraId="438EC028" w14:textId="77777777" w:rsidR="00DC2B43" w:rsidRPr="00DC2B43" w:rsidRDefault="00DC2B43" w:rsidP="00DC2B43">
            <w:pPr>
              <w:rPr>
                <w:sz w:val="22"/>
                <w:szCs w:val="22"/>
              </w:rPr>
            </w:pPr>
          </w:p>
        </w:tc>
        <w:tc>
          <w:tcPr>
            <w:tcW w:w="1280" w:type="dxa"/>
          </w:tcPr>
          <w:p w14:paraId="566E9E5D" w14:textId="77777777" w:rsidR="00DC2B43" w:rsidRPr="00DC2B43" w:rsidRDefault="00DC2B43" w:rsidP="00DC2B43">
            <w:pPr>
              <w:rPr>
                <w:sz w:val="22"/>
                <w:szCs w:val="22"/>
              </w:rPr>
            </w:pPr>
          </w:p>
        </w:tc>
        <w:tc>
          <w:tcPr>
            <w:tcW w:w="5318" w:type="dxa"/>
          </w:tcPr>
          <w:p w14:paraId="6CBE3BD6" w14:textId="77777777" w:rsidR="00DC2B43" w:rsidRPr="00DC2B43" w:rsidRDefault="00DC2B43" w:rsidP="00DC2B43">
            <w:pPr>
              <w:rPr>
                <w:sz w:val="22"/>
                <w:szCs w:val="22"/>
              </w:rPr>
            </w:pPr>
            <w:r w:rsidRPr="00DC2B43">
              <w:rPr>
                <w:sz w:val="22"/>
                <w:szCs w:val="22"/>
              </w:rPr>
              <w:t>Hire additional staff</w:t>
            </w:r>
          </w:p>
        </w:tc>
        <w:tc>
          <w:tcPr>
            <w:tcW w:w="3470" w:type="dxa"/>
          </w:tcPr>
          <w:p w14:paraId="590A69B7" w14:textId="77777777" w:rsidR="00DC2B43" w:rsidRPr="00DC2B43" w:rsidRDefault="00DC2B43" w:rsidP="00DC2B43">
            <w:pPr>
              <w:numPr>
                <w:ilvl w:val="0"/>
                <w:numId w:val="46"/>
              </w:numPr>
              <w:ind w:left="122" w:hanging="180"/>
              <w:contextualSpacing/>
              <w:rPr>
                <w:sz w:val="22"/>
                <w:szCs w:val="22"/>
              </w:rPr>
            </w:pPr>
            <w:r w:rsidRPr="00DC2B43">
              <w:rPr>
                <w:sz w:val="22"/>
                <w:szCs w:val="22"/>
              </w:rPr>
              <w:t>Begin and complete recruitment process</w:t>
            </w:r>
          </w:p>
        </w:tc>
      </w:tr>
      <w:tr w:rsidR="00DC2B43" w:rsidRPr="00DC2B43" w14:paraId="01FC5290" w14:textId="77777777" w:rsidTr="00A321C7">
        <w:tc>
          <w:tcPr>
            <w:tcW w:w="1093" w:type="dxa"/>
          </w:tcPr>
          <w:p w14:paraId="65931AA5" w14:textId="77777777" w:rsidR="00DC2B43" w:rsidRPr="00DC2B43" w:rsidRDefault="00DC2B43" w:rsidP="00DC2B43">
            <w:pPr>
              <w:rPr>
                <w:sz w:val="22"/>
                <w:szCs w:val="22"/>
              </w:rPr>
            </w:pPr>
            <w:r w:rsidRPr="00DC2B43">
              <w:rPr>
                <w:sz w:val="22"/>
                <w:szCs w:val="22"/>
              </w:rPr>
              <w:t>10/2020</w:t>
            </w:r>
          </w:p>
        </w:tc>
        <w:tc>
          <w:tcPr>
            <w:tcW w:w="1091" w:type="dxa"/>
          </w:tcPr>
          <w:p w14:paraId="57721B5C" w14:textId="77777777" w:rsidR="00DC2B43" w:rsidRPr="00DC2B43" w:rsidRDefault="00DC2B43" w:rsidP="00DC2B43">
            <w:pPr>
              <w:rPr>
                <w:sz w:val="22"/>
                <w:szCs w:val="22"/>
              </w:rPr>
            </w:pPr>
            <w:r w:rsidRPr="00DC2B43">
              <w:rPr>
                <w:sz w:val="22"/>
                <w:szCs w:val="22"/>
              </w:rPr>
              <w:t>12/2020</w:t>
            </w:r>
          </w:p>
        </w:tc>
        <w:tc>
          <w:tcPr>
            <w:tcW w:w="1238" w:type="dxa"/>
          </w:tcPr>
          <w:p w14:paraId="4F907615" w14:textId="77777777" w:rsidR="00DC2B43" w:rsidRPr="00DC2B43" w:rsidRDefault="00DC2B43" w:rsidP="00DC2B43">
            <w:pPr>
              <w:rPr>
                <w:sz w:val="22"/>
                <w:szCs w:val="22"/>
              </w:rPr>
            </w:pPr>
          </w:p>
        </w:tc>
        <w:tc>
          <w:tcPr>
            <w:tcW w:w="1280" w:type="dxa"/>
          </w:tcPr>
          <w:p w14:paraId="740EDF6A" w14:textId="77777777" w:rsidR="00DC2B43" w:rsidRPr="00DC2B43" w:rsidRDefault="00DC2B43" w:rsidP="00DC2B43">
            <w:pPr>
              <w:rPr>
                <w:sz w:val="22"/>
                <w:szCs w:val="22"/>
              </w:rPr>
            </w:pPr>
          </w:p>
        </w:tc>
        <w:tc>
          <w:tcPr>
            <w:tcW w:w="5318" w:type="dxa"/>
          </w:tcPr>
          <w:p w14:paraId="799DD2E6" w14:textId="77777777" w:rsidR="00DC2B43" w:rsidRPr="00DC2B43" w:rsidRDefault="00DC2B43" w:rsidP="00DC2B43">
            <w:pPr>
              <w:rPr>
                <w:sz w:val="22"/>
                <w:szCs w:val="22"/>
              </w:rPr>
            </w:pPr>
            <w:r w:rsidRPr="00DC2B43">
              <w:rPr>
                <w:sz w:val="22"/>
                <w:szCs w:val="22"/>
              </w:rPr>
              <w:t>Begin transition</w:t>
            </w:r>
          </w:p>
        </w:tc>
        <w:tc>
          <w:tcPr>
            <w:tcW w:w="3470" w:type="dxa"/>
          </w:tcPr>
          <w:p w14:paraId="36B0C940" w14:textId="77777777" w:rsidR="00DC2B43" w:rsidRPr="00DC2B43" w:rsidRDefault="00DC2B43" w:rsidP="00DC2B43">
            <w:pPr>
              <w:numPr>
                <w:ilvl w:val="0"/>
                <w:numId w:val="46"/>
              </w:numPr>
              <w:ind w:left="122" w:hanging="180"/>
              <w:contextualSpacing/>
              <w:rPr>
                <w:sz w:val="22"/>
                <w:szCs w:val="22"/>
              </w:rPr>
            </w:pPr>
            <w:r w:rsidRPr="00DC2B43">
              <w:rPr>
                <w:sz w:val="22"/>
                <w:szCs w:val="22"/>
              </w:rPr>
              <w:t>Begin drafting some final agency decisions in-house</w:t>
            </w:r>
          </w:p>
          <w:p w14:paraId="3725744B" w14:textId="77777777" w:rsidR="00DC2B43" w:rsidRPr="00DC2B43" w:rsidRDefault="00DC2B43" w:rsidP="00DC2B43">
            <w:pPr>
              <w:numPr>
                <w:ilvl w:val="0"/>
                <w:numId w:val="46"/>
              </w:numPr>
              <w:ind w:left="122" w:hanging="180"/>
              <w:contextualSpacing/>
              <w:rPr>
                <w:sz w:val="22"/>
                <w:szCs w:val="22"/>
              </w:rPr>
            </w:pPr>
            <w:r w:rsidRPr="00DC2B43">
              <w:rPr>
                <w:sz w:val="22"/>
                <w:szCs w:val="22"/>
              </w:rPr>
              <w:t xml:space="preserve">Announce to </w:t>
            </w:r>
            <w:proofErr w:type="spellStart"/>
            <w:r w:rsidRPr="00DC2B43">
              <w:rPr>
                <w:sz w:val="22"/>
                <w:szCs w:val="22"/>
              </w:rPr>
              <w:t>OpDivs</w:t>
            </w:r>
            <w:proofErr w:type="spellEnd"/>
            <w:r w:rsidRPr="00DC2B43">
              <w:rPr>
                <w:sz w:val="22"/>
                <w:szCs w:val="22"/>
              </w:rPr>
              <w:t xml:space="preserve"> and customers</w:t>
            </w:r>
          </w:p>
          <w:p w14:paraId="32EB2522" w14:textId="77777777" w:rsidR="00DC2B43" w:rsidRPr="00DC2B43" w:rsidRDefault="00DC2B43" w:rsidP="00DC2B43">
            <w:pPr>
              <w:numPr>
                <w:ilvl w:val="0"/>
                <w:numId w:val="46"/>
              </w:numPr>
              <w:ind w:left="122" w:hanging="180"/>
              <w:contextualSpacing/>
              <w:rPr>
                <w:sz w:val="22"/>
                <w:szCs w:val="22"/>
              </w:rPr>
            </w:pPr>
          </w:p>
        </w:tc>
      </w:tr>
      <w:tr w:rsidR="00DC2B43" w:rsidRPr="00DC2B43" w14:paraId="330AC0C7" w14:textId="77777777" w:rsidTr="00A321C7">
        <w:tc>
          <w:tcPr>
            <w:tcW w:w="1093" w:type="dxa"/>
          </w:tcPr>
          <w:p w14:paraId="47F7FD2F" w14:textId="77777777" w:rsidR="00DC2B43" w:rsidRPr="00DC2B43" w:rsidRDefault="00DC2B43" w:rsidP="00DC2B43">
            <w:pPr>
              <w:rPr>
                <w:sz w:val="22"/>
                <w:szCs w:val="22"/>
              </w:rPr>
            </w:pPr>
            <w:r w:rsidRPr="00DC2B43">
              <w:rPr>
                <w:sz w:val="22"/>
                <w:szCs w:val="22"/>
              </w:rPr>
              <w:t>1/2021</w:t>
            </w:r>
          </w:p>
        </w:tc>
        <w:tc>
          <w:tcPr>
            <w:tcW w:w="1091" w:type="dxa"/>
          </w:tcPr>
          <w:p w14:paraId="0FB8C7A0" w14:textId="77777777" w:rsidR="00DC2B43" w:rsidRPr="00DC2B43" w:rsidRDefault="00DC2B43" w:rsidP="00DC2B43">
            <w:pPr>
              <w:rPr>
                <w:sz w:val="22"/>
                <w:szCs w:val="22"/>
              </w:rPr>
            </w:pPr>
            <w:r w:rsidRPr="00DC2B43">
              <w:rPr>
                <w:sz w:val="22"/>
                <w:szCs w:val="22"/>
              </w:rPr>
              <w:t>1/2021</w:t>
            </w:r>
          </w:p>
        </w:tc>
        <w:tc>
          <w:tcPr>
            <w:tcW w:w="1238" w:type="dxa"/>
          </w:tcPr>
          <w:p w14:paraId="3ECEFD8C" w14:textId="77777777" w:rsidR="00DC2B43" w:rsidRPr="00DC2B43" w:rsidRDefault="00DC2B43" w:rsidP="00DC2B43">
            <w:pPr>
              <w:rPr>
                <w:sz w:val="22"/>
                <w:szCs w:val="22"/>
              </w:rPr>
            </w:pPr>
          </w:p>
        </w:tc>
        <w:tc>
          <w:tcPr>
            <w:tcW w:w="1280" w:type="dxa"/>
          </w:tcPr>
          <w:p w14:paraId="25E1B515" w14:textId="77777777" w:rsidR="00DC2B43" w:rsidRPr="00DC2B43" w:rsidRDefault="00DC2B43" w:rsidP="00DC2B43">
            <w:pPr>
              <w:rPr>
                <w:sz w:val="22"/>
                <w:szCs w:val="22"/>
              </w:rPr>
            </w:pPr>
          </w:p>
        </w:tc>
        <w:tc>
          <w:tcPr>
            <w:tcW w:w="5318" w:type="dxa"/>
          </w:tcPr>
          <w:p w14:paraId="5EECBC92" w14:textId="77777777" w:rsidR="00DC2B43" w:rsidRPr="00DC2B43" w:rsidRDefault="00DC2B43" w:rsidP="00DC2B43">
            <w:pPr>
              <w:rPr>
                <w:sz w:val="22"/>
                <w:szCs w:val="22"/>
              </w:rPr>
            </w:pPr>
            <w:r w:rsidRPr="00DC2B43">
              <w:rPr>
                <w:sz w:val="22"/>
                <w:szCs w:val="22"/>
              </w:rPr>
              <w:t>Implement transition</w:t>
            </w:r>
          </w:p>
        </w:tc>
        <w:tc>
          <w:tcPr>
            <w:tcW w:w="3470" w:type="dxa"/>
          </w:tcPr>
          <w:p w14:paraId="3B0B13FE" w14:textId="77777777" w:rsidR="00DC2B43" w:rsidRPr="00DC2B43" w:rsidRDefault="00DC2B43" w:rsidP="00DC2B43">
            <w:pPr>
              <w:numPr>
                <w:ilvl w:val="0"/>
                <w:numId w:val="46"/>
              </w:numPr>
              <w:ind w:left="122" w:hanging="180"/>
              <w:contextualSpacing/>
              <w:rPr>
                <w:sz w:val="22"/>
                <w:szCs w:val="22"/>
              </w:rPr>
            </w:pPr>
            <w:r w:rsidRPr="00DC2B43">
              <w:rPr>
                <w:sz w:val="22"/>
                <w:szCs w:val="22"/>
              </w:rPr>
              <w:t>Transition final agency decision writing completely in-house staff</w:t>
            </w:r>
          </w:p>
        </w:tc>
      </w:tr>
    </w:tbl>
    <w:p w14:paraId="3E927367" w14:textId="77777777" w:rsidR="00DC2B43" w:rsidRPr="00DC2B43" w:rsidRDefault="00DC2B43" w:rsidP="00DC2B43">
      <w:pPr>
        <w:spacing w:after="160" w:line="259" w:lineRule="auto"/>
        <w:rPr>
          <w:rFonts w:ascii="Calibri" w:eastAsia="Calibri" w:hAnsi="Calibri"/>
          <w:sz w:val="22"/>
          <w:szCs w:val="22"/>
        </w:rPr>
      </w:pPr>
      <w:r w:rsidRPr="00DC2B43">
        <w:rPr>
          <w:rFonts w:ascii="Calibri" w:eastAsia="Calibri" w:hAnsi="Calibri"/>
          <w:sz w:val="22"/>
          <w:szCs w:val="22"/>
        </w:rPr>
        <w:br w:type="page"/>
      </w:r>
    </w:p>
    <w:p w14:paraId="1361F97B" w14:textId="77777777" w:rsidR="00DC2B43" w:rsidRPr="00DC2B43" w:rsidRDefault="00DC2B43" w:rsidP="00DC2B43">
      <w:pPr>
        <w:spacing w:after="160" w:line="259" w:lineRule="auto"/>
        <w:rPr>
          <w:rFonts w:ascii="Calibri" w:eastAsia="Calibri" w:hAnsi="Calibri"/>
          <w:b/>
          <w:sz w:val="22"/>
          <w:szCs w:val="22"/>
        </w:rPr>
      </w:pPr>
      <w:r w:rsidRPr="00DC2B43">
        <w:rPr>
          <w:rFonts w:ascii="Calibri" w:eastAsia="Calibri" w:hAnsi="Calibri"/>
          <w:sz w:val="22"/>
          <w:szCs w:val="22"/>
        </w:rPr>
        <w:lastRenderedPageBreak/>
        <w:t xml:space="preserve">Type of Program Divisions:  </w:t>
      </w:r>
      <w:r w:rsidRPr="00DC2B43">
        <w:rPr>
          <w:rFonts w:ascii="Calibri" w:eastAsia="Calibri" w:hAnsi="Calibri"/>
          <w:b/>
          <w:sz w:val="22"/>
          <w:szCs w:val="22"/>
        </w:rPr>
        <w:t>C.1</w:t>
      </w:r>
    </w:p>
    <w:p w14:paraId="30ACACF7" w14:textId="77777777" w:rsidR="00DC2B43" w:rsidRPr="00DC2B43" w:rsidRDefault="00DC2B43" w:rsidP="00DC2B43">
      <w:pPr>
        <w:spacing w:after="160" w:line="259" w:lineRule="auto"/>
        <w:rPr>
          <w:rFonts w:ascii="Calibri" w:eastAsia="Calibri" w:hAnsi="Calibri"/>
          <w:b/>
          <w:sz w:val="22"/>
          <w:szCs w:val="22"/>
        </w:rPr>
      </w:pPr>
      <w:r w:rsidRPr="00DC2B43">
        <w:rPr>
          <w:rFonts w:ascii="Calibri" w:eastAsia="Calibri" w:hAnsi="Calibri"/>
          <w:sz w:val="22"/>
          <w:szCs w:val="22"/>
        </w:rPr>
        <w:t xml:space="preserve">Brief description of Program Deficiency:  </w:t>
      </w:r>
      <w:r w:rsidRPr="00DC2B43">
        <w:rPr>
          <w:rFonts w:ascii="Calibri" w:eastAsia="Calibri" w:hAnsi="Calibri"/>
          <w:b/>
          <w:sz w:val="22"/>
          <w:szCs w:val="22"/>
        </w:rPr>
        <w:t>Agency conducts regular internal audits of its component and field offices.</w:t>
      </w:r>
    </w:p>
    <w:p w14:paraId="6B744BEE" w14:textId="77777777" w:rsidR="00DC2B43" w:rsidRPr="00DC2B43" w:rsidRDefault="00DC2B43" w:rsidP="00DC2B43">
      <w:pPr>
        <w:spacing w:after="160" w:line="259" w:lineRule="auto"/>
        <w:rPr>
          <w:rFonts w:ascii="Calibri" w:eastAsia="Calibri" w:hAnsi="Calibri"/>
          <w:sz w:val="22"/>
          <w:szCs w:val="22"/>
        </w:rPr>
      </w:pPr>
    </w:p>
    <w:p w14:paraId="6791DF3F" w14:textId="77777777" w:rsidR="00DC2B43" w:rsidRPr="00DC2B43" w:rsidRDefault="00DC2B43" w:rsidP="00DC2B43">
      <w:pPr>
        <w:spacing w:after="160" w:line="259" w:lineRule="auto"/>
        <w:rPr>
          <w:rFonts w:ascii="Calibri" w:eastAsia="Calibri" w:hAnsi="Calibri"/>
          <w:sz w:val="22"/>
          <w:szCs w:val="22"/>
        </w:rPr>
      </w:pPr>
      <w:r w:rsidRPr="00DC2B43">
        <w:rPr>
          <w:rFonts w:ascii="Calibri" w:eastAsia="Calibri" w:hAnsi="Calibri"/>
          <w:sz w:val="22"/>
          <w:szCs w:val="22"/>
        </w:rPr>
        <w:t>Objectives and Dates for EEO Plans</w:t>
      </w:r>
    </w:p>
    <w:tbl>
      <w:tblPr>
        <w:tblStyle w:val="TableGrid5"/>
        <w:tblW w:w="0" w:type="auto"/>
        <w:tblLook w:val="04A0" w:firstRow="1" w:lastRow="0" w:firstColumn="1" w:lastColumn="0" w:noHBand="0" w:noVBand="1"/>
        <w:tblCaption w:val="C.1"/>
        <w:tblDescription w:val="C.1 Objectives and Dates for EEO Plans"/>
      </w:tblPr>
      <w:tblGrid>
        <w:gridCol w:w="1525"/>
        <w:gridCol w:w="1620"/>
        <w:gridCol w:w="5130"/>
        <w:gridCol w:w="5215"/>
      </w:tblGrid>
      <w:tr w:rsidR="00DC2B43" w:rsidRPr="00DC2B43" w14:paraId="130FCB65" w14:textId="77777777" w:rsidTr="00ED2167">
        <w:trPr>
          <w:tblHeader/>
        </w:trPr>
        <w:tc>
          <w:tcPr>
            <w:tcW w:w="1525" w:type="dxa"/>
          </w:tcPr>
          <w:p w14:paraId="622E6267" w14:textId="77777777" w:rsidR="00DC2B43" w:rsidRPr="00DC2B43" w:rsidRDefault="00DC2B43" w:rsidP="00DC2B43">
            <w:pPr>
              <w:rPr>
                <w:b/>
                <w:sz w:val="22"/>
                <w:szCs w:val="22"/>
              </w:rPr>
            </w:pPr>
            <w:r w:rsidRPr="00DC2B43">
              <w:rPr>
                <w:b/>
                <w:sz w:val="22"/>
                <w:szCs w:val="22"/>
              </w:rPr>
              <w:t>Date Initiated</w:t>
            </w:r>
          </w:p>
        </w:tc>
        <w:tc>
          <w:tcPr>
            <w:tcW w:w="1620" w:type="dxa"/>
          </w:tcPr>
          <w:p w14:paraId="2882068D" w14:textId="77777777" w:rsidR="00DC2B43" w:rsidRPr="00DC2B43" w:rsidRDefault="00DC2B43" w:rsidP="00DC2B43">
            <w:pPr>
              <w:rPr>
                <w:b/>
                <w:sz w:val="22"/>
                <w:szCs w:val="22"/>
              </w:rPr>
            </w:pPr>
            <w:r w:rsidRPr="00DC2B43">
              <w:rPr>
                <w:b/>
                <w:sz w:val="22"/>
                <w:szCs w:val="22"/>
              </w:rPr>
              <w:t>Target Date</w:t>
            </w:r>
          </w:p>
        </w:tc>
        <w:tc>
          <w:tcPr>
            <w:tcW w:w="5130" w:type="dxa"/>
          </w:tcPr>
          <w:p w14:paraId="1F420FBD" w14:textId="77777777" w:rsidR="00DC2B43" w:rsidRPr="00DC2B43" w:rsidRDefault="00DC2B43" w:rsidP="00DC2B43">
            <w:pPr>
              <w:rPr>
                <w:b/>
                <w:sz w:val="22"/>
                <w:szCs w:val="22"/>
              </w:rPr>
            </w:pPr>
            <w:r w:rsidRPr="00DC2B43">
              <w:rPr>
                <w:b/>
                <w:sz w:val="22"/>
                <w:szCs w:val="22"/>
              </w:rPr>
              <w:t>Objective Description</w:t>
            </w:r>
          </w:p>
        </w:tc>
        <w:tc>
          <w:tcPr>
            <w:tcW w:w="5215" w:type="dxa"/>
          </w:tcPr>
          <w:p w14:paraId="44628832" w14:textId="77777777" w:rsidR="00DC2B43" w:rsidRPr="00DC2B43" w:rsidRDefault="00DC2B43" w:rsidP="00DC2B43">
            <w:pPr>
              <w:rPr>
                <w:b/>
                <w:sz w:val="22"/>
                <w:szCs w:val="22"/>
              </w:rPr>
            </w:pPr>
            <w:r w:rsidRPr="00DC2B43">
              <w:rPr>
                <w:b/>
                <w:sz w:val="22"/>
                <w:szCs w:val="22"/>
              </w:rPr>
              <w:t>Actions</w:t>
            </w:r>
          </w:p>
        </w:tc>
      </w:tr>
      <w:tr w:rsidR="00DC2B43" w:rsidRPr="00DC2B43" w14:paraId="52572BB5" w14:textId="77777777" w:rsidTr="00A321C7">
        <w:tc>
          <w:tcPr>
            <w:tcW w:w="1525" w:type="dxa"/>
          </w:tcPr>
          <w:p w14:paraId="5FFAA460" w14:textId="77777777" w:rsidR="00DC2B43" w:rsidRPr="00DC2B43" w:rsidRDefault="00DC2B43" w:rsidP="00DC2B43">
            <w:pPr>
              <w:rPr>
                <w:sz w:val="22"/>
                <w:szCs w:val="22"/>
              </w:rPr>
            </w:pPr>
            <w:r w:rsidRPr="00DC2B43">
              <w:rPr>
                <w:sz w:val="22"/>
                <w:szCs w:val="22"/>
              </w:rPr>
              <w:t>8/2020</w:t>
            </w:r>
          </w:p>
        </w:tc>
        <w:tc>
          <w:tcPr>
            <w:tcW w:w="1620" w:type="dxa"/>
          </w:tcPr>
          <w:p w14:paraId="2D80EA0B" w14:textId="77777777" w:rsidR="00DC2B43" w:rsidRPr="00DC2B43" w:rsidRDefault="00DC2B43" w:rsidP="00DC2B43">
            <w:pPr>
              <w:rPr>
                <w:sz w:val="22"/>
                <w:szCs w:val="22"/>
              </w:rPr>
            </w:pPr>
            <w:r w:rsidRPr="00DC2B43">
              <w:rPr>
                <w:sz w:val="22"/>
                <w:szCs w:val="22"/>
              </w:rPr>
              <w:t>10/2020</w:t>
            </w:r>
          </w:p>
        </w:tc>
        <w:tc>
          <w:tcPr>
            <w:tcW w:w="5130" w:type="dxa"/>
          </w:tcPr>
          <w:p w14:paraId="459F6271" w14:textId="77777777" w:rsidR="00DC2B43" w:rsidRPr="00DC2B43" w:rsidRDefault="00DC2B43" w:rsidP="00DC2B43">
            <w:pPr>
              <w:rPr>
                <w:sz w:val="22"/>
                <w:szCs w:val="22"/>
              </w:rPr>
            </w:pPr>
            <w:r w:rsidRPr="00DC2B43">
              <w:rPr>
                <w:sz w:val="22"/>
                <w:szCs w:val="22"/>
              </w:rPr>
              <w:t>Hire additional staff</w:t>
            </w:r>
          </w:p>
        </w:tc>
        <w:tc>
          <w:tcPr>
            <w:tcW w:w="5215" w:type="dxa"/>
          </w:tcPr>
          <w:p w14:paraId="0E90569B" w14:textId="77777777" w:rsidR="00DC2B43" w:rsidRPr="00DC2B43" w:rsidRDefault="00DC2B43" w:rsidP="00DC2B43">
            <w:pPr>
              <w:numPr>
                <w:ilvl w:val="0"/>
                <w:numId w:val="46"/>
              </w:numPr>
              <w:ind w:left="163" w:hanging="163"/>
              <w:contextualSpacing/>
              <w:rPr>
                <w:sz w:val="22"/>
                <w:szCs w:val="22"/>
              </w:rPr>
            </w:pPr>
            <w:r w:rsidRPr="00DC2B43">
              <w:rPr>
                <w:sz w:val="22"/>
                <w:szCs w:val="22"/>
              </w:rPr>
              <w:t>Initiate/complete recruitment</w:t>
            </w:r>
          </w:p>
        </w:tc>
      </w:tr>
      <w:tr w:rsidR="00DC2B43" w:rsidRPr="00DC2B43" w14:paraId="75951745" w14:textId="77777777" w:rsidTr="00A321C7">
        <w:tc>
          <w:tcPr>
            <w:tcW w:w="1525" w:type="dxa"/>
          </w:tcPr>
          <w:p w14:paraId="7534AFD1" w14:textId="77777777" w:rsidR="00DC2B43" w:rsidRPr="00DC2B43" w:rsidRDefault="00DC2B43" w:rsidP="00DC2B43">
            <w:pPr>
              <w:rPr>
                <w:sz w:val="22"/>
                <w:szCs w:val="22"/>
              </w:rPr>
            </w:pPr>
            <w:r w:rsidRPr="00DC2B43">
              <w:rPr>
                <w:sz w:val="22"/>
                <w:szCs w:val="22"/>
              </w:rPr>
              <w:t>11/2020</w:t>
            </w:r>
          </w:p>
        </w:tc>
        <w:tc>
          <w:tcPr>
            <w:tcW w:w="1620" w:type="dxa"/>
          </w:tcPr>
          <w:p w14:paraId="0149E8CE" w14:textId="77777777" w:rsidR="00DC2B43" w:rsidRPr="00DC2B43" w:rsidRDefault="00DC2B43" w:rsidP="00DC2B43">
            <w:pPr>
              <w:rPr>
                <w:sz w:val="22"/>
                <w:szCs w:val="22"/>
              </w:rPr>
            </w:pPr>
            <w:r w:rsidRPr="00DC2B43">
              <w:rPr>
                <w:sz w:val="22"/>
                <w:szCs w:val="22"/>
              </w:rPr>
              <w:t>6/2021</w:t>
            </w:r>
          </w:p>
        </w:tc>
        <w:tc>
          <w:tcPr>
            <w:tcW w:w="5130" w:type="dxa"/>
          </w:tcPr>
          <w:p w14:paraId="0B74CE54" w14:textId="77777777" w:rsidR="00DC2B43" w:rsidRPr="00DC2B43" w:rsidRDefault="00DC2B43" w:rsidP="00DC2B43">
            <w:pPr>
              <w:rPr>
                <w:sz w:val="22"/>
                <w:szCs w:val="22"/>
              </w:rPr>
            </w:pPr>
            <w:r w:rsidRPr="00DC2B43">
              <w:rPr>
                <w:sz w:val="22"/>
                <w:szCs w:val="22"/>
              </w:rPr>
              <w:t>Develop auditing program</w:t>
            </w:r>
          </w:p>
        </w:tc>
        <w:tc>
          <w:tcPr>
            <w:tcW w:w="5215" w:type="dxa"/>
          </w:tcPr>
          <w:p w14:paraId="1B1C156E" w14:textId="77777777" w:rsidR="00DC2B43" w:rsidRPr="00DC2B43" w:rsidRDefault="00DC2B43" w:rsidP="00DC2B43">
            <w:pPr>
              <w:numPr>
                <w:ilvl w:val="0"/>
                <w:numId w:val="46"/>
              </w:numPr>
              <w:ind w:left="163" w:hanging="163"/>
              <w:contextualSpacing/>
              <w:rPr>
                <w:sz w:val="22"/>
                <w:szCs w:val="22"/>
              </w:rPr>
            </w:pPr>
            <w:r w:rsidRPr="00DC2B43">
              <w:rPr>
                <w:sz w:val="22"/>
                <w:szCs w:val="22"/>
              </w:rPr>
              <w:t>Benchmark agencies</w:t>
            </w:r>
          </w:p>
          <w:p w14:paraId="1F6EE2AF" w14:textId="77777777" w:rsidR="00DC2B43" w:rsidRPr="00DC2B43" w:rsidRDefault="00DC2B43" w:rsidP="00DC2B43">
            <w:pPr>
              <w:numPr>
                <w:ilvl w:val="0"/>
                <w:numId w:val="46"/>
              </w:numPr>
              <w:ind w:left="163" w:hanging="163"/>
              <w:contextualSpacing/>
              <w:rPr>
                <w:sz w:val="22"/>
                <w:szCs w:val="22"/>
              </w:rPr>
            </w:pPr>
            <w:r w:rsidRPr="00DC2B43">
              <w:rPr>
                <w:sz w:val="22"/>
                <w:szCs w:val="22"/>
              </w:rPr>
              <w:t xml:space="preserve">Engage </w:t>
            </w:r>
            <w:proofErr w:type="spellStart"/>
            <w:r w:rsidRPr="00DC2B43">
              <w:rPr>
                <w:sz w:val="22"/>
                <w:szCs w:val="22"/>
              </w:rPr>
              <w:t>OpDivs</w:t>
            </w:r>
            <w:proofErr w:type="spellEnd"/>
          </w:p>
          <w:p w14:paraId="7BFB1ADD" w14:textId="77777777" w:rsidR="00DC2B43" w:rsidRPr="00DC2B43" w:rsidRDefault="00DC2B43" w:rsidP="00DC2B43">
            <w:pPr>
              <w:numPr>
                <w:ilvl w:val="0"/>
                <w:numId w:val="46"/>
              </w:numPr>
              <w:ind w:left="163" w:hanging="163"/>
              <w:contextualSpacing/>
              <w:rPr>
                <w:sz w:val="22"/>
                <w:szCs w:val="22"/>
              </w:rPr>
            </w:pPr>
            <w:r w:rsidRPr="00DC2B43">
              <w:rPr>
                <w:sz w:val="22"/>
                <w:szCs w:val="22"/>
              </w:rPr>
              <w:t>Identify elements, methods, create tools, etc.</w:t>
            </w:r>
          </w:p>
          <w:p w14:paraId="6B429D2F" w14:textId="77777777" w:rsidR="00DC2B43" w:rsidRPr="00DC2B43" w:rsidRDefault="00DC2B43" w:rsidP="00DC2B43">
            <w:pPr>
              <w:numPr>
                <w:ilvl w:val="0"/>
                <w:numId w:val="46"/>
              </w:numPr>
              <w:ind w:left="163" w:hanging="163"/>
              <w:contextualSpacing/>
              <w:rPr>
                <w:sz w:val="22"/>
                <w:szCs w:val="22"/>
              </w:rPr>
            </w:pPr>
            <w:r w:rsidRPr="00DC2B43">
              <w:rPr>
                <w:sz w:val="22"/>
                <w:szCs w:val="22"/>
              </w:rPr>
              <w:t>Begin communication plan/strategy</w:t>
            </w:r>
          </w:p>
        </w:tc>
      </w:tr>
      <w:tr w:rsidR="00DC2B43" w:rsidRPr="00DC2B43" w14:paraId="407FEC24" w14:textId="77777777" w:rsidTr="00A321C7">
        <w:tc>
          <w:tcPr>
            <w:tcW w:w="1525" w:type="dxa"/>
          </w:tcPr>
          <w:p w14:paraId="73AAB45D" w14:textId="77777777" w:rsidR="00DC2B43" w:rsidRPr="00DC2B43" w:rsidRDefault="00DC2B43" w:rsidP="00DC2B43">
            <w:pPr>
              <w:rPr>
                <w:sz w:val="22"/>
                <w:szCs w:val="22"/>
              </w:rPr>
            </w:pPr>
            <w:r w:rsidRPr="00DC2B43">
              <w:rPr>
                <w:sz w:val="22"/>
                <w:szCs w:val="22"/>
              </w:rPr>
              <w:t>7/2021</w:t>
            </w:r>
          </w:p>
        </w:tc>
        <w:tc>
          <w:tcPr>
            <w:tcW w:w="1620" w:type="dxa"/>
          </w:tcPr>
          <w:p w14:paraId="76D64F30" w14:textId="77777777" w:rsidR="00DC2B43" w:rsidRPr="00DC2B43" w:rsidRDefault="00DC2B43" w:rsidP="00DC2B43">
            <w:pPr>
              <w:rPr>
                <w:sz w:val="22"/>
                <w:szCs w:val="22"/>
              </w:rPr>
            </w:pPr>
            <w:r w:rsidRPr="00DC2B43">
              <w:rPr>
                <w:sz w:val="22"/>
                <w:szCs w:val="22"/>
              </w:rPr>
              <w:t>9/2021</w:t>
            </w:r>
          </w:p>
        </w:tc>
        <w:tc>
          <w:tcPr>
            <w:tcW w:w="5130" w:type="dxa"/>
          </w:tcPr>
          <w:p w14:paraId="16A8EAF0" w14:textId="77777777" w:rsidR="00DC2B43" w:rsidRPr="00DC2B43" w:rsidRDefault="00DC2B43" w:rsidP="00DC2B43">
            <w:pPr>
              <w:rPr>
                <w:sz w:val="22"/>
                <w:szCs w:val="22"/>
              </w:rPr>
            </w:pPr>
            <w:r w:rsidRPr="00DC2B43">
              <w:rPr>
                <w:sz w:val="22"/>
                <w:szCs w:val="22"/>
              </w:rPr>
              <w:t>HHS leadership approval</w:t>
            </w:r>
          </w:p>
        </w:tc>
        <w:tc>
          <w:tcPr>
            <w:tcW w:w="5215" w:type="dxa"/>
          </w:tcPr>
          <w:p w14:paraId="6949AE76" w14:textId="77777777" w:rsidR="00DC2B43" w:rsidRPr="00DC2B43" w:rsidRDefault="00DC2B43" w:rsidP="00DC2B43">
            <w:pPr>
              <w:numPr>
                <w:ilvl w:val="0"/>
                <w:numId w:val="46"/>
              </w:numPr>
              <w:ind w:left="163" w:hanging="163"/>
              <w:contextualSpacing/>
              <w:rPr>
                <w:sz w:val="22"/>
                <w:szCs w:val="22"/>
              </w:rPr>
            </w:pPr>
            <w:r w:rsidRPr="00DC2B43">
              <w:rPr>
                <w:sz w:val="22"/>
                <w:szCs w:val="22"/>
              </w:rPr>
              <w:t>Implement communication strategy</w:t>
            </w:r>
          </w:p>
          <w:p w14:paraId="4AB6C453" w14:textId="77777777" w:rsidR="00DC2B43" w:rsidRPr="00DC2B43" w:rsidRDefault="00DC2B43" w:rsidP="00DC2B43">
            <w:pPr>
              <w:numPr>
                <w:ilvl w:val="0"/>
                <w:numId w:val="46"/>
              </w:numPr>
              <w:ind w:left="163" w:hanging="163"/>
              <w:contextualSpacing/>
              <w:rPr>
                <w:sz w:val="22"/>
                <w:szCs w:val="22"/>
              </w:rPr>
            </w:pPr>
            <w:r w:rsidRPr="00DC2B43">
              <w:rPr>
                <w:sz w:val="22"/>
                <w:szCs w:val="22"/>
              </w:rPr>
              <w:t>Develop presentation materials</w:t>
            </w:r>
          </w:p>
          <w:p w14:paraId="60968DBA" w14:textId="77777777" w:rsidR="00DC2B43" w:rsidRPr="00DC2B43" w:rsidRDefault="00DC2B43" w:rsidP="00DC2B43">
            <w:pPr>
              <w:numPr>
                <w:ilvl w:val="0"/>
                <w:numId w:val="46"/>
              </w:numPr>
              <w:ind w:left="163" w:hanging="163"/>
              <w:contextualSpacing/>
              <w:rPr>
                <w:sz w:val="22"/>
                <w:szCs w:val="22"/>
              </w:rPr>
            </w:pPr>
            <w:r w:rsidRPr="00DC2B43">
              <w:rPr>
                <w:sz w:val="22"/>
                <w:szCs w:val="22"/>
              </w:rPr>
              <w:t>Brief ASA</w:t>
            </w:r>
          </w:p>
          <w:p w14:paraId="0AC7EFCA" w14:textId="77777777" w:rsidR="00DC2B43" w:rsidRPr="00DC2B43" w:rsidRDefault="00DC2B43" w:rsidP="00DC2B43">
            <w:pPr>
              <w:numPr>
                <w:ilvl w:val="0"/>
                <w:numId w:val="46"/>
              </w:numPr>
              <w:ind w:left="163" w:hanging="163"/>
              <w:contextualSpacing/>
              <w:rPr>
                <w:sz w:val="22"/>
                <w:szCs w:val="22"/>
              </w:rPr>
            </w:pPr>
            <w:r w:rsidRPr="00DC2B43">
              <w:rPr>
                <w:sz w:val="22"/>
                <w:szCs w:val="22"/>
              </w:rPr>
              <w:t xml:space="preserve">Brief Deputy Secretary (possibly </w:t>
            </w:r>
            <w:proofErr w:type="spellStart"/>
            <w:r w:rsidRPr="00DC2B43">
              <w:rPr>
                <w:sz w:val="22"/>
                <w:szCs w:val="22"/>
              </w:rPr>
              <w:t>OpDiv</w:t>
            </w:r>
            <w:proofErr w:type="spellEnd"/>
            <w:r w:rsidRPr="00DC2B43">
              <w:rPr>
                <w:sz w:val="22"/>
                <w:szCs w:val="22"/>
              </w:rPr>
              <w:t xml:space="preserve"> heads)</w:t>
            </w:r>
          </w:p>
          <w:p w14:paraId="3346DC58" w14:textId="77777777" w:rsidR="00DC2B43" w:rsidRPr="00DC2B43" w:rsidRDefault="00DC2B43" w:rsidP="00DC2B43">
            <w:pPr>
              <w:numPr>
                <w:ilvl w:val="0"/>
                <w:numId w:val="46"/>
              </w:numPr>
              <w:ind w:left="163" w:hanging="163"/>
              <w:contextualSpacing/>
              <w:rPr>
                <w:sz w:val="22"/>
                <w:szCs w:val="22"/>
              </w:rPr>
            </w:pPr>
            <w:r w:rsidRPr="00DC2B43">
              <w:rPr>
                <w:sz w:val="22"/>
                <w:szCs w:val="22"/>
              </w:rPr>
              <w:t>Brief Executive Officers</w:t>
            </w:r>
          </w:p>
        </w:tc>
      </w:tr>
      <w:tr w:rsidR="00DC2B43" w:rsidRPr="00DC2B43" w14:paraId="3280D2B6" w14:textId="77777777" w:rsidTr="00A321C7">
        <w:tc>
          <w:tcPr>
            <w:tcW w:w="1525" w:type="dxa"/>
          </w:tcPr>
          <w:p w14:paraId="0693088F" w14:textId="77777777" w:rsidR="00DC2B43" w:rsidRPr="00DC2B43" w:rsidRDefault="00DC2B43" w:rsidP="00DC2B43">
            <w:pPr>
              <w:rPr>
                <w:sz w:val="22"/>
                <w:szCs w:val="22"/>
              </w:rPr>
            </w:pPr>
            <w:r w:rsidRPr="00DC2B43">
              <w:rPr>
                <w:sz w:val="22"/>
                <w:szCs w:val="22"/>
              </w:rPr>
              <w:t>10/2021</w:t>
            </w:r>
          </w:p>
        </w:tc>
        <w:tc>
          <w:tcPr>
            <w:tcW w:w="1620" w:type="dxa"/>
          </w:tcPr>
          <w:p w14:paraId="51BC0381" w14:textId="77777777" w:rsidR="00DC2B43" w:rsidRPr="00DC2B43" w:rsidRDefault="00DC2B43" w:rsidP="00DC2B43">
            <w:pPr>
              <w:rPr>
                <w:sz w:val="22"/>
                <w:szCs w:val="22"/>
              </w:rPr>
            </w:pPr>
            <w:r w:rsidRPr="00DC2B43">
              <w:rPr>
                <w:sz w:val="22"/>
                <w:szCs w:val="22"/>
              </w:rPr>
              <w:t>10/2021</w:t>
            </w:r>
          </w:p>
        </w:tc>
        <w:tc>
          <w:tcPr>
            <w:tcW w:w="5130" w:type="dxa"/>
          </w:tcPr>
          <w:p w14:paraId="34DF567D" w14:textId="77777777" w:rsidR="00DC2B43" w:rsidRPr="00DC2B43" w:rsidRDefault="00DC2B43" w:rsidP="00DC2B43">
            <w:pPr>
              <w:rPr>
                <w:sz w:val="22"/>
                <w:szCs w:val="22"/>
              </w:rPr>
            </w:pPr>
            <w:r w:rsidRPr="00DC2B43">
              <w:rPr>
                <w:sz w:val="22"/>
                <w:szCs w:val="22"/>
              </w:rPr>
              <w:t>Implement program</w:t>
            </w:r>
          </w:p>
        </w:tc>
        <w:tc>
          <w:tcPr>
            <w:tcW w:w="5215" w:type="dxa"/>
          </w:tcPr>
          <w:p w14:paraId="7705BF17" w14:textId="77777777" w:rsidR="00DC2B43" w:rsidRPr="00DC2B43" w:rsidRDefault="00DC2B43" w:rsidP="00DC2B43">
            <w:pPr>
              <w:numPr>
                <w:ilvl w:val="0"/>
                <w:numId w:val="46"/>
              </w:numPr>
              <w:ind w:left="163" w:hanging="163"/>
              <w:contextualSpacing/>
              <w:rPr>
                <w:sz w:val="22"/>
                <w:szCs w:val="22"/>
              </w:rPr>
            </w:pPr>
            <w:r w:rsidRPr="00DC2B43">
              <w:rPr>
                <w:sz w:val="22"/>
                <w:szCs w:val="22"/>
              </w:rPr>
              <w:t xml:space="preserve">Begin auditing of </w:t>
            </w:r>
            <w:proofErr w:type="spellStart"/>
            <w:r w:rsidRPr="00DC2B43">
              <w:rPr>
                <w:sz w:val="22"/>
                <w:szCs w:val="22"/>
              </w:rPr>
              <w:t>OpDiv</w:t>
            </w:r>
            <w:proofErr w:type="spellEnd"/>
            <w:r w:rsidRPr="00DC2B43">
              <w:rPr>
                <w:sz w:val="22"/>
                <w:szCs w:val="22"/>
              </w:rPr>
              <w:t xml:space="preserve"> EEO Offices</w:t>
            </w:r>
          </w:p>
        </w:tc>
      </w:tr>
    </w:tbl>
    <w:p w14:paraId="1320659D" w14:textId="77777777" w:rsidR="00DC2B43" w:rsidRPr="00DC2B43" w:rsidRDefault="00DC2B43" w:rsidP="00DC2B43">
      <w:pPr>
        <w:spacing w:after="160" w:line="259" w:lineRule="auto"/>
        <w:rPr>
          <w:rFonts w:ascii="Calibri" w:eastAsia="Calibri" w:hAnsi="Calibri"/>
          <w:sz w:val="22"/>
          <w:szCs w:val="22"/>
        </w:rPr>
      </w:pPr>
    </w:p>
    <w:p w14:paraId="5CE6F52D" w14:textId="77777777" w:rsidR="00DC2B43" w:rsidRPr="00DC2B43" w:rsidRDefault="00DC2B43" w:rsidP="00DC2B43">
      <w:pPr>
        <w:spacing w:after="160" w:line="259" w:lineRule="auto"/>
        <w:rPr>
          <w:rFonts w:ascii="Calibri" w:eastAsia="Calibri" w:hAnsi="Calibri"/>
          <w:sz w:val="22"/>
          <w:szCs w:val="22"/>
        </w:rPr>
      </w:pPr>
      <w:r w:rsidRPr="00DC2B43">
        <w:rPr>
          <w:rFonts w:ascii="Calibri" w:eastAsia="Calibri" w:hAnsi="Calibri"/>
          <w:sz w:val="22"/>
          <w:szCs w:val="22"/>
        </w:rPr>
        <w:br w:type="page"/>
      </w:r>
    </w:p>
    <w:p w14:paraId="2358A195" w14:textId="77777777" w:rsidR="00DC2B43" w:rsidRPr="00DC2B43" w:rsidRDefault="00DC2B43" w:rsidP="00DC2B43">
      <w:pPr>
        <w:spacing w:after="160" w:line="259" w:lineRule="auto"/>
        <w:rPr>
          <w:rFonts w:ascii="Calibri" w:eastAsia="Calibri" w:hAnsi="Calibri"/>
          <w:b/>
          <w:sz w:val="22"/>
          <w:szCs w:val="22"/>
        </w:rPr>
      </w:pPr>
      <w:r w:rsidRPr="00DC2B43">
        <w:rPr>
          <w:rFonts w:ascii="Calibri" w:eastAsia="Calibri" w:hAnsi="Calibri"/>
          <w:sz w:val="22"/>
          <w:szCs w:val="22"/>
        </w:rPr>
        <w:lastRenderedPageBreak/>
        <w:t xml:space="preserve">Type of Program Divisions:  </w:t>
      </w:r>
      <w:r w:rsidRPr="00DC2B43">
        <w:rPr>
          <w:rFonts w:ascii="Calibri" w:eastAsia="Calibri" w:hAnsi="Calibri"/>
          <w:b/>
          <w:sz w:val="22"/>
          <w:szCs w:val="22"/>
        </w:rPr>
        <w:t>C.3</w:t>
      </w:r>
    </w:p>
    <w:p w14:paraId="1A3B89A1" w14:textId="77777777" w:rsidR="00DC2B43" w:rsidRPr="00DC2B43" w:rsidRDefault="00DC2B43" w:rsidP="00DC2B43">
      <w:pPr>
        <w:spacing w:after="160" w:line="259" w:lineRule="auto"/>
        <w:rPr>
          <w:rFonts w:ascii="Calibri" w:eastAsia="Calibri" w:hAnsi="Calibri"/>
          <w:b/>
          <w:sz w:val="22"/>
          <w:szCs w:val="22"/>
        </w:rPr>
      </w:pPr>
      <w:r w:rsidRPr="00DC2B43">
        <w:rPr>
          <w:rFonts w:ascii="Calibri" w:eastAsia="Calibri" w:hAnsi="Calibri"/>
          <w:sz w:val="22"/>
          <w:szCs w:val="22"/>
        </w:rPr>
        <w:t xml:space="preserve">Brief description of Program Deficiency:  </w:t>
      </w:r>
      <w:r w:rsidRPr="00DC2B43">
        <w:rPr>
          <w:rFonts w:ascii="Calibri" w:eastAsia="Calibri" w:hAnsi="Calibri"/>
          <w:b/>
          <w:sz w:val="22"/>
          <w:szCs w:val="22"/>
        </w:rPr>
        <w:t>Agency evaluates managers and supervisors on their efforts to ensure equal opportunity.</w:t>
      </w:r>
    </w:p>
    <w:p w14:paraId="791B9750" w14:textId="77777777" w:rsidR="00DC2B43" w:rsidRPr="00DC2B43" w:rsidRDefault="00DC2B43" w:rsidP="00DC2B43">
      <w:pPr>
        <w:spacing w:after="160" w:line="259" w:lineRule="auto"/>
        <w:rPr>
          <w:rFonts w:ascii="Calibri" w:eastAsia="Calibri" w:hAnsi="Calibri"/>
          <w:sz w:val="22"/>
          <w:szCs w:val="22"/>
        </w:rPr>
      </w:pPr>
    </w:p>
    <w:p w14:paraId="3288D040" w14:textId="77777777" w:rsidR="00DC2B43" w:rsidRPr="00DC2B43" w:rsidRDefault="00DC2B43" w:rsidP="00DC2B43">
      <w:pPr>
        <w:spacing w:after="160" w:line="259" w:lineRule="auto"/>
        <w:rPr>
          <w:rFonts w:ascii="Calibri" w:eastAsia="Calibri" w:hAnsi="Calibri"/>
          <w:sz w:val="22"/>
          <w:szCs w:val="22"/>
        </w:rPr>
      </w:pPr>
      <w:r w:rsidRPr="00DC2B43">
        <w:rPr>
          <w:rFonts w:ascii="Calibri" w:eastAsia="Calibri" w:hAnsi="Calibri"/>
          <w:sz w:val="22"/>
          <w:szCs w:val="22"/>
        </w:rPr>
        <w:t>Objectives and Dates for EEO Plans</w:t>
      </w:r>
    </w:p>
    <w:tbl>
      <w:tblPr>
        <w:tblStyle w:val="TableGrid5"/>
        <w:tblW w:w="0" w:type="auto"/>
        <w:tblLook w:val="04A0" w:firstRow="1" w:lastRow="0" w:firstColumn="1" w:lastColumn="0" w:noHBand="0" w:noVBand="1"/>
        <w:tblCaption w:val="C.3"/>
        <w:tblDescription w:val="C.3 Objectives and Dates for EEO Plans"/>
      </w:tblPr>
      <w:tblGrid>
        <w:gridCol w:w="1322"/>
        <w:gridCol w:w="1333"/>
        <w:gridCol w:w="1280"/>
        <w:gridCol w:w="5897"/>
        <w:gridCol w:w="3658"/>
      </w:tblGrid>
      <w:tr w:rsidR="00DC2B43" w:rsidRPr="00DC2B43" w14:paraId="648F165B" w14:textId="77777777" w:rsidTr="00C80527">
        <w:trPr>
          <w:tblHeader/>
        </w:trPr>
        <w:tc>
          <w:tcPr>
            <w:tcW w:w="1322" w:type="dxa"/>
          </w:tcPr>
          <w:p w14:paraId="45A9E836" w14:textId="77777777" w:rsidR="00DC2B43" w:rsidRPr="00DC2B43" w:rsidRDefault="00DC2B43" w:rsidP="00DC2B43">
            <w:pPr>
              <w:rPr>
                <w:b/>
                <w:sz w:val="22"/>
                <w:szCs w:val="22"/>
              </w:rPr>
            </w:pPr>
            <w:r w:rsidRPr="00DC2B43">
              <w:rPr>
                <w:b/>
                <w:sz w:val="22"/>
                <w:szCs w:val="22"/>
              </w:rPr>
              <w:t>Date Initiated</w:t>
            </w:r>
          </w:p>
        </w:tc>
        <w:tc>
          <w:tcPr>
            <w:tcW w:w="1333" w:type="dxa"/>
          </w:tcPr>
          <w:p w14:paraId="223E4BF7" w14:textId="77777777" w:rsidR="00DC2B43" w:rsidRPr="00DC2B43" w:rsidRDefault="00DC2B43" w:rsidP="00DC2B43">
            <w:pPr>
              <w:rPr>
                <w:b/>
                <w:sz w:val="22"/>
                <w:szCs w:val="22"/>
              </w:rPr>
            </w:pPr>
            <w:r w:rsidRPr="00DC2B43">
              <w:rPr>
                <w:b/>
                <w:sz w:val="22"/>
                <w:szCs w:val="22"/>
              </w:rPr>
              <w:t>Target Date</w:t>
            </w:r>
          </w:p>
        </w:tc>
        <w:tc>
          <w:tcPr>
            <w:tcW w:w="1280" w:type="dxa"/>
          </w:tcPr>
          <w:p w14:paraId="4AF50F3B" w14:textId="77777777" w:rsidR="00DC2B43" w:rsidRPr="00DC2B43" w:rsidRDefault="00DC2B43" w:rsidP="00DC2B43">
            <w:pPr>
              <w:rPr>
                <w:b/>
                <w:sz w:val="22"/>
                <w:szCs w:val="22"/>
              </w:rPr>
            </w:pPr>
            <w:r w:rsidRPr="00DC2B43">
              <w:rPr>
                <w:b/>
                <w:sz w:val="22"/>
                <w:szCs w:val="22"/>
              </w:rPr>
              <w:t>Completion Date</w:t>
            </w:r>
          </w:p>
        </w:tc>
        <w:tc>
          <w:tcPr>
            <w:tcW w:w="5897" w:type="dxa"/>
          </w:tcPr>
          <w:p w14:paraId="365635BB" w14:textId="77777777" w:rsidR="00DC2B43" w:rsidRPr="00DC2B43" w:rsidRDefault="00DC2B43" w:rsidP="00DC2B43">
            <w:pPr>
              <w:rPr>
                <w:b/>
                <w:sz w:val="22"/>
                <w:szCs w:val="22"/>
              </w:rPr>
            </w:pPr>
            <w:r w:rsidRPr="00DC2B43">
              <w:rPr>
                <w:b/>
                <w:sz w:val="22"/>
                <w:szCs w:val="22"/>
              </w:rPr>
              <w:t>Objective Description</w:t>
            </w:r>
          </w:p>
        </w:tc>
        <w:tc>
          <w:tcPr>
            <w:tcW w:w="3658" w:type="dxa"/>
          </w:tcPr>
          <w:p w14:paraId="245824F8" w14:textId="77777777" w:rsidR="00DC2B43" w:rsidRPr="00DC2B43" w:rsidRDefault="00DC2B43" w:rsidP="00DC2B43">
            <w:pPr>
              <w:rPr>
                <w:b/>
                <w:sz w:val="22"/>
                <w:szCs w:val="22"/>
              </w:rPr>
            </w:pPr>
            <w:r w:rsidRPr="00DC2B43">
              <w:rPr>
                <w:b/>
                <w:sz w:val="22"/>
                <w:szCs w:val="22"/>
              </w:rPr>
              <w:t>Actions</w:t>
            </w:r>
          </w:p>
        </w:tc>
      </w:tr>
      <w:tr w:rsidR="00DC2B43" w:rsidRPr="00DC2B43" w14:paraId="0BB5CB58" w14:textId="77777777" w:rsidTr="00A321C7">
        <w:tc>
          <w:tcPr>
            <w:tcW w:w="1322" w:type="dxa"/>
          </w:tcPr>
          <w:p w14:paraId="6059A036" w14:textId="77777777" w:rsidR="00DC2B43" w:rsidRPr="00DC2B43" w:rsidRDefault="00DC2B43" w:rsidP="00DC2B43">
            <w:pPr>
              <w:rPr>
                <w:sz w:val="22"/>
                <w:szCs w:val="22"/>
              </w:rPr>
            </w:pPr>
            <w:r w:rsidRPr="00DC2B43">
              <w:rPr>
                <w:sz w:val="22"/>
                <w:szCs w:val="22"/>
              </w:rPr>
              <w:t>12/2019</w:t>
            </w:r>
          </w:p>
        </w:tc>
        <w:tc>
          <w:tcPr>
            <w:tcW w:w="1333" w:type="dxa"/>
          </w:tcPr>
          <w:p w14:paraId="69641AD2" w14:textId="77777777" w:rsidR="00DC2B43" w:rsidRPr="00DC2B43" w:rsidRDefault="00DC2B43" w:rsidP="00DC2B43">
            <w:pPr>
              <w:rPr>
                <w:sz w:val="22"/>
                <w:szCs w:val="22"/>
              </w:rPr>
            </w:pPr>
            <w:r w:rsidRPr="00DC2B43">
              <w:rPr>
                <w:sz w:val="22"/>
                <w:szCs w:val="22"/>
              </w:rPr>
              <w:t>2/2020</w:t>
            </w:r>
          </w:p>
        </w:tc>
        <w:tc>
          <w:tcPr>
            <w:tcW w:w="1280" w:type="dxa"/>
          </w:tcPr>
          <w:p w14:paraId="4065D703" w14:textId="77777777" w:rsidR="00DC2B43" w:rsidRPr="00DC2B43" w:rsidRDefault="00DC2B43" w:rsidP="00DC2B43">
            <w:pPr>
              <w:rPr>
                <w:sz w:val="22"/>
                <w:szCs w:val="22"/>
              </w:rPr>
            </w:pPr>
            <w:r w:rsidRPr="00DC2B43">
              <w:rPr>
                <w:sz w:val="22"/>
                <w:szCs w:val="22"/>
              </w:rPr>
              <w:t>2/2020</w:t>
            </w:r>
          </w:p>
        </w:tc>
        <w:tc>
          <w:tcPr>
            <w:tcW w:w="5897" w:type="dxa"/>
          </w:tcPr>
          <w:p w14:paraId="1DF65713" w14:textId="77777777" w:rsidR="00DC2B43" w:rsidRPr="00DC2B43" w:rsidRDefault="00DC2B43" w:rsidP="00DC2B43">
            <w:pPr>
              <w:rPr>
                <w:sz w:val="22"/>
                <w:szCs w:val="22"/>
              </w:rPr>
            </w:pPr>
            <w:r w:rsidRPr="00DC2B43">
              <w:rPr>
                <w:sz w:val="22"/>
                <w:szCs w:val="22"/>
              </w:rPr>
              <w:t>Improved performance plan accountability for supervisors</w:t>
            </w:r>
          </w:p>
        </w:tc>
        <w:tc>
          <w:tcPr>
            <w:tcW w:w="3658" w:type="dxa"/>
          </w:tcPr>
          <w:p w14:paraId="0E77243C" w14:textId="77777777" w:rsidR="00DC2B43" w:rsidRPr="00DC2B43" w:rsidRDefault="00DC2B43" w:rsidP="00DC2B43">
            <w:pPr>
              <w:numPr>
                <w:ilvl w:val="0"/>
                <w:numId w:val="46"/>
              </w:numPr>
              <w:ind w:left="137" w:hanging="180"/>
              <w:contextualSpacing/>
              <w:rPr>
                <w:sz w:val="22"/>
                <w:szCs w:val="22"/>
              </w:rPr>
            </w:pPr>
            <w:r w:rsidRPr="00DC2B43">
              <w:rPr>
                <w:sz w:val="22"/>
                <w:szCs w:val="22"/>
              </w:rPr>
              <w:t>Drafted new performance plan standards for inclusion in all supervisory performance plans</w:t>
            </w:r>
          </w:p>
        </w:tc>
      </w:tr>
      <w:tr w:rsidR="00DC2B43" w:rsidRPr="00DC2B43" w14:paraId="6E8F5AD0" w14:textId="77777777" w:rsidTr="00A321C7">
        <w:tc>
          <w:tcPr>
            <w:tcW w:w="1322" w:type="dxa"/>
          </w:tcPr>
          <w:p w14:paraId="5846B5A0" w14:textId="77777777" w:rsidR="00DC2B43" w:rsidRPr="00DC2B43" w:rsidRDefault="00DC2B43" w:rsidP="00DC2B43">
            <w:pPr>
              <w:rPr>
                <w:sz w:val="22"/>
                <w:szCs w:val="22"/>
              </w:rPr>
            </w:pPr>
            <w:r w:rsidRPr="00DC2B43">
              <w:rPr>
                <w:sz w:val="22"/>
                <w:szCs w:val="22"/>
              </w:rPr>
              <w:t>3/2020</w:t>
            </w:r>
          </w:p>
        </w:tc>
        <w:tc>
          <w:tcPr>
            <w:tcW w:w="1333" w:type="dxa"/>
          </w:tcPr>
          <w:p w14:paraId="2BB29FFB" w14:textId="77777777" w:rsidR="00DC2B43" w:rsidRPr="00DC2B43" w:rsidRDefault="00DC2B43" w:rsidP="00DC2B43">
            <w:pPr>
              <w:rPr>
                <w:sz w:val="22"/>
                <w:szCs w:val="22"/>
              </w:rPr>
            </w:pPr>
            <w:r w:rsidRPr="00DC2B43">
              <w:rPr>
                <w:sz w:val="22"/>
                <w:szCs w:val="22"/>
              </w:rPr>
              <w:t>12/2020</w:t>
            </w:r>
          </w:p>
        </w:tc>
        <w:tc>
          <w:tcPr>
            <w:tcW w:w="1280" w:type="dxa"/>
          </w:tcPr>
          <w:p w14:paraId="7EB02663" w14:textId="77777777" w:rsidR="00DC2B43" w:rsidRPr="00DC2B43" w:rsidRDefault="00DC2B43" w:rsidP="00DC2B43">
            <w:pPr>
              <w:rPr>
                <w:sz w:val="22"/>
                <w:szCs w:val="22"/>
              </w:rPr>
            </w:pPr>
          </w:p>
        </w:tc>
        <w:tc>
          <w:tcPr>
            <w:tcW w:w="5897" w:type="dxa"/>
          </w:tcPr>
          <w:p w14:paraId="46BDABBC" w14:textId="77777777" w:rsidR="00DC2B43" w:rsidRPr="00DC2B43" w:rsidRDefault="00DC2B43" w:rsidP="00DC2B43">
            <w:pPr>
              <w:rPr>
                <w:sz w:val="22"/>
                <w:szCs w:val="22"/>
              </w:rPr>
            </w:pPr>
            <w:r w:rsidRPr="00DC2B43">
              <w:rPr>
                <w:sz w:val="22"/>
                <w:szCs w:val="22"/>
              </w:rPr>
              <w:t>Coordination with OHR/OCIO to implement new performance plan standards</w:t>
            </w:r>
          </w:p>
        </w:tc>
        <w:tc>
          <w:tcPr>
            <w:tcW w:w="3658" w:type="dxa"/>
          </w:tcPr>
          <w:p w14:paraId="75722A3A" w14:textId="77777777" w:rsidR="00DC2B43" w:rsidRPr="00DC2B43" w:rsidRDefault="00DC2B43" w:rsidP="00DC2B43">
            <w:pPr>
              <w:numPr>
                <w:ilvl w:val="0"/>
                <w:numId w:val="48"/>
              </w:numPr>
              <w:ind w:left="125" w:hanging="180"/>
              <w:contextualSpacing/>
              <w:rPr>
                <w:sz w:val="22"/>
                <w:szCs w:val="22"/>
              </w:rPr>
            </w:pPr>
            <w:r w:rsidRPr="00DC2B43">
              <w:rPr>
                <w:sz w:val="22"/>
                <w:szCs w:val="22"/>
              </w:rPr>
              <w:t>Brief ASA on new standards</w:t>
            </w:r>
          </w:p>
          <w:p w14:paraId="37CAF898" w14:textId="77777777" w:rsidR="00DC2B43" w:rsidRPr="00DC2B43" w:rsidRDefault="00DC2B43" w:rsidP="00DC2B43">
            <w:pPr>
              <w:numPr>
                <w:ilvl w:val="0"/>
                <w:numId w:val="48"/>
              </w:numPr>
              <w:ind w:left="125" w:hanging="180"/>
              <w:contextualSpacing/>
              <w:rPr>
                <w:sz w:val="22"/>
                <w:szCs w:val="22"/>
              </w:rPr>
            </w:pPr>
            <w:r w:rsidRPr="00DC2B43">
              <w:rPr>
                <w:sz w:val="22"/>
                <w:szCs w:val="22"/>
              </w:rPr>
              <w:t>Collaborate with OHR to include in new performance plan form</w:t>
            </w:r>
          </w:p>
          <w:p w14:paraId="00AFAD13" w14:textId="77777777" w:rsidR="00DC2B43" w:rsidRPr="00DC2B43" w:rsidRDefault="00DC2B43" w:rsidP="00DC2B43">
            <w:pPr>
              <w:numPr>
                <w:ilvl w:val="0"/>
                <w:numId w:val="48"/>
              </w:numPr>
              <w:ind w:left="125" w:hanging="180"/>
              <w:contextualSpacing/>
              <w:rPr>
                <w:sz w:val="22"/>
                <w:szCs w:val="22"/>
              </w:rPr>
            </w:pPr>
            <w:r w:rsidRPr="00DC2B43">
              <w:rPr>
                <w:sz w:val="22"/>
                <w:szCs w:val="22"/>
              </w:rPr>
              <w:t>Update performance plan systems to incorporate new standards</w:t>
            </w:r>
          </w:p>
        </w:tc>
      </w:tr>
      <w:tr w:rsidR="00DC2B43" w:rsidRPr="00DC2B43" w14:paraId="2A8C4F23" w14:textId="77777777" w:rsidTr="00A321C7">
        <w:tc>
          <w:tcPr>
            <w:tcW w:w="1322" w:type="dxa"/>
          </w:tcPr>
          <w:p w14:paraId="0C9BBE26" w14:textId="77777777" w:rsidR="00DC2B43" w:rsidRPr="00DC2B43" w:rsidRDefault="00DC2B43" w:rsidP="00DC2B43">
            <w:pPr>
              <w:rPr>
                <w:sz w:val="22"/>
                <w:szCs w:val="22"/>
              </w:rPr>
            </w:pPr>
            <w:r w:rsidRPr="00DC2B43">
              <w:rPr>
                <w:sz w:val="22"/>
                <w:szCs w:val="22"/>
              </w:rPr>
              <w:t>7/2020</w:t>
            </w:r>
          </w:p>
        </w:tc>
        <w:tc>
          <w:tcPr>
            <w:tcW w:w="1333" w:type="dxa"/>
          </w:tcPr>
          <w:p w14:paraId="4DDA7C10" w14:textId="77777777" w:rsidR="00DC2B43" w:rsidRPr="00DC2B43" w:rsidRDefault="00DC2B43" w:rsidP="00DC2B43">
            <w:pPr>
              <w:rPr>
                <w:sz w:val="22"/>
                <w:szCs w:val="22"/>
              </w:rPr>
            </w:pPr>
            <w:r w:rsidRPr="00DC2B43">
              <w:rPr>
                <w:sz w:val="22"/>
                <w:szCs w:val="22"/>
              </w:rPr>
              <w:t>12/2020</w:t>
            </w:r>
          </w:p>
        </w:tc>
        <w:tc>
          <w:tcPr>
            <w:tcW w:w="1280" w:type="dxa"/>
          </w:tcPr>
          <w:p w14:paraId="51D65DDC" w14:textId="77777777" w:rsidR="00DC2B43" w:rsidRPr="00DC2B43" w:rsidRDefault="00DC2B43" w:rsidP="00DC2B43">
            <w:pPr>
              <w:rPr>
                <w:sz w:val="22"/>
                <w:szCs w:val="22"/>
              </w:rPr>
            </w:pPr>
          </w:p>
        </w:tc>
        <w:tc>
          <w:tcPr>
            <w:tcW w:w="5897" w:type="dxa"/>
          </w:tcPr>
          <w:p w14:paraId="27DB97EA" w14:textId="77777777" w:rsidR="00DC2B43" w:rsidRPr="00DC2B43" w:rsidRDefault="00DC2B43" w:rsidP="00DC2B43">
            <w:pPr>
              <w:rPr>
                <w:sz w:val="22"/>
                <w:szCs w:val="22"/>
              </w:rPr>
            </w:pPr>
            <w:r w:rsidRPr="00DC2B43">
              <w:rPr>
                <w:sz w:val="22"/>
                <w:szCs w:val="22"/>
              </w:rPr>
              <w:t>Communications strategy</w:t>
            </w:r>
          </w:p>
        </w:tc>
        <w:tc>
          <w:tcPr>
            <w:tcW w:w="3658" w:type="dxa"/>
          </w:tcPr>
          <w:p w14:paraId="2E5FC16D" w14:textId="77777777" w:rsidR="00DC2B43" w:rsidRPr="00DC2B43" w:rsidRDefault="00DC2B43" w:rsidP="00DC2B43">
            <w:pPr>
              <w:numPr>
                <w:ilvl w:val="0"/>
                <w:numId w:val="48"/>
              </w:numPr>
              <w:ind w:left="137" w:hanging="180"/>
              <w:contextualSpacing/>
              <w:rPr>
                <w:sz w:val="22"/>
                <w:szCs w:val="22"/>
              </w:rPr>
            </w:pPr>
            <w:r w:rsidRPr="00DC2B43">
              <w:rPr>
                <w:sz w:val="22"/>
                <w:szCs w:val="22"/>
              </w:rPr>
              <w:t>Develop communications strategy to announce new standards (in coordination with OHR)</w:t>
            </w:r>
          </w:p>
        </w:tc>
      </w:tr>
      <w:tr w:rsidR="00DC2B43" w:rsidRPr="00DC2B43" w14:paraId="4783BDB7" w14:textId="77777777" w:rsidTr="00A321C7">
        <w:tc>
          <w:tcPr>
            <w:tcW w:w="1322" w:type="dxa"/>
          </w:tcPr>
          <w:p w14:paraId="63C4B1B4" w14:textId="77777777" w:rsidR="00DC2B43" w:rsidRPr="00DC2B43" w:rsidRDefault="00DC2B43" w:rsidP="00DC2B43">
            <w:pPr>
              <w:rPr>
                <w:sz w:val="22"/>
                <w:szCs w:val="22"/>
              </w:rPr>
            </w:pPr>
            <w:r w:rsidRPr="00DC2B43">
              <w:rPr>
                <w:sz w:val="22"/>
                <w:szCs w:val="22"/>
              </w:rPr>
              <w:t>1/2021</w:t>
            </w:r>
          </w:p>
        </w:tc>
        <w:tc>
          <w:tcPr>
            <w:tcW w:w="1333" w:type="dxa"/>
          </w:tcPr>
          <w:p w14:paraId="0BE224E1" w14:textId="77777777" w:rsidR="00DC2B43" w:rsidRPr="00DC2B43" w:rsidRDefault="00DC2B43" w:rsidP="00DC2B43">
            <w:pPr>
              <w:rPr>
                <w:sz w:val="22"/>
                <w:szCs w:val="22"/>
              </w:rPr>
            </w:pPr>
            <w:r w:rsidRPr="00DC2B43">
              <w:rPr>
                <w:sz w:val="22"/>
                <w:szCs w:val="22"/>
              </w:rPr>
              <w:t>1/2021</w:t>
            </w:r>
          </w:p>
        </w:tc>
        <w:tc>
          <w:tcPr>
            <w:tcW w:w="1280" w:type="dxa"/>
          </w:tcPr>
          <w:p w14:paraId="7DAD8115" w14:textId="77777777" w:rsidR="00DC2B43" w:rsidRPr="00DC2B43" w:rsidRDefault="00DC2B43" w:rsidP="00DC2B43">
            <w:pPr>
              <w:rPr>
                <w:sz w:val="22"/>
                <w:szCs w:val="22"/>
              </w:rPr>
            </w:pPr>
          </w:p>
        </w:tc>
        <w:tc>
          <w:tcPr>
            <w:tcW w:w="5897" w:type="dxa"/>
          </w:tcPr>
          <w:p w14:paraId="043E0F6C" w14:textId="77777777" w:rsidR="00DC2B43" w:rsidRPr="00DC2B43" w:rsidRDefault="00DC2B43" w:rsidP="00DC2B43">
            <w:pPr>
              <w:rPr>
                <w:sz w:val="22"/>
                <w:szCs w:val="22"/>
              </w:rPr>
            </w:pPr>
            <w:r w:rsidRPr="00DC2B43">
              <w:rPr>
                <w:sz w:val="22"/>
                <w:szCs w:val="22"/>
              </w:rPr>
              <w:t>Implement new performance plan standards</w:t>
            </w:r>
          </w:p>
        </w:tc>
        <w:tc>
          <w:tcPr>
            <w:tcW w:w="3658" w:type="dxa"/>
          </w:tcPr>
          <w:p w14:paraId="5BE26166" w14:textId="77777777" w:rsidR="00DC2B43" w:rsidRPr="00DC2B43" w:rsidRDefault="00DC2B43" w:rsidP="00DC2B43">
            <w:pPr>
              <w:numPr>
                <w:ilvl w:val="0"/>
                <w:numId w:val="49"/>
              </w:numPr>
              <w:ind w:left="138" w:hanging="180"/>
              <w:contextualSpacing/>
              <w:rPr>
                <w:sz w:val="22"/>
                <w:szCs w:val="22"/>
              </w:rPr>
            </w:pPr>
            <w:r w:rsidRPr="00DC2B43">
              <w:rPr>
                <w:sz w:val="22"/>
                <w:szCs w:val="22"/>
              </w:rPr>
              <w:t>OHR to unveil new performance plan program including, new EEO/D&amp;I related performance standards</w:t>
            </w:r>
          </w:p>
          <w:p w14:paraId="16BF649E" w14:textId="77777777" w:rsidR="00DC2B43" w:rsidRPr="00DC2B43" w:rsidRDefault="00DC2B43" w:rsidP="00DC2B43">
            <w:pPr>
              <w:numPr>
                <w:ilvl w:val="0"/>
                <w:numId w:val="49"/>
              </w:numPr>
              <w:ind w:left="138" w:hanging="180"/>
              <w:contextualSpacing/>
              <w:rPr>
                <w:sz w:val="22"/>
                <w:szCs w:val="22"/>
              </w:rPr>
            </w:pPr>
            <w:r w:rsidRPr="00DC2B43">
              <w:rPr>
                <w:sz w:val="22"/>
                <w:szCs w:val="22"/>
              </w:rPr>
              <w:t>EEODI issues compendium</w:t>
            </w:r>
          </w:p>
        </w:tc>
      </w:tr>
      <w:tr w:rsidR="00DC2B43" w:rsidRPr="00DC2B43" w14:paraId="5E964458" w14:textId="77777777" w:rsidTr="00A321C7">
        <w:tc>
          <w:tcPr>
            <w:tcW w:w="1322" w:type="dxa"/>
          </w:tcPr>
          <w:p w14:paraId="2411F7CA" w14:textId="77777777" w:rsidR="00DC2B43" w:rsidRPr="00DC2B43" w:rsidRDefault="00DC2B43" w:rsidP="00DC2B43">
            <w:pPr>
              <w:rPr>
                <w:sz w:val="22"/>
                <w:szCs w:val="22"/>
              </w:rPr>
            </w:pPr>
            <w:r w:rsidRPr="00DC2B43">
              <w:rPr>
                <w:sz w:val="22"/>
                <w:szCs w:val="22"/>
              </w:rPr>
              <w:t>12/2020</w:t>
            </w:r>
          </w:p>
        </w:tc>
        <w:tc>
          <w:tcPr>
            <w:tcW w:w="1333" w:type="dxa"/>
          </w:tcPr>
          <w:p w14:paraId="605BBFD8" w14:textId="77777777" w:rsidR="00DC2B43" w:rsidRPr="00DC2B43" w:rsidRDefault="00DC2B43" w:rsidP="00DC2B43">
            <w:pPr>
              <w:rPr>
                <w:sz w:val="22"/>
                <w:szCs w:val="22"/>
              </w:rPr>
            </w:pPr>
            <w:r w:rsidRPr="00DC2B43">
              <w:rPr>
                <w:sz w:val="22"/>
                <w:szCs w:val="22"/>
              </w:rPr>
              <w:t>5/2021</w:t>
            </w:r>
          </w:p>
        </w:tc>
        <w:tc>
          <w:tcPr>
            <w:tcW w:w="1280" w:type="dxa"/>
          </w:tcPr>
          <w:p w14:paraId="3ADBBBE7" w14:textId="77777777" w:rsidR="00DC2B43" w:rsidRPr="00DC2B43" w:rsidRDefault="00DC2B43" w:rsidP="00DC2B43">
            <w:pPr>
              <w:rPr>
                <w:sz w:val="22"/>
                <w:szCs w:val="22"/>
              </w:rPr>
            </w:pPr>
          </w:p>
        </w:tc>
        <w:tc>
          <w:tcPr>
            <w:tcW w:w="5897" w:type="dxa"/>
          </w:tcPr>
          <w:p w14:paraId="1AC45F1E" w14:textId="77777777" w:rsidR="00DC2B43" w:rsidRPr="00DC2B43" w:rsidRDefault="00DC2B43" w:rsidP="00DC2B43">
            <w:pPr>
              <w:rPr>
                <w:sz w:val="22"/>
                <w:szCs w:val="22"/>
              </w:rPr>
            </w:pPr>
            <w:r w:rsidRPr="00DC2B43">
              <w:rPr>
                <w:sz w:val="22"/>
                <w:szCs w:val="22"/>
              </w:rPr>
              <w:t>Supervisory support</w:t>
            </w:r>
          </w:p>
        </w:tc>
        <w:tc>
          <w:tcPr>
            <w:tcW w:w="3658" w:type="dxa"/>
          </w:tcPr>
          <w:p w14:paraId="7A81BF56" w14:textId="77777777" w:rsidR="00DC2B43" w:rsidRPr="00DC2B43" w:rsidRDefault="00DC2B43" w:rsidP="00DC2B43">
            <w:pPr>
              <w:numPr>
                <w:ilvl w:val="0"/>
                <w:numId w:val="50"/>
              </w:numPr>
              <w:ind w:left="137" w:hanging="180"/>
              <w:contextualSpacing/>
              <w:rPr>
                <w:sz w:val="22"/>
                <w:szCs w:val="22"/>
              </w:rPr>
            </w:pPr>
            <w:r w:rsidRPr="00DC2B43">
              <w:rPr>
                <w:sz w:val="22"/>
                <w:szCs w:val="22"/>
              </w:rPr>
              <w:t>Develop compendium to provide context and meaning to new performance standards</w:t>
            </w:r>
          </w:p>
        </w:tc>
      </w:tr>
      <w:tr w:rsidR="00DC2B43" w:rsidRPr="00DC2B43" w14:paraId="3C5EF911" w14:textId="77777777" w:rsidTr="00A321C7">
        <w:tc>
          <w:tcPr>
            <w:tcW w:w="1322" w:type="dxa"/>
          </w:tcPr>
          <w:p w14:paraId="45C8D8C8" w14:textId="77777777" w:rsidR="00DC2B43" w:rsidRPr="00DC2B43" w:rsidRDefault="00DC2B43" w:rsidP="00DC2B43">
            <w:pPr>
              <w:rPr>
                <w:sz w:val="22"/>
                <w:szCs w:val="22"/>
              </w:rPr>
            </w:pPr>
            <w:r w:rsidRPr="00DC2B43">
              <w:rPr>
                <w:sz w:val="22"/>
                <w:szCs w:val="22"/>
              </w:rPr>
              <w:t>1/2021</w:t>
            </w:r>
          </w:p>
        </w:tc>
        <w:tc>
          <w:tcPr>
            <w:tcW w:w="1333" w:type="dxa"/>
          </w:tcPr>
          <w:p w14:paraId="45315150" w14:textId="77777777" w:rsidR="00DC2B43" w:rsidRPr="00DC2B43" w:rsidRDefault="00DC2B43" w:rsidP="00DC2B43">
            <w:pPr>
              <w:rPr>
                <w:sz w:val="22"/>
                <w:szCs w:val="22"/>
              </w:rPr>
            </w:pPr>
            <w:r w:rsidRPr="00DC2B43">
              <w:rPr>
                <w:sz w:val="22"/>
                <w:szCs w:val="22"/>
              </w:rPr>
              <w:t>Continuous</w:t>
            </w:r>
          </w:p>
        </w:tc>
        <w:tc>
          <w:tcPr>
            <w:tcW w:w="1280" w:type="dxa"/>
          </w:tcPr>
          <w:p w14:paraId="1009500B" w14:textId="77777777" w:rsidR="00DC2B43" w:rsidRPr="00DC2B43" w:rsidRDefault="00DC2B43" w:rsidP="00DC2B43">
            <w:pPr>
              <w:rPr>
                <w:sz w:val="22"/>
                <w:szCs w:val="22"/>
              </w:rPr>
            </w:pPr>
          </w:p>
        </w:tc>
        <w:tc>
          <w:tcPr>
            <w:tcW w:w="5897" w:type="dxa"/>
          </w:tcPr>
          <w:p w14:paraId="505071A3" w14:textId="77777777" w:rsidR="00DC2B43" w:rsidRPr="00DC2B43" w:rsidRDefault="00DC2B43" w:rsidP="00DC2B43">
            <w:pPr>
              <w:rPr>
                <w:sz w:val="22"/>
                <w:szCs w:val="22"/>
              </w:rPr>
            </w:pPr>
            <w:r w:rsidRPr="00DC2B43">
              <w:rPr>
                <w:sz w:val="22"/>
                <w:szCs w:val="22"/>
              </w:rPr>
              <w:t>Supervisory training</w:t>
            </w:r>
          </w:p>
        </w:tc>
        <w:tc>
          <w:tcPr>
            <w:tcW w:w="3658" w:type="dxa"/>
          </w:tcPr>
          <w:p w14:paraId="39246A88" w14:textId="77777777" w:rsidR="00DC2B43" w:rsidRPr="00DC2B43" w:rsidRDefault="00DC2B43" w:rsidP="00DC2B43">
            <w:pPr>
              <w:numPr>
                <w:ilvl w:val="0"/>
                <w:numId w:val="50"/>
              </w:numPr>
              <w:ind w:left="137" w:hanging="180"/>
              <w:contextualSpacing/>
              <w:rPr>
                <w:sz w:val="22"/>
                <w:szCs w:val="22"/>
              </w:rPr>
            </w:pPr>
            <w:proofErr w:type="spellStart"/>
            <w:r w:rsidRPr="00DC2B43">
              <w:rPr>
                <w:sz w:val="22"/>
                <w:szCs w:val="22"/>
              </w:rPr>
              <w:t>OpDiv</w:t>
            </w:r>
            <w:proofErr w:type="spellEnd"/>
            <w:r w:rsidRPr="00DC2B43">
              <w:rPr>
                <w:sz w:val="22"/>
                <w:szCs w:val="22"/>
              </w:rPr>
              <w:t xml:space="preserve"> EEO Offices train supervisors</w:t>
            </w:r>
          </w:p>
          <w:p w14:paraId="4517C7F6" w14:textId="77777777" w:rsidR="00DC2B43" w:rsidRPr="00DC2B43" w:rsidRDefault="00DC2B43" w:rsidP="00DC2B43">
            <w:pPr>
              <w:numPr>
                <w:ilvl w:val="0"/>
                <w:numId w:val="50"/>
              </w:numPr>
              <w:ind w:left="137" w:hanging="180"/>
              <w:contextualSpacing/>
              <w:rPr>
                <w:sz w:val="22"/>
                <w:szCs w:val="22"/>
              </w:rPr>
            </w:pPr>
            <w:r w:rsidRPr="00DC2B43">
              <w:rPr>
                <w:sz w:val="22"/>
                <w:szCs w:val="22"/>
              </w:rPr>
              <w:t>Issue compendium</w:t>
            </w:r>
          </w:p>
        </w:tc>
      </w:tr>
    </w:tbl>
    <w:p w14:paraId="2285CCB5" w14:textId="77777777" w:rsidR="00DC2B43" w:rsidRPr="00DC2B43" w:rsidRDefault="00DC2B43" w:rsidP="00DC2B43">
      <w:pPr>
        <w:spacing w:after="160" w:line="259" w:lineRule="auto"/>
        <w:rPr>
          <w:rFonts w:ascii="Calibri" w:eastAsia="Calibri" w:hAnsi="Calibri"/>
          <w:sz w:val="22"/>
          <w:szCs w:val="22"/>
        </w:rPr>
      </w:pPr>
    </w:p>
    <w:p w14:paraId="020AF2D5" w14:textId="77777777" w:rsidR="00DC2B43" w:rsidRPr="00DC2B43" w:rsidRDefault="00DC2B43" w:rsidP="00DC2B43">
      <w:pPr>
        <w:spacing w:after="160" w:line="259" w:lineRule="auto"/>
        <w:rPr>
          <w:rFonts w:ascii="Calibri" w:eastAsia="Calibri" w:hAnsi="Calibri"/>
          <w:sz w:val="22"/>
          <w:szCs w:val="22"/>
        </w:rPr>
      </w:pPr>
      <w:r w:rsidRPr="00DC2B43">
        <w:rPr>
          <w:rFonts w:ascii="Calibri" w:eastAsia="Calibri" w:hAnsi="Calibri"/>
          <w:sz w:val="22"/>
          <w:szCs w:val="22"/>
        </w:rPr>
        <w:br w:type="page"/>
      </w:r>
    </w:p>
    <w:p w14:paraId="791275E5" w14:textId="77777777" w:rsidR="00DC2B43" w:rsidRPr="00DC2B43" w:rsidRDefault="00DC2B43" w:rsidP="00DC2B43">
      <w:pPr>
        <w:spacing w:after="160" w:line="259" w:lineRule="auto"/>
        <w:rPr>
          <w:rFonts w:ascii="Calibri" w:eastAsia="Calibri" w:hAnsi="Calibri"/>
          <w:b/>
          <w:sz w:val="22"/>
          <w:szCs w:val="22"/>
        </w:rPr>
      </w:pPr>
      <w:r w:rsidRPr="00DC2B43">
        <w:rPr>
          <w:rFonts w:ascii="Calibri" w:eastAsia="Calibri" w:hAnsi="Calibri"/>
          <w:sz w:val="22"/>
          <w:szCs w:val="22"/>
        </w:rPr>
        <w:lastRenderedPageBreak/>
        <w:t xml:space="preserve">Type of Program Divisions:  </w:t>
      </w:r>
      <w:r w:rsidRPr="00DC2B43">
        <w:rPr>
          <w:rFonts w:ascii="Calibri" w:eastAsia="Calibri" w:hAnsi="Calibri"/>
          <w:b/>
          <w:sz w:val="22"/>
          <w:szCs w:val="22"/>
        </w:rPr>
        <w:t>D.1</w:t>
      </w:r>
    </w:p>
    <w:p w14:paraId="5441CBF4" w14:textId="77777777" w:rsidR="00DC2B43" w:rsidRPr="00DC2B43" w:rsidRDefault="00DC2B43" w:rsidP="00DC2B43">
      <w:pPr>
        <w:spacing w:after="160" w:line="259" w:lineRule="auto"/>
        <w:rPr>
          <w:rFonts w:ascii="Calibri" w:eastAsia="Calibri" w:hAnsi="Calibri"/>
          <w:b/>
          <w:sz w:val="22"/>
          <w:szCs w:val="22"/>
        </w:rPr>
      </w:pPr>
      <w:r w:rsidRPr="00DC2B43">
        <w:rPr>
          <w:rFonts w:ascii="Calibri" w:eastAsia="Calibri" w:hAnsi="Calibri"/>
          <w:sz w:val="22"/>
          <w:szCs w:val="22"/>
        </w:rPr>
        <w:t xml:space="preserve">Brief description of Program Deficiency:  </w:t>
      </w:r>
      <w:r w:rsidRPr="00DC2B43">
        <w:rPr>
          <w:rFonts w:ascii="Calibri" w:eastAsia="Calibri" w:hAnsi="Calibri"/>
          <w:b/>
          <w:sz w:val="22"/>
          <w:szCs w:val="22"/>
        </w:rPr>
        <w:t>Agency conducts a reasonable assessment to monitor progress towards achieving equal employment opportunity throughout the year.</w:t>
      </w:r>
    </w:p>
    <w:p w14:paraId="7B3A207C" w14:textId="77777777" w:rsidR="00DC2B43" w:rsidRPr="00DC2B43" w:rsidRDefault="00DC2B43" w:rsidP="00DC2B43">
      <w:pPr>
        <w:spacing w:after="160" w:line="259" w:lineRule="auto"/>
        <w:rPr>
          <w:rFonts w:ascii="Calibri" w:eastAsia="Calibri" w:hAnsi="Calibri"/>
          <w:sz w:val="22"/>
          <w:szCs w:val="22"/>
        </w:rPr>
      </w:pPr>
      <w:r w:rsidRPr="00DC2B43">
        <w:rPr>
          <w:rFonts w:ascii="Calibri" w:eastAsia="Calibri" w:hAnsi="Calibri"/>
          <w:sz w:val="22"/>
          <w:szCs w:val="22"/>
        </w:rPr>
        <w:t>Objectives and Dates for EEO Plans</w:t>
      </w:r>
    </w:p>
    <w:tbl>
      <w:tblPr>
        <w:tblStyle w:val="TableGrid5"/>
        <w:tblW w:w="0" w:type="auto"/>
        <w:tblLook w:val="04A0" w:firstRow="1" w:lastRow="0" w:firstColumn="1" w:lastColumn="0" w:noHBand="0" w:noVBand="1"/>
        <w:tblCaption w:val="D.1"/>
        <w:tblDescription w:val="D.1 Objectives and Dates for EEO Plans"/>
      </w:tblPr>
      <w:tblGrid>
        <w:gridCol w:w="1335"/>
        <w:gridCol w:w="1330"/>
        <w:gridCol w:w="1290"/>
        <w:gridCol w:w="3420"/>
        <w:gridCol w:w="6115"/>
      </w:tblGrid>
      <w:tr w:rsidR="00DC2B43" w:rsidRPr="00DC2B43" w14:paraId="65EFF1A9" w14:textId="77777777" w:rsidTr="00C80527">
        <w:trPr>
          <w:tblHeader/>
        </w:trPr>
        <w:tc>
          <w:tcPr>
            <w:tcW w:w="1335" w:type="dxa"/>
          </w:tcPr>
          <w:p w14:paraId="7FFD34DF" w14:textId="77777777" w:rsidR="00DC2B43" w:rsidRPr="00DC2B43" w:rsidRDefault="00DC2B43" w:rsidP="00DC2B43">
            <w:pPr>
              <w:rPr>
                <w:b/>
                <w:sz w:val="22"/>
                <w:szCs w:val="22"/>
              </w:rPr>
            </w:pPr>
            <w:r w:rsidRPr="00DC2B43">
              <w:rPr>
                <w:b/>
                <w:sz w:val="22"/>
                <w:szCs w:val="22"/>
              </w:rPr>
              <w:t>Date Initiated</w:t>
            </w:r>
          </w:p>
        </w:tc>
        <w:tc>
          <w:tcPr>
            <w:tcW w:w="1330" w:type="dxa"/>
          </w:tcPr>
          <w:p w14:paraId="2FE24AB8" w14:textId="77777777" w:rsidR="00DC2B43" w:rsidRPr="00DC2B43" w:rsidRDefault="00DC2B43" w:rsidP="00DC2B43">
            <w:pPr>
              <w:rPr>
                <w:b/>
                <w:sz w:val="22"/>
                <w:szCs w:val="22"/>
              </w:rPr>
            </w:pPr>
            <w:r w:rsidRPr="00DC2B43">
              <w:rPr>
                <w:b/>
                <w:sz w:val="22"/>
                <w:szCs w:val="22"/>
              </w:rPr>
              <w:t>Target Date</w:t>
            </w:r>
          </w:p>
        </w:tc>
        <w:tc>
          <w:tcPr>
            <w:tcW w:w="1290" w:type="dxa"/>
          </w:tcPr>
          <w:p w14:paraId="17594A7D" w14:textId="77777777" w:rsidR="00DC2B43" w:rsidRPr="00DC2B43" w:rsidRDefault="00DC2B43" w:rsidP="00DC2B43">
            <w:pPr>
              <w:rPr>
                <w:b/>
                <w:sz w:val="22"/>
                <w:szCs w:val="22"/>
              </w:rPr>
            </w:pPr>
            <w:r w:rsidRPr="00DC2B43">
              <w:rPr>
                <w:b/>
                <w:sz w:val="22"/>
                <w:szCs w:val="22"/>
              </w:rPr>
              <w:t>Completion Date</w:t>
            </w:r>
          </w:p>
        </w:tc>
        <w:tc>
          <w:tcPr>
            <w:tcW w:w="3420" w:type="dxa"/>
          </w:tcPr>
          <w:p w14:paraId="578B687D" w14:textId="77777777" w:rsidR="00DC2B43" w:rsidRPr="00DC2B43" w:rsidRDefault="00DC2B43" w:rsidP="00DC2B43">
            <w:pPr>
              <w:rPr>
                <w:b/>
                <w:sz w:val="22"/>
                <w:szCs w:val="22"/>
              </w:rPr>
            </w:pPr>
            <w:r w:rsidRPr="00DC2B43">
              <w:rPr>
                <w:b/>
                <w:sz w:val="22"/>
                <w:szCs w:val="22"/>
              </w:rPr>
              <w:t>Objective Description</w:t>
            </w:r>
          </w:p>
        </w:tc>
        <w:tc>
          <w:tcPr>
            <w:tcW w:w="6115" w:type="dxa"/>
          </w:tcPr>
          <w:p w14:paraId="1A345D67" w14:textId="77777777" w:rsidR="00DC2B43" w:rsidRPr="00DC2B43" w:rsidRDefault="00DC2B43" w:rsidP="00DC2B43">
            <w:pPr>
              <w:rPr>
                <w:b/>
                <w:sz w:val="22"/>
                <w:szCs w:val="22"/>
              </w:rPr>
            </w:pPr>
            <w:r w:rsidRPr="00DC2B43">
              <w:rPr>
                <w:b/>
                <w:sz w:val="22"/>
                <w:szCs w:val="22"/>
              </w:rPr>
              <w:t>Actions</w:t>
            </w:r>
          </w:p>
        </w:tc>
      </w:tr>
      <w:tr w:rsidR="00DC2B43" w:rsidRPr="00DC2B43" w14:paraId="1F21ED81" w14:textId="77777777" w:rsidTr="00A321C7">
        <w:tc>
          <w:tcPr>
            <w:tcW w:w="1335" w:type="dxa"/>
          </w:tcPr>
          <w:p w14:paraId="4116D7E8" w14:textId="77777777" w:rsidR="00DC2B43" w:rsidRPr="00DC2B43" w:rsidRDefault="00DC2B43" w:rsidP="00DC2B43">
            <w:pPr>
              <w:rPr>
                <w:sz w:val="22"/>
                <w:szCs w:val="22"/>
              </w:rPr>
            </w:pPr>
            <w:r w:rsidRPr="00DC2B43">
              <w:rPr>
                <w:sz w:val="22"/>
                <w:szCs w:val="22"/>
              </w:rPr>
              <w:t>10/2019</w:t>
            </w:r>
          </w:p>
        </w:tc>
        <w:tc>
          <w:tcPr>
            <w:tcW w:w="1330" w:type="dxa"/>
          </w:tcPr>
          <w:p w14:paraId="2465AE42" w14:textId="77777777" w:rsidR="00DC2B43" w:rsidRPr="00DC2B43" w:rsidRDefault="00DC2B43" w:rsidP="00DC2B43">
            <w:pPr>
              <w:rPr>
                <w:sz w:val="22"/>
                <w:szCs w:val="22"/>
              </w:rPr>
            </w:pPr>
            <w:r w:rsidRPr="00DC2B43">
              <w:rPr>
                <w:sz w:val="22"/>
                <w:szCs w:val="22"/>
              </w:rPr>
              <w:t>6/2020</w:t>
            </w:r>
          </w:p>
        </w:tc>
        <w:tc>
          <w:tcPr>
            <w:tcW w:w="1290" w:type="dxa"/>
          </w:tcPr>
          <w:p w14:paraId="6BDADEAF" w14:textId="77777777" w:rsidR="00DC2B43" w:rsidRPr="00DC2B43" w:rsidRDefault="00DC2B43" w:rsidP="00DC2B43">
            <w:pPr>
              <w:rPr>
                <w:sz w:val="22"/>
                <w:szCs w:val="22"/>
              </w:rPr>
            </w:pPr>
            <w:r w:rsidRPr="00DC2B43">
              <w:rPr>
                <w:sz w:val="22"/>
                <w:szCs w:val="22"/>
              </w:rPr>
              <w:t>6/2020</w:t>
            </w:r>
          </w:p>
        </w:tc>
        <w:tc>
          <w:tcPr>
            <w:tcW w:w="3420" w:type="dxa"/>
          </w:tcPr>
          <w:p w14:paraId="469DCF11" w14:textId="77777777" w:rsidR="00DC2B43" w:rsidRPr="00DC2B43" w:rsidRDefault="00DC2B43" w:rsidP="00DC2B43">
            <w:pPr>
              <w:rPr>
                <w:sz w:val="22"/>
                <w:szCs w:val="22"/>
              </w:rPr>
            </w:pPr>
            <w:r w:rsidRPr="00DC2B43">
              <w:rPr>
                <w:sz w:val="22"/>
                <w:szCs w:val="22"/>
              </w:rPr>
              <w:t>Coordinated MD-715</w:t>
            </w:r>
          </w:p>
        </w:tc>
        <w:tc>
          <w:tcPr>
            <w:tcW w:w="6115" w:type="dxa"/>
          </w:tcPr>
          <w:p w14:paraId="2F1DA3CE" w14:textId="77777777" w:rsidR="00DC2B43" w:rsidRPr="00DC2B43" w:rsidRDefault="00DC2B43" w:rsidP="00DC2B43">
            <w:pPr>
              <w:numPr>
                <w:ilvl w:val="0"/>
                <w:numId w:val="50"/>
              </w:numPr>
              <w:ind w:left="161" w:hanging="161"/>
              <w:contextualSpacing/>
              <w:rPr>
                <w:sz w:val="22"/>
                <w:szCs w:val="22"/>
              </w:rPr>
            </w:pPr>
            <w:r w:rsidRPr="00DC2B43">
              <w:rPr>
                <w:sz w:val="22"/>
                <w:szCs w:val="22"/>
              </w:rPr>
              <w:t xml:space="preserve">EEO Directors review MD-715 as a group to level set understanding of each requirement and to identify </w:t>
            </w:r>
            <w:proofErr w:type="spellStart"/>
            <w:r w:rsidRPr="00DC2B43">
              <w:rPr>
                <w:sz w:val="22"/>
                <w:szCs w:val="22"/>
              </w:rPr>
              <w:t>OpDivs</w:t>
            </w:r>
            <w:proofErr w:type="spellEnd"/>
            <w:r w:rsidRPr="00DC2B43">
              <w:rPr>
                <w:sz w:val="22"/>
                <w:szCs w:val="22"/>
              </w:rPr>
              <w:t xml:space="preserve"> that require assistance </w:t>
            </w:r>
          </w:p>
        </w:tc>
      </w:tr>
      <w:tr w:rsidR="00DC2B43" w:rsidRPr="00DC2B43" w14:paraId="6B6B82B2" w14:textId="77777777" w:rsidTr="00A321C7">
        <w:tc>
          <w:tcPr>
            <w:tcW w:w="1335" w:type="dxa"/>
          </w:tcPr>
          <w:p w14:paraId="73A13544" w14:textId="77777777" w:rsidR="00DC2B43" w:rsidRPr="00DC2B43" w:rsidRDefault="00DC2B43" w:rsidP="00DC2B43">
            <w:pPr>
              <w:rPr>
                <w:sz w:val="22"/>
                <w:szCs w:val="22"/>
              </w:rPr>
            </w:pPr>
            <w:r w:rsidRPr="00DC2B43">
              <w:rPr>
                <w:sz w:val="22"/>
                <w:szCs w:val="22"/>
              </w:rPr>
              <w:t>10/2019</w:t>
            </w:r>
          </w:p>
        </w:tc>
        <w:tc>
          <w:tcPr>
            <w:tcW w:w="1330" w:type="dxa"/>
          </w:tcPr>
          <w:p w14:paraId="0A8575E1" w14:textId="77777777" w:rsidR="00DC2B43" w:rsidRPr="00DC2B43" w:rsidRDefault="00DC2B43" w:rsidP="00DC2B43">
            <w:pPr>
              <w:rPr>
                <w:sz w:val="22"/>
                <w:szCs w:val="22"/>
              </w:rPr>
            </w:pPr>
            <w:r w:rsidRPr="00DC2B43">
              <w:rPr>
                <w:sz w:val="22"/>
                <w:szCs w:val="22"/>
              </w:rPr>
              <w:t>Continuous</w:t>
            </w:r>
          </w:p>
        </w:tc>
        <w:tc>
          <w:tcPr>
            <w:tcW w:w="1290" w:type="dxa"/>
          </w:tcPr>
          <w:p w14:paraId="3D07FC19" w14:textId="77777777" w:rsidR="00DC2B43" w:rsidRPr="00DC2B43" w:rsidRDefault="00DC2B43" w:rsidP="00DC2B43">
            <w:pPr>
              <w:rPr>
                <w:sz w:val="22"/>
                <w:szCs w:val="22"/>
              </w:rPr>
            </w:pPr>
          </w:p>
        </w:tc>
        <w:tc>
          <w:tcPr>
            <w:tcW w:w="3420" w:type="dxa"/>
          </w:tcPr>
          <w:p w14:paraId="765F303B" w14:textId="77777777" w:rsidR="00DC2B43" w:rsidRPr="00DC2B43" w:rsidRDefault="00DC2B43" w:rsidP="00DC2B43">
            <w:pPr>
              <w:rPr>
                <w:sz w:val="22"/>
                <w:szCs w:val="22"/>
              </w:rPr>
            </w:pPr>
            <w:r w:rsidRPr="00DC2B43">
              <w:rPr>
                <w:sz w:val="22"/>
                <w:szCs w:val="22"/>
              </w:rPr>
              <w:t>EEO Strategy Council</w:t>
            </w:r>
          </w:p>
        </w:tc>
        <w:tc>
          <w:tcPr>
            <w:tcW w:w="6115" w:type="dxa"/>
          </w:tcPr>
          <w:p w14:paraId="3CCA4FE1" w14:textId="77777777" w:rsidR="00DC2B43" w:rsidRPr="00DC2B43" w:rsidRDefault="00DC2B43" w:rsidP="00DC2B43">
            <w:pPr>
              <w:numPr>
                <w:ilvl w:val="0"/>
                <w:numId w:val="50"/>
              </w:numPr>
              <w:ind w:left="161" w:hanging="161"/>
              <w:contextualSpacing/>
              <w:rPr>
                <w:sz w:val="22"/>
                <w:szCs w:val="22"/>
              </w:rPr>
            </w:pPr>
            <w:r w:rsidRPr="00DC2B43">
              <w:rPr>
                <w:sz w:val="22"/>
                <w:szCs w:val="22"/>
              </w:rPr>
              <w:t>Monthly meetings with EEO Directors to discuss EEO and D&amp;I programs and work to resolve as a team</w:t>
            </w:r>
          </w:p>
          <w:p w14:paraId="38673BBD" w14:textId="77777777" w:rsidR="00DC2B43" w:rsidRPr="00DC2B43" w:rsidRDefault="00DC2B43" w:rsidP="00DC2B43">
            <w:pPr>
              <w:numPr>
                <w:ilvl w:val="0"/>
                <w:numId w:val="50"/>
              </w:numPr>
              <w:ind w:left="161" w:hanging="161"/>
              <w:contextualSpacing/>
              <w:rPr>
                <w:sz w:val="22"/>
                <w:szCs w:val="22"/>
              </w:rPr>
            </w:pPr>
            <w:r w:rsidRPr="00DC2B43">
              <w:rPr>
                <w:sz w:val="22"/>
                <w:szCs w:val="22"/>
              </w:rPr>
              <w:t>Leverages best practices and coordinated support</w:t>
            </w:r>
          </w:p>
        </w:tc>
      </w:tr>
      <w:tr w:rsidR="00DC2B43" w:rsidRPr="00DC2B43" w14:paraId="59E21C57" w14:textId="77777777" w:rsidTr="00A321C7">
        <w:tc>
          <w:tcPr>
            <w:tcW w:w="1335" w:type="dxa"/>
          </w:tcPr>
          <w:p w14:paraId="1681D9FB" w14:textId="77777777" w:rsidR="00DC2B43" w:rsidRPr="00DC2B43" w:rsidRDefault="00DC2B43" w:rsidP="00DC2B43">
            <w:pPr>
              <w:rPr>
                <w:sz w:val="22"/>
                <w:szCs w:val="22"/>
              </w:rPr>
            </w:pPr>
            <w:r w:rsidRPr="00DC2B43">
              <w:rPr>
                <w:sz w:val="22"/>
                <w:szCs w:val="22"/>
              </w:rPr>
              <w:t>10/2019</w:t>
            </w:r>
          </w:p>
        </w:tc>
        <w:tc>
          <w:tcPr>
            <w:tcW w:w="1330" w:type="dxa"/>
          </w:tcPr>
          <w:p w14:paraId="0E943AA5" w14:textId="77777777" w:rsidR="00DC2B43" w:rsidRPr="00DC2B43" w:rsidRDefault="00DC2B43" w:rsidP="00DC2B43">
            <w:pPr>
              <w:rPr>
                <w:sz w:val="22"/>
                <w:szCs w:val="22"/>
              </w:rPr>
            </w:pPr>
            <w:r w:rsidRPr="00DC2B43">
              <w:rPr>
                <w:sz w:val="22"/>
                <w:szCs w:val="22"/>
              </w:rPr>
              <w:t>1/2020</w:t>
            </w:r>
          </w:p>
        </w:tc>
        <w:tc>
          <w:tcPr>
            <w:tcW w:w="1290" w:type="dxa"/>
          </w:tcPr>
          <w:p w14:paraId="679A71DA" w14:textId="77777777" w:rsidR="00DC2B43" w:rsidRPr="00DC2B43" w:rsidRDefault="00DC2B43" w:rsidP="00DC2B43">
            <w:pPr>
              <w:rPr>
                <w:sz w:val="22"/>
                <w:szCs w:val="22"/>
              </w:rPr>
            </w:pPr>
            <w:r w:rsidRPr="00DC2B43">
              <w:rPr>
                <w:sz w:val="22"/>
                <w:szCs w:val="22"/>
              </w:rPr>
              <w:t>12/2020</w:t>
            </w:r>
          </w:p>
        </w:tc>
        <w:tc>
          <w:tcPr>
            <w:tcW w:w="3420" w:type="dxa"/>
          </w:tcPr>
          <w:p w14:paraId="2B0EB4F4" w14:textId="77777777" w:rsidR="00DC2B43" w:rsidRPr="00DC2B43" w:rsidRDefault="00DC2B43" w:rsidP="00DC2B43">
            <w:pPr>
              <w:rPr>
                <w:sz w:val="22"/>
                <w:szCs w:val="22"/>
              </w:rPr>
            </w:pPr>
            <w:r w:rsidRPr="00DC2B43">
              <w:rPr>
                <w:sz w:val="22"/>
                <w:szCs w:val="22"/>
              </w:rPr>
              <w:t>EEO and D&amp;I Department Assessment</w:t>
            </w:r>
          </w:p>
        </w:tc>
        <w:tc>
          <w:tcPr>
            <w:tcW w:w="6115" w:type="dxa"/>
          </w:tcPr>
          <w:p w14:paraId="6E40B8AC" w14:textId="77777777" w:rsidR="00DC2B43" w:rsidRPr="00DC2B43" w:rsidRDefault="00DC2B43" w:rsidP="00DC2B43">
            <w:pPr>
              <w:numPr>
                <w:ilvl w:val="0"/>
                <w:numId w:val="50"/>
              </w:numPr>
              <w:ind w:left="161" w:hanging="161"/>
              <w:contextualSpacing/>
              <w:rPr>
                <w:sz w:val="22"/>
                <w:szCs w:val="22"/>
              </w:rPr>
            </w:pPr>
            <w:r w:rsidRPr="00DC2B43">
              <w:rPr>
                <w:sz w:val="22"/>
                <w:szCs w:val="22"/>
              </w:rPr>
              <w:t xml:space="preserve">Initiate Department wide assessment of the EEO and D&amp;I programs in all </w:t>
            </w:r>
            <w:proofErr w:type="spellStart"/>
            <w:r w:rsidRPr="00DC2B43">
              <w:rPr>
                <w:sz w:val="22"/>
                <w:szCs w:val="22"/>
              </w:rPr>
              <w:t>OpDivs</w:t>
            </w:r>
            <w:proofErr w:type="spellEnd"/>
            <w:r w:rsidRPr="00DC2B43">
              <w:rPr>
                <w:sz w:val="22"/>
                <w:szCs w:val="22"/>
              </w:rPr>
              <w:t xml:space="preserve"> and Headquarters</w:t>
            </w:r>
          </w:p>
          <w:p w14:paraId="43F99BFD" w14:textId="77777777" w:rsidR="00DC2B43" w:rsidRPr="00DC2B43" w:rsidRDefault="00DC2B43" w:rsidP="00DC2B43">
            <w:pPr>
              <w:numPr>
                <w:ilvl w:val="0"/>
                <w:numId w:val="50"/>
              </w:numPr>
              <w:ind w:left="161" w:hanging="161"/>
              <w:contextualSpacing/>
              <w:rPr>
                <w:sz w:val="22"/>
                <w:szCs w:val="22"/>
              </w:rPr>
            </w:pPr>
            <w:r w:rsidRPr="00DC2B43">
              <w:rPr>
                <w:sz w:val="22"/>
                <w:szCs w:val="22"/>
              </w:rPr>
              <w:t>Identify themes/trends and recommendations</w:t>
            </w:r>
          </w:p>
        </w:tc>
      </w:tr>
      <w:tr w:rsidR="00DC2B43" w:rsidRPr="00DC2B43" w14:paraId="25212D0E" w14:textId="77777777" w:rsidTr="00A321C7">
        <w:tc>
          <w:tcPr>
            <w:tcW w:w="1335" w:type="dxa"/>
          </w:tcPr>
          <w:p w14:paraId="526610DE" w14:textId="77777777" w:rsidR="00DC2B43" w:rsidRPr="00DC2B43" w:rsidRDefault="00DC2B43" w:rsidP="00DC2B43">
            <w:pPr>
              <w:rPr>
                <w:sz w:val="22"/>
                <w:szCs w:val="22"/>
              </w:rPr>
            </w:pPr>
            <w:r w:rsidRPr="00DC2B43">
              <w:rPr>
                <w:sz w:val="22"/>
                <w:szCs w:val="22"/>
              </w:rPr>
              <w:t>3/2020</w:t>
            </w:r>
          </w:p>
        </w:tc>
        <w:tc>
          <w:tcPr>
            <w:tcW w:w="1330" w:type="dxa"/>
          </w:tcPr>
          <w:p w14:paraId="30A1F7A1" w14:textId="77777777" w:rsidR="00DC2B43" w:rsidRPr="00DC2B43" w:rsidRDefault="00DC2B43" w:rsidP="00DC2B43">
            <w:pPr>
              <w:rPr>
                <w:sz w:val="22"/>
                <w:szCs w:val="22"/>
              </w:rPr>
            </w:pPr>
            <w:r w:rsidRPr="00DC2B43">
              <w:rPr>
                <w:sz w:val="22"/>
                <w:szCs w:val="22"/>
              </w:rPr>
              <w:t>12/2020</w:t>
            </w:r>
          </w:p>
        </w:tc>
        <w:tc>
          <w:tcPr>
            <w:tcW w:w="1290" w:type="dxa"/>
          </w:tcPr>
          <w:p w14:paraId="50A5B34E" w14:textId="77777777" w:rsidR="00DC2B43" w:rsidRPr="00DC2B43" w:rsidRDefault="00DC2B43" w:rsidP="00DC2B43">
            <w:pPr>
              <w:rPr>
                <w:sz w:val="22"/>
                <w:szCs w:val="22"/>
              </w:rPr>
            </w:pPr>
          </w:p>
        </w:tc>
        <w:tc>
          <w:tcPr>
            <w:tcW w:w="3420" w:type="dxa"/>
          </w:tcPr>
          <w:p w14:paraId="7FDC8CAD" w14:textId="77777777" w:rsidR="00DC2B43" w:rsidRPr="00DC2B43" w:rsidRDefault="00DC2B43" w:rsidP="00DC2B43">
            <w:pPr>
              <w:rPr>
                <w:sz w:val="22"/>
                <w:szCs w:val="22"/>
              </w:rPr>
            </w:pPr>
            <w:r w:rsidRPr="00DC2B43">
              <w:rPr>
                <w:sz w:val="22"/>
                <w:szCs w:val="22"/>
              </w:rPr>
              <w:t>Hire Policy/Compliance Specialist, Management Analyst, Recruitment Specialist</w:t>
            </w:r>
          </w:p>
        </w:tc>
        <w:tc>
          <w:tcPr>
            <w:tcW w:w="6115" w:type="dxa"/>
          </w:tcPr>
          <w:p w14:paraId="4B0DC4C7" w14:textId="77777777" w:rsidR="00DC2B43" w:rsidRPr="00DC2B43" w:rsidRDefault="00DC2B43" w:rsidP="00DC2B43">
            <w:pPr>
              <w:numPr>
                <w:ilvl w:val="0"/>
                <w:numId w:val="50"/>
              </w:numPr>
              <w:ind w:left="161" w:hanging="161"/>
              <w:contextualSpacing/>
              <w:rPr>
                <w:sz w:val="22"/>
                <w:szCs w:val="22"/>
              </w:rPr>
            </w:pPr>
            <w:r w:rsidRPr="00DC2B43">
              <w:rPr>
                <w:sz w:val="22"/>
                <w:szCs w:val="22"/>
              </w:rPr>
              <w:t>Begun hiring process – delays with COVID;</w:t>
            </w:r>
          </w:p>
          <w:p w14:paraId="6A42F0EA" w14:textId="77777777" w:rsidR="00DC2B43" w:rsidRPr="00DC2B43" w:rsidRDefault="00DC2B43" w:rsidP="00DC2B43">
            <w:pPr>
              <w:numPr>
                <w:ilvl w:val="0"/>
                <w:numId w:val="50"/>
              </w:numPr>
              <w:ind w:left="161" w:hanging="161"/>
              <w:contextualSpacing/>
              <w:rPr>
                <w:sz w:val="22"/>
                <w:szCs w:val="22"/>
              </w:rPr>
            </w:pPr>
            <w:r w:rsidRPr="00DC2B43">
              <w:rPr>
                <w:sz w:val="22"/>
                <w:szCs w:val="22"/>
              </w:rPr>
              <w:t xml:space="preserve">Requires FY21 funds for Recruitment Specialist </w:t>
            </w:r>
          </w:p>
        </w:tc>
      </w:tr>
      <w:tr w:rsidR="00DC2B43" w:rsidRPr="00DC2B43" w14:paraId="654E5CF8" w14:textId="77777777" w:rsidTr="00A321C7">
        <w:tc>
          <w:tcPr>
            <w:tcW w:w="1335" w:type="dxa"/>
          </w:tcPr>
          <w:p w14:paraId="04CA4915" w14:textId="77777777" w:rsidR="00DC2B43" w:rsidRPr="00DC2B43" w:rsidRDefault="00DC2B43" w:rsidP="00DC2B43">
            <w:pPr>
              <w:rPr>
                <w:sz w:val="22"/>
                <w:szCs w:val="22"/>
              </w:rPr>
            </w:pPr>
            <w:r w:rsidRPr="00DC2B43">
              <w:rPr>
                <w:sz w:val="22"/>
                <w:szCs w:val="22"/>
              </w:rPr>
              <w:t>1/2020</w:t>
            </w:r>
          </w:p>
        </w:tc>
        <w:tc>
          <w:tcPr>
            <w:tcW w:w="1330" w:type="dxa"/>
          </w:tcPr>
          <w:p w14:paraId="5F6259AF" w14:textId="77777777" w:rsidR="00DC2B43" w:rsidRPr="00DC2B43" w:rsidRDefault="00DC2B43" w:rsidP="00DC2B43">
            <w:pPr>
              <w:rPr>
                <w:sz w:val="22"/>
                <w:szCs w:val="22"/>
              </w:rPr>
            </w:pPr>
            <w:r w:rsidRPr="00DC2B43">
              <w:rPr>
                <w:sz w:val="22"/>
                <w:szCs w:val="22"/>
              </w:rPr>
              <w:t>3/2020</w:t>
            </w:r>
          </w:p>
        </w:tc>
        <w:tc>
          <w:tcPr>
            <w:tcW w:w="1290" w:type="dxa"/>
          </w:tcPr>
          <w:p w14:paraId="5B176B1C" w14:textId="77777777" w:rsidR="00DC2B43" w:rsidRPr="00DC2B43" w:rsidRDefault="00DC2B43" w:rsidP="00DC2B43">
            <w:pPr>
              <w:rPr>
                <w:sz w:val="22"/>
                <w:szCs w:val="22"/>
              </w:rPr>
            </w:pPr>
            <w:r w:rsidRPr="00DC2B43">
              <w:rPr>
                <w:sz w:val="22"/>
                <w:szCs w:val="22"/>
              </w:rPr>
              <w:t>6/2020</w:t>
            </w:r>
          </w:p>
        </w:tc>
        <w:tc>
          <w:tcPr>
            <w:tcW w:w="3420" w:type="dxa"/>
          </w:tcPr>
          <w:p w14:paraId="2C74F787" w14:textId="77777777" w:rsidR="00DC2B43" w:rsidRPr="00DC2B43" w:rsidRDefault="00DC2B43" w:rsidP="00DC2B43">
            <w:pPr>
              <w:rPr>
                <w:sz w:val="22"/>
                <w:szCs w:val="22"/>
              </w:rPr>
            </w:pPr>
            <w:r w:rsidRPr="00DC2B43">
              <w:rPr>
                <w:sz w:val="22"/>
                <w:szCs w:val="22"/>
              </w:rPr>
              <w:t>EEO Strategy Council SharePoint</w:t>
            </w:r>
          </w:p>
        </w:tc>
        <w:tc>
          <w:tcPr>
            <w:tcW w:w="6115" w:type="dxa"/>
          </w:tcPr>
          <w:p w14:paraId="1E48AE2B" w14:textId="77777777" w:rsidR="00DC2B43" w:rsidRPr="00DC2B43" w:rsidRDefault="00DC2B43" w:rsidP="00DC2B43">
            <w:pPr>
              <w:numPr>
                <w:ilvl w:val="0"/>
                <w:numId w:val="50"/>
              </w:numPr>
              <w:ind w:left="161" w:hanging="180"/>
              <w:contextualSpacing/>
              <w:rPr>
                <w:sz w:val="22"/>
                <w:szCs w:val="22"/>
              </w:rPr>
            </w:pPr>
            <w:r w:rsidRPr="00DC2B43">
              <w:rPr>
                <w:sz w:val="22"/>
                <w:szCs w:val="22"/>
              </w:rPr>
              <w:t>Develop SharePoint for EEO Directors to easily share best practices and have a secure holding site for them</w:t>
            </w:r>
          </w:p>
        </w:tc>
      </w:tr>
      <w:tr w:rsidR="00DC2B43" w:rsidRPr="00DC2B43" w14:paraId="3CCE90BD" w14:textId="77777777" w:rsidTr="00A321C7">
        <w:tc>
          <w:tcPr>
            <w:tcW w:w="1335" w:type="dxa"/>
          </w:tcPr>
          <w:p w14:paraId="0A517C86" w14:textId="77777777" w:rsidR="00DC2B43" w:rsidRPr="00DC2B43" w:rsidRDefault="00DC2B43" w:rsidP="00DC2B43">
            <w:pPr>
              <w:rPr>
                <w:sz w:val="22"/>
                <w:szCs w:val="22"/>
              </w:rPr>
            </w:pPr>
            <w:r w:rsidRPr="00DC2B43">
              <w:rPr>
                <w:sz w:val="22"/>
                <w:szCs w:val="22"/>
              </w:rPr>
              <w:t>3/2020</w:t>
            </w:r>
          </w:p>
        </w:tc>
        <w:tc>
          <w:tcPr>
            <w:tcW w:w="1330" w:type="dxa"/>
          </w:tcPr>
          <w:p w14:paraId="7322DFC4" w14:textId="77777777" w:rsidR="00DC2B43" w:rsidRPr="00DC2B43" w:rsidRDefault="00DC2B43" w:rsidP="00DC2B43">
            <w:pPr>
              <w:rPr>
                <w:sz w:val="22"/>
                <w:szCs w:val="22"/>
              </w:rPr>
            </w:pPr>
            <w:r w:rsidRPr="00DC2B43">
              <w:rPr>
                <w:sz w:val="22"/>
                <w:szCs w:val="22"/>
              </w:rPr>
              <w:t>Continuous</w:t>
            </w:r>
          </w:p>
        </w:tc>
        <w:tc>
          <w:tcPr>
            <w:tcW w:w="1290" w:type="dxa"/>
          </w:tcPr>
          <w:p w14:paraId="1BEF6029" w14:textId="77777777" w:rsidR="00DC2B43" w:rsidRPr="00DC2B43" w:rsidRDefault="00DC2B43" w:rsidP="00DC2B43">
            <w:pPr>
              <w:rPr>
                <w:sz w:val="22"/>
                <w:szCs w:val="22"/>
              </w:rPr>
            </w:pPr>
          </w:p>
        </w:tc>
        <w:tc>
          <w:tcPr>
            <w:tcW w:w="3420" w:type="dxa"/>
          </w:tcPr>
          <w:p w14:paraId="4948C568" w14:textId="77777777" w:rsidR="00DC2B43" w:rsidRPr="00DC2B43" w:rsidRDefault="00DC2B43" w:rsidP="00DC2B43">
            <w:pPr>
              <w:rPr>
                <w:sz w:val="22"/>
                <w:szCs w:val="22"/>
              </w:rPr>
            </w:pPr>
            <w:r w:rsidRPr="00DC2B43">
              <w:rPr>
                <w:sz w:val="22"/>
                <w:szCs w:val="22"/>
              </w:rPr>
              <w:t>EEO and D&amp;I Community of Practice</w:t>
            </w:r>
          </w:p>
        </w:tc>
        <w:tc>
          <w:tcPr>
            <w:tcW w:w="6115" w:type="dxa"/>
          </w:tcPr>
          <w:p w14:paraId="07CA0FAF" w14:textId="77777777" w:rsidR="00DC2B43" w:rsidRPr="00DC2B43" w:rsidRDefault="00DC2B43" w:rsidP="00DC2B43">
            <w:pPr>
              <w:numPr>
                <w:ilvl w:val="0"/>
                <w:numId w:val="50"/>
              </w:numPr>
              <w:ind w:left="161" w:hanging="161"/>
              <w:contextualSpacing/>
              <w:rPr>
                <w:sz w:val="22"/>
                <w:szCs w:val="22"/>
              </w:rPr>
            </w:pPr>
            <w:r w:rsidRPr="00DC2B43">
              <w:rPr>
                <w:sz w:val="22"/>
                <w:szCs w:val="22"/>
              </w:rPr>
              <w:t>Establish EEO and D&amp;I Community of Practice for all Department EEO and D&amp;I staffs</w:t>
            </w:r>
          </w:p>
          <w:p w14:paraId="6DC86B70" w14:textId="77777777" w:rsidR="00DC2B43" w:rsidRPr="00DC2B43" w:rsidRDefault="00DC2B43" w:rsidP="00DC2B43">
            <w:pPr>
              <w:numPr>
                <w:ilvl w:val="0"/>
                <w:numId w:val="50"/>
              </w:numPr>
              <w:ind w:left="161" w:hanging="161"/>
              <w:contextualSpacing/>
              <w:rPr>
                <w:sz w:val="22"/>
                <w:szCs w:val="22"/>
              </w:rPr>
            </w:pPr>
            <w:r w:rsidRPr="00DC2B43">
              <w:rPr>
                <w:sz w:val="22"/>
                <w:szCs w:val="22"/>
              </w:rPr>
              <w:t>Improve collaboration – break down silos to share best practices and address common concerns, etc.</w:t>
            </w:r>
          </w:p>
        </w:tc>
      </w:tr>
      <w:tr w:rsidR="00DC2B43" w:rsidRPr="00DC2B43" w14:paraId="6EF1162D" w14:textId="77777777" w:rsidTr="00A321C7">
        <w:tc>
          <w:tcPr>
            <w:tcW w:w="1335" w:type="dxa"/>
          </w:tcPr>
          <w:p w14:paraId="5B936F9C" w14:textId="77777777" w:rsidR="00DC2B43" w:rsidRPr="00DC2B43" w:rsidRDefault="00DC2B43" w:rsidP="00DC2B43">
            <w:pPr>
              <w:rPr>
                <w:sz w:val="22"/>
                <w:szCs w:val="22"/>
              </w:rPr>
            </w:pPr>
            <w:r w:rsidRPr="00DC2B43">
              <w:rPr>
                <w:sz w:val="22"/>
                <w:szCs w:val="22"/>
              </w:rPr>
              <w:t>10/2020</w:t>
            </w:r>
          </w:p>
        </w:tc>
        <w:tc>
          <w:tcPr>
            <w:tcW w:w="1330" w:type="dxa"/>
          </w:tcPr>
          <w:p w14:paraId="422DA26B" w14:textId="77777777" w:rsidR="00DC2B43" w:rsidRPr="00DC2B43" w:rsidRDefault="00DC2B43" w:rsidP="00DC2B43">
            <w:pPr>
              <w:rPr>
                <w:sz w:val="22"/>
                <w:szCs w:val="22"/>
              </w:rPr>
            </w:pPr>
            <w:r w:rsidRPr="00DC2B43">
              <w:rPr>
                <w:sz w:val="22"/>
                <w:szCs w:val="22"/>
              </w:rPr>
              <w:t>Continuous</w:t>
            </w:r>
          </w:p>
        </w:tc>
        <w:tc>
          <w:tcPr>
            <w:tcW w:w="1290" w:type="dxa"/>
          </w:tcPr>
          <w:p w14:paraId="6BBCA82D" w14:textId="77777777" w:rsidR="00DC2B43" w:rsidRPr="00DC2B43" w:rsidRDefault="00DC2B43" w:rsidP="00DC2B43">
            <w:pPr>
              <w:rPr>
                <w:sz w:val="22"/>
                <w:szCs w:val="22"/>
              </w:rPr>
            </w:pPr>
          </w:p>
        </w:tc>
        <w:tc>
          <w:tcPr>
            <w:tcW w:w="3420" w:type="dxa"/>
          </w:tcPr>
          <w:p w14:paraId="3F8CC73A" w14:textId="77777777" w:rsidR="00DC2B43" w:rsidRPr="00DC2B43" w:rsidRDefault="00DC2B43" w:rsidP="00DC2B43">
            <w:pPr>
              <w:rPr>
                <w:sz w:val="22"/>
                <w:szCs w:val="22"/>
              </w:rPr>
            </w:pPr>
            <w:r w:rsidRPr="00DC2B43">
              <w:rPr>
                <w:sz w:val="22"/>
                <w:szCs w:val="22"/>
              </w:rPr>
              <w:t>Quarterly MD-715 Reviews</w:t>
            </w:r>
          </w:p>
        </w:tc>
        <w:tc>
          <w:tcPr>
            <w:tcW w:w="6115" w:type="dxa"/>
          </w:tcPr>
          <w:p w14:paraId="16C3BFBC" w14:textId="77777777" w:rsidR="00DC2B43" w:rsidRPr="00DC2B43" w:rsidRDefault="00DC2B43" w:rsidP="00DC2B43">
            <w:pPr>
              <w:numPr>
                <w:ilvl w:val="0"/>
                <w:numId w:val="50"/>
              </w:numPr>
              <w:ind w:left="161" w:hanging="161"/>
              <w:contextualSpacing/>
              <w:rPr>
                <w:sz w:val="22"/>
                <w:szCs w:val="22"/>
              </w:rPr>
            </w:pPr>
            <w:r w:rsidRPr="00DC2B43">
              <w:rPr>
                <w:sz w:val="22"/>
                <w:szCs w:val="22"/>
              </w:rPr>
              <w:t>Continue coordinated review of MD-715 on a quarterly basis</w:t>
            </w:r>
          </w:p>
          <w:p w14:paraId="6E9F4398" w14:textId="77777777" w:rsidR="00DC2B43" w:rsidRPr="00DC2B43" w:rsidRDefault="00DC2B43" w:rsidP="00DC2B43">
            <w:pPr>
              <w:numPr>
                <w:ilvl w:val="0"/>
                <w:numId w:val="50"/>
              </w:numPr>
              <w:ind w:left="161" w:hanging="161"/>
              <w:contextualSpacing/>
              <w:rPr>
                <w:sz w:val="22"/>
                <w:szCs w:val="22"/>
              </w:rPr>
            </w:pPr>
            <w:r w:rsidRPr="00DC2B43">
              <w:rPr>
                <w:sz w:val="22"/>
                <w:szCs w:val="22"/>
              </w:rPr>
              <w:t>Will include discussion on progression of Part H plans and identification of any new barriers/obstacles</w:t>
            </w:r>
          </w:p>
        </w:tc>
      </w:tr>
      <w:tr w:rsidR="00DC2B43" w:rsidRPr="00DC2B43" w14:paraId="60DF7586" w14:textId="77777777" w:rsidTr="00A321C7">
        <w:tc>
          <w:tcPr>
            <w:tcW w:w="1335" w:type="dxa"/>
          </w:tcPr>
          <w:p w14:paraId="31ECB535" w14:textId="77777777" w:rsidR="00DC2B43" w:rsidRPr="00DC2B43" w:rsidRDefault="00DC2B43" w:rsidP="00DC2B43">
            <w:pPr>
              <w:rPr>
                <w:sz w:val="22"/>
                <w:szCs w:val="22"/>
              </w:rPr>
            </w:pPr>
            <w:r w:rsidRPr="00DC2B43">
              <w:rPr>
                <w:sz w:val="22"/>
                <w:szCs w:val="22"/>
              </w:rPr>
              <w:t>12/2021</w:t>
            </w:r>
          </w:p>
        </w:tc>
        <w:tc>
          <w:tcPr>
            <w:tcW w:w="1330" w:type="dxa"/>
          </w:tcPr>
          <w:p w14:paraId="60F08BA4" w14:textId="77777777" w:rsidR="00DC2B43" w:rsidRPr="00DC2B43" w:rsidRDefault="00DC2B43" w:rsidP="00DC2B43">
            <w:pPr>
              <w:rPr>
                <w:sz w:val="22"/>
                <w:szCs w:val="22"/>
              </w:rPr>
            </w:pPr>
            <w:r w:rsidRPr="00DC2B43">
              <w:rPr>
                <w:sz w:val="22"/>
                <w:szCs w:val="22"/>
              </w:rPr>
              <w:t>3/2022</w:t>
            </w:r>
          </w:p>
        </w:tc>
        <w:tc>
          <w:tcPr>
            <w:tcW w:w="1290" w:type="dxa"/>
          </w:tcPr>
          <w:p w14:paraId="072A072C" w14:textId="77777777" w:rsidR="00DC2B43" w:rsidRPr="00DC2B43" w:rsidRDefault="00DC2B43" w:rsidP="00DC2B43">
            <w:pPr>
              <w:rPr>
                <w:sz w:val="22"/>
                <w:szCs w:val="22"/>
              </w:rPr>
            </w:pPr>
          </w:p>
        </w:tc>
        <w:tc>
          <w:tcPr>
            <w:tcW w:w="3420" w:type="dxa"/>
          </w:tcPr>
          <w:p w14:paraId="7261C85F" w14:textId="77777777" w:rsidR="00DC2B43" w:rsidRPr="00DC2B43" w:rsidRDefault="00DC2B43" w:rsidP="00DC2B43">
            <w:pPr>
              <w:rPr>
                <w:sz w:val="22"/>
                <w:szCs w:val="22"/>
              </w:rPr>
            </w:pPr>
            <w:r w:rsidRPr="00DC2B43">
              <w:rPr>
                <w:sz w:val="22"/>
                <w:szCs w:val="22"/>
              </w:rPr>
              <w:t>In-Depth MD-715 Analysis</w:t>
            </w:r>
          </w:p>
        </w:tc>
        <w:tc>
          <w:tcPr>
            <w:tcW w:w="6115" w:type="dxa"/>
          </w:tcPr>
          <w:p w14:paraId="2C50D6DB" w14:textId="77777777" w:rsidR="00DC2B43" w:rsidRPr="00DC2B43" w:rsidRDefault="00DC2B43" w:rsidP="00DC2B43">
            <w:pPr>
              <w:numPr>
                <w:ilvl w:val="0"/>
                <w:numId w:val="50"/>
              </w:numPr>
              <w:ind w:left="161" w:hanging="161"/>
              <w:contextualSpacing/>
              <w:rPr>
                <w:sz w:val="22"/>
                <w:szCs w:val="22"/>
              </w:rPr>
            </w:pPr>
            <w:r w:rsidRPr="00DC2B43">
              <w:rPr>
                <w:sz w:val="22"/>
                <w:szCs w:val="22"/>
              </w:rPr>
              <w:t>Based on updated ERI data and resurvey of the workforce, perform an in-depth analysis of barriers/obstacles</w:t>
            </w:r>
          </w:p>
          <w:p w14:paraId="344F4A3A" w14:textId="77777777" w:rsidR="00DC2B43" w:rsidRPr="00DC2B43" w:rsidRDefault="00DC2B43" w:rsidP="00DC2B43">
            <w:pPr>
              <w:numPr>
                <w:ilvl w:val="0"/>
                <w:numId w:val="50"/>
              </w:numPr>
              <w:ind w:left="161" w:hanging="161"/>
              <w:contextualSpacing/>
              <w:rPr>
                <w:sz w:val="22"/>
                <w:szCs w:val="22"/>
              </w:rPr>
            </w:pPr>
            <w:r w:rsidRPr="00DC2B43">
              <w:rPr>
                <w:sz w:val="22"/>
                <w:szCs w:val="22"/>
              </w:rPr>
              <w:t>Revise Strategic Plan and other activities as necessary</w:t>
            </w:r>
          </w:p>
        </w:tc>
      </w:tr>
      <w:tr w:rsidR="00DC2B43" w:rsidRPr="00DC2B43" w14:paraId="590E2001" w14:textId="77777777" w:rsidTr="00A321C7">
        <w:tc>
          <w:tcPr>
            <w:tcW w:w="1335" w:type="dxa"/>
          </w:tcPr>
          <w:p w14:paraId="77AC8971" w14:textId="77777777" w:rsidR="00DC2B43" w:rsidRPr="00DC2B43" w:rsidRDefault="00DC2B43" w:rsidP="00DC2B43">
            <w:pPr>
              <w:rPr>
                <w:sz w:val="22"/>
                <w:szCs w:val="22"/>
              </w:rPr>
            </w:pPr>
            <w:r w:rsidRPr="00DC2B43">
              <w:rPr>
                <w:sz w:val="22"/>
                <w:szCs w:val="22"/>
              </w:rPr>
              <w:t>1/2021</w:t>
            </w:r>
          </w:p>
        </w:tc>
        <w:tc>
          <w:tcPr>
            <w:tcW w:w="1330" w:type="dxa"/>
          </w:tcPr>
          <w:p w14:paraId="3121A63E" w14:textId="77777777" w:rsidR="00DC2B43" w:rsidRPr="00DC2B43" w:rsidRDefault="00DC2B43" w:rsidP="00DC2B43">
            <w:pPr>
              <w:rPr>
                <w:sz w:val="22"/>
                <w:szCs w:val="22"/>
              </w:rPr>
            </w:pPr>
            <w:r w:rsidRPr="00DC2B43">
              <w:rPr>
                <w:sz w:val="22"/>
                <w:szCs w:val="22"/>
              </w:rPr>
              <w:t>12/2021</w:t>
            </w:r>
          </w:p>
        </w:tc>
        <w:tc>
          <w:tcPr>
            <w:tcW w:w="1290" w:type="dxa"/>
          </w:tcPr>
          <w:p w14:paraId="72F36B77" w14:textId="77777777" w:rsidR="00DC2B43" w:rsidRPr="00DC2B43" w:rsidRDefault="00DC2B43" w:rsidP="00DC2B43">
            <w:pPr>
              <w:rPr>
                <w:sz w:val="22"/>
                <w:szCs w:val="22"/>
              </w:rPr>
            </w:pPr>
          </w:p>
        </w:tc>
        <w:tc>
          <w:tcPr>
            <w:tcW w:w="3420" w:type="dxa"/>
          </w:tcPr>
          <w:p w14:paraId="7F6EB75A" w14:textId="77777777" w:rsidR="00DC2B43" w:rsidRPr="00DC2B43" w:rsidRDefault="00DC2B43" w:rsidP="00DC2B43">
            <w:pPr>
              <w:rPr>
                <w:sz w:val="22"/>
                <w:szCs w:val="22"/>
              </w:rPr>
            </w:pPr>
            <w:r w:rsidRPr="00DC2B43">
              <w:rPr>
                <w:sz w:val="22"/>
                <w:szCs w:val="22"/>
              </w:rPr>
              <w:t>Policy Assessment</w:t>
            </w:r>
          </w:p>
        </w:tc>
        <w:tc>
          <w:tcPr>
            <w:tcW w:w="6115" w:type="dxa"/>
          </w:tcPr>
          <w:p w14:paraId="557CF31A" w14:textId="77777777" w:rsidR="00DC2B43" w:rsidRPr="00DC2B43" w:rsidRDefault="00DC2B43" w:rsidP="00DC2B43">
            <w:pPr>
              <w:numPr>
                <w:ilvl w:val="0"/>
                <w:numId w:val="50"/>
              </w:numPr>
              <w:ind w:left="161" w:hanging="161"/>
              <w:contextualSpacing/>
              <w:rPr>
                <w:sz w:val="22"/>
                <w:szCs w:val="22"/>
              </w:rPr>
            </w:pPr>
            <w:r w:rsidRPr="00DC2B43">
              <w:rPr>
                <w:sz w:val="22"/>
                <w:szCs w:val="22"/>
              </w:rPr>
              <w:t xml:space="preserve">Create matrix of EEO and D&amp;I policies throughout Department and </w:t>
            </w:r>
            <w:proofErr w:type="spellStart"/>
            <w:r w:rsidRPr="00DC2B43">
              <w:rPr>
                <w:sz w:val="22"/>
                <w:szCs w:val="22"/>
              </w:rPr>
              <w:t>OpDivs</w:t>
            </w:r>
            <w:proofErr w:type="spellEnd"/>
          </w:p>
          <w:p w14:paraId="35870C94" w14:textId="77777777" w:rsidR="00DC2B43" w:rsidRPr="00DC2B43" w:rsidRDefault="00DC2B43" w:rsidP="00DC2B43">
            <w:pPr>
              <w:numPr>
                <w:ilvl w:val="0"/>
                <w:numId w:val="50"/>
              </w:numPr>
              <w:ind w:left="161" w:hanging="161"/>
              <w:contextualSpacing/>
              <w:rPr>
                <w:sz w:val="22"/>
                <w:szCs w:val="22"/>
              </w:rPr>
            </w:pPr>
            <w:r w:rsidRPr="00DC2B43">
              <w:rPr>
                <w:sz w:val="22"/>
                <w:szCs w:val="22"/>
              </w:rPr>
              <w:lastRenderedPageBreak/>
              <w:t xml:space="preserve">Review and identify best practices to share with </w:t>
            </w:r>
            <w:proofErr w:type="spellStart"/>
            <w:r w:rsidRPr="00DC2B43">
              <w:rPr>
                <w:sz w:val="22"/>
                <w:szCs w:val="22"/>
              </w:rPr>
              <w:t>OpDivs</w:t>
            </w:r>
            <w:proofErr w:type="spellEnd"/>
          </w:p>
          <w:p w14:paraId="18FA6555" w14:textId="77777777" w:rsidR="00DC2B43" w:rsidRPr="00DC2B43" w:rsidRDefault="00DC2B43" w:rsidP="00DC2B43">
            <w:pPr>
              <w:numPr>
                <w:ilvl w:val="0"/>
                <w:numId w:val="50"/>
              </w:numPr>
              <w:ind w:left="161" w:hanging="161"/>
              <w:contextualSpacing/>
              <w:rPr>
                <w:sz w:val="22"/>
                <w:szCs w:val="22"/>
              </w:rPr>
            </w:pPr>
            <w:r w:rsidRPr="00DC2B43">
              <w:rPr>
                <w:sz w:val="22"/>
                <w:szCs w:val="22"/>
              </w:rPr>
              <w:t xml:space="preserve">Develop and update policies and job aids, as needed </w:t>
            </w:r>
          </w:p>
        </w:tc>
      </w:tr>
      <w:tr w:rsidR="00DC2B43" w:rsidRPr="00DC2B43" w14:paraId="0A1FB75B" w14:textId="77777777" w:rsidTr="00A321C7">
        <w:tc>
          <w:tcPr>
            <w:tcW w:w="1335" w:type="dxa"/>
          </w:tcPr>
          <w:p w14:paraId="0DEEB410" w14:textId="77777777" w:rsidR="00DC2B43" w:rsidRPr="00DC2B43" w:rsidRDefault="00DC2B43" w:rsidP="00DC2B43">
            <w:pPr>
              <w:rPr>
                <w:sz w:val="22"/>
                <w:szCs w:val="22"/>
              </w:rPr>
            </w:pPr>
            <w:r w:rsidRPr="00DC2B43">
              <w:rPr>
                <w:sz w:val="22"/>
                <w:szCs w:val="22"/>
              </w:rPr>
              <w:lastRenderedPageBreak/>
              <w:t>10/2021</w:t>
            </w:r>
          </w:p>
        </w:tc>
        <w:tc>
          <w:tcPr>
            <w:tcW w:w="1330" w:type="dxa"/>
          </w:tcPr>
          <w:p w14:paraId="197E7A4B" w14:textId="77777777" w:rsidR="00DC2B43" w:rsidRPr="00DC2B43" w:rsidRDefault="00DC2B43" w:rsidP="00DC2B43">
            <w:pPr>
              <w:rPr>
                <w:sz w:val="22"/>
                <w:szCs w:val="22"/>
              </w:rPr>
            </w:pPr>
            <w:r w:rsidRPr="00DC2B43">
              <w:rPr>
                <w:sz w:val="22"/>
                <w:szCs w:val="22"/>
              </w:rPr>
              <w:t>10/2021</w:t>
            </w:r>
          </w:p>
        </w:tc>
        <w:tc>
          <w:tcPr>
            <w:tcW w:w="1290" w:type="dxa"/>
          </w:tcPr>
          <w:p w14:paraId="242656BB" w14:textId="77777777" w:rsidR="00DC2B43" w:rsidRPr="00DC2B43" w:rsidRDefault="00DC2B43" w:rsidP="00DC2B43">
            <w:pPr>
              <w:rPr>
                <w:sz w:val="22"/>
                <w:szCs w:val="22"/>
              </w:rPr>
            </w:pPr>
          </w:p>
        </w:tc>
        <w:tc>
          <w:tcPr>
            <w:tcW w:w="3420" w:type="dxa"/>
          </w:tcPr>
          <w:p w14:paraId="6DDA0259" w14:textId="77777777" w:rsidR="00DC2B43" w:rsidRPr="00DC2B43" w:rsidRDefault="00DC2B43" w:rsidP="00DC2B43">
            <w:pPr>
              <w:rPr>
                <w:sz w:val="22"/>
                <w:szCs w:val="22"/>
              </w:rPr>
            </w:pPr>
            <w:r w:rsidRPr="00DC2B43">
              <w:rPr>
                <w:sz w:val="22"/>
                <w:szCs w:val="22"/>
              </w:rPr>
              <w:t>Implement Audit Program</w:t>
            </w:r>
          </w:p>
        </w:tc>
        <w:tc>
          <w:tcPr>
            <w:tcW w:w="6115" w:type="dxa"/>
          </w:tcPr>
          <w:p w14:paraId="5F98F5EF" w14:textId="77777777" w:rsidR="00DC2B43" w:rsidRPr="00DC2B43" w:rsidRDefault="00DC2B43" w:rsidP="00DC2B43">
            <w:pPr>
              <w:numPr>
                <w:ilvl w:val="0"/>
                <w:numId w:val="50"/>
              </w:numPr>
              <w:ind w:left="161" w:hanging="161"/>
              <w:contextualSpacing/>
              <w:rPr>
                <w:sz w:val="22"/>
                <w:szCs w:val="22"/>
              </w:rPr>
            </w:pPr>
            <w:r w:rsidRPr="00DC2B43">
              <w:rPr>
                <w:sz w:val="22"/>
                <w:szCs w:val="22"/>
              </w:rPr>
              <w:t>See Part H plan for C.1</w:t>
            </w:r>
          </w:p>
        </w:tc>
      </w:tr>
    </w:tbl>
    <w:p w14:paraId="7DC9D640" w14:textId="77777777" w:rsidR="00DC2B43" w:rsidRPr="00DC2B43" w:rsidRDefault="00DC2B43" w:rsidP="00DC2B43">
      <w:pPr>
        <w:spacing w:after="160" w:line="259" w:lineRule="auto"/>
        <w:rPr>
          <w:rFonts w:ascii="Calibri" w:eastAsia="Calibri" w:hAnsi="Calibri"/>
          <w:sz w:val="22"/>
          <w:szCs w:val="22"/>
        </w:rPr>
      </w:pPr>
    </w:p>
    <w:p w14:paraId="432D5E4B" w14:textId="77777777" w:rsidR="00DC2B43" w:rsidRPr="00DC2B43" w:rsidRDefault="00DC2B43" w:rsidP="00DC2B43">
      <w:pPr>
        <w:spacing w:after="160" w:line="259" w:lineRule="auto"/>
        <w:rPr>
          <w:rFonts w:ascii="Calibri" w:eastAsia="Calibri" w:hAnsi="Calibri"/>
          <w:sz w:val="22"/>
          <w:szCs w:val="22"/>
        </w:rPr>
      </w:pPr>
      <w:r w:rsidRPr="00DC2B43">
        <w:rPr>
          <w:rFonts w:ascii="Calibri" w:eastAsia="Calibri" w:hAnsi="Calibri"/>
          <w:sz w:val="22"/>
          <w:szCs w:val="22"/>
        </w:rPr>
        <w:br w:type="page"/>
      </w:r>
    </w:p>
    <w:p w14:paraId="3E8745A1" w14:textId="77777777" w:rsidR="00DC2B43" w:rsidRPr="00DC2B43" w:rsidRDefault="00DC2B43" w:rsidP="00DC2B43">
      <w:pPr>
        <w:spacing w:after="160" w:line="259" w:lineRule="auto"/>
        <w:rPr>
          <w:rFonts w:ascii="Calibri" w:eastAsia="Calibri" w:hAnsi="Calibri"/>
          <w:b/>
          <w:sz w:val="22"/>
          <w:szCs w:val="22"/>
        </w:rPr>
      </w:pPr>
      <w:r w:rsidRPr="00DC2B43">
        <w:rPr>
          <w:rFonts w:ascii="Calibri" w:eastAsia="Calibri" w:hAnsi="Calibri"/>
          <w:sz w:val="22"/>
          <w:szCs w:val="22"/>
        </w:rPr>
        <w:lastRenderedPageBreak/>
        <w:t xml:space="preserve">Type of Program Divisions:  </w:t>
      </w:r>
      <w:r w:rsidRPr="00DC2B43">
        <w:rPr>
          <w:rFonts w:ascii="Calibri" w:eastAsia="Calibri" w:hAnsi="Calibri"/>
          <w:b/>
          <w:sz w:val="22"/>
          <w:szCs w:val="22"/>
        </w:rPr>
        <w:t>D.2/D.3/D.4</w:t>
      </w:r>
    </w:p>
    <w:p w14:paraId="6686F7EB" w14:textId="77777777" w:rsidR="00DC2B43" w:rsidRPr="00DC2B43" w:rsidRDefault="00DC2B43" w:rsidP="00DC2B43">
      <w:pPr>
        <w:spacing w:after="160" w:line="259" w:lineRule="auto"/>
        <w:rPr>
          <w:rFonts w:ascii="Calibri" w:eastAsia="Calibri" w:hAnsi="Calibri"/>
          <w:b/>
          <w:sz w:val="22"/>
          <w:szCs w:val="22"/>
        </w:rPr>
      </w:pPr>
      <w:r w:rsidRPr="00DC2B43">
        <w:rPr>
          <w:rFonts w:ascii="Calibri" w:eastAsia="Calibri" w:hAnsi="Calibri"/>
          <w:sz w:val="22"/>
          <w:szCs w:val="22"/>
        </w:rPr>
        <w:t xml:space="preserve">Brief description of Program Deficiency:  </w:t>
      </w:r>
      <w:r w:rsidRPr="00DC2B43">
        <w:rPr>
          <w:rFonts w:ascii="Calibri" w:eastAsia="Calibri" w:hAnsi="Calibri"/>
          <w:b/>
          <w:sz w:val="22"/>
          <w:szCs w:val="22"/>
        </w:rPr>
        <w:t>Agency identifies areas where barriers may exclude EEO groups.</w:t>
      </w:r>
    </w:p>
    <w:p w14:paraId="62E1E8AE" w14:textId="74D957BE" w:rsidR="00DC2B43" w:rsidRPr="00DC2B43" w:rsidRDefault="00DC2B43" w:rsidP="00526C78">
      <w:pPr>
        <w:spacing w:after="160" w:line="259" w:lineRule="auto"/>
        <w:ind w:left="3600"/>
        <w:rPr>
          <w:rFonts w:ascii="Calibri" w:eastAsia="Calibri" w:hAnsi="Calibri"/>
          <w:b/>
          <w:sz w:val="22"/>
          <w:szCs w:val="22"/>
        </w:rPr>
      </w:pPr>
      <w:r w:rsidRPr="00DC2B43">
        <w:rPr>
          <w:rFonts w:ascii="Calibri" w:eastAsia="Calibri" w:hAnsi="Calibri"/>
          <w:b/>
          <w:sz w:val="22"/>
          <w:szCs w:val="22"/>
        </w:rPr>
        <w:t>Agency established appropriate actions plans to remove identified barriers.</w:t>
      </w:r>
    </w:p>
    <w:p w14:paraId="0FA85426" w14:textId="172EA8B3" w:rsidR="00DC2B43" w:rsidRPr="00DC2B43" w:rsidRDefault="00DC2B43" w:rsidP="00FA44DA">
      <w:pPr>
        <w:spacing w:after="160" w:line="259" w:lineRule="auto"/>
        <w:ind w:left="3600"/>
        <w:rPr>
          <w:rFonts w:ascii="Calibri" w:eastAsia="Calibri" w:hAnsi="Calibri"/>
          <w:b/>
          <w:sz w:val="22"/>
          <w:szCs w:val="22"/>
        </w:rPr>
      </w:pPr>
      <w:r w:rsidRPr="00DC2B43">
        <w:rPr>
          <w:rFonts w:ascii="Calibri" w:eastAsia="Calibri" w:hAnsi="Calibri"/>
          <w:b/>
          <w:sz w:val="22"/>
          <w:szCs w:val="22"/>
        </w:rPr>
        <w:t>Agency has an affirmative action plan for people with disabilities, including those with targeted disabilities.</w:t>
      </w:r>
    </w:p>
    <w:p w14:paraId="47B0EFB9" w14:textId="77777777" w:rsidR="00DC2B43" w:rsidRPr="00DC2B43" w:rsidRDefault="00DC2B43" w:rsidP="00DC2B43">
      <w:pPr>
        <w:spacing w:after="160" w:line="259" w:lineRule="auto"/>
        <w:rPr>
          <w:rFonts w:ascii="Calibri" w:eastAsia="Calibri" w:hAnsi="Calibri"/>
          <w:sz w:val="22"/>
          <w:szCs w:val="22"/>
        </w:rPr>
      </w:pPr>
      <w:r w:rsidRPr="00DC2B43">
        <w:rPr>
          <w:rFonts w:ascii="Calibri" w:eastAsia="Calibri" w:hAnsi="Calibri"/>
          <w:sz w:val="22"/>
          <w:szCs w:val="22"/>
        </w:rPr>
        <w:t>Objectives and Dates for EEO Plans</w:t>
      </w:r>
    </w:p>
    <w:tbl>
      <w:tblPr>
        <w:tblStyle w:val="TableGrid5"/>
        <w:tblW w:w="0" w:type="auto"/>
        <w:tblLook w:val="04A0" w:firstRow="1" w:lastRow="0" w:firstColumn="1" w:lastColumn="0" w:noHBand="0" w:noVBand="1"/>
        <w:tblCaption w:val="D.2/D.3/D.4"/>
        <w:tblDescription w:val="D.2/D.3/D.4 Objectives and Dates for EEO Plans"/>
      </w:tblPr>
      <w:tblGrid>
        <w:gridCol w:w="1364"/>
        <w:gridCol w:w="1425"/>
        <w:gridCol w:w="1616"/>
        <w:gridCol w:w="3773"/>
        <w:gridCol w:w="5312"/>
      </w:tblGrid>
      <w:tr w:rsidR="00DC2B43" w:rsidRPr="00DC2B43" w14:paraId="5504DD8F" w14:textId="77777777" w:rsidTr="008D1250">
        <w:trPr>
          <w:tblHeader/>
        </w:trPr>
        <w:tc>
          <w:tcPr>
            <w:tcW w:w="1364" w:type="dxa"/>
          </w:tcPr>
          <w:p w14:paraId="69E975B4" w14:textId="77777777" w:rsidR="00DC2B43" w:rsidRPr="00DC2B43" w:rsidRDefault="00DC2B43" w:rsidP="00DC2B43">
            <w:pPr>
              <w:rPr>
                <w:b/>
                <w:sz w:val="22"/>
                <w:szCs w:val="22"/>
              </w:rPr>
            </w:pPr>
            <w:r w:rsidRPr="00DC2B43">
              <w:rPr>
                <w:b/>
                <w:sz w:val="22"/>
                <w:szCs w:val="22"/>
              </w:rPr>
              <w:t>Date Initiated</w:t>
            </w:r>
          </w:p>
        </w:tc>
        <w:tc>
          <w:tcPr>
            <w:tcW w:w="1425" w:type="dxa"/>
          </w:tcPr>
          <w:p w14:paraId="3C557101" w14:textId="77777777" w:rsidR="00DC2B43" w:rsidRPr="00DC2B43" w:rsidRDefault="00DC2B43" w:rsidP="00DC2B43">
            <w:pPr>
              <w:rPr>
                <w:b/>
                <w:sz w:val="22"/>
                <w:szCs w:val="22"/>
              </w:rPr>
            </w:pPr>
            <w:r w:rsidRPr="00DC2B43">
              <w:rPr>
                <w:b/>
                <w:sz w:val="22"/>
                <w:szCs w:val="22"/>
              </w:rPr>
              <w:t>Target Date</w:t>
            </w:r>
          </w:p>
        </w:tc>
        <w:tc>
          <w:tcPr>
            <w:tcW w:w="1616" w:type="dxa"/>
          </w:tcPr>
          <w:p w14:paraId="34DCFB72" w14:textId="77777777" w:rsidR="00DC2B43" w:rsidRPr="00DC2B43" w:rsidRDefault="00DC2B43" w:rsidP="00DC2B43">
            <w:pPr>
              <w:rPr>
                <w:b/>
                <w:sz w:val="22"/>
                <w:szCs w:val="22"/>
              </w:rPr>
            </w:pPr>
            <w:r w:rsidRPr="00DC2B43">
              <w:rPr>
                <w:b/>
                <w:sz w:val="22"/>
                <w:szCs w:val="22"/>
              </w:rPr>
              <w:t>Completion Date</w:t>
            </w:r>
          </w:p>
        </w:tc>
        <w:tc>
          <w:tcPr>
            <w:tcW w:w="3773" w:type="dxa"/>
          </w:tcPr>
          <w:p w14:paraId="1CA71437" w14:textId="77777777" w:rsidR="00DC2B43" w:rsidRPr="00DC2B43" w:rsidRDefault="00DC2B43" w:rsidP="00DC2B43">
            <w:pPr>
              <w:rPr>
                <w:b/>
                <w:sz w:val="22"/>
                <w:szCs w:val="22"/>
              </w:rPr>
            </w:pPr>
            <w:r w:rsidRPr="00DC2B43">
              <w:rPr>
                <w:b/>
                <w:sz w:val="22"/>
                <w:szCs w:val="22"/>
              </w:rPr>
              <w:t>Objective Description</w:t>
            </w:r>
          </w:p>
        </w:tc>
        <w:tc>
          <w:tcPr>
            <w:tcW w:w="5312" w:type="dxa"/>
          </w:tcPr>
          <w:p w14:paraId="50BF469D" w14:textId="77777777" w:rsidR="00DC2B43" w:rsidRPr="00DC2B43" w:rsidRDefault="00DC2B43" w:rsidP="00DC2B43">
            <w:pPr>
              <w:rPr>
                <w:b/>
                <w:sz w:val="22"/>
                <w:szCs w:val="22"/>
              </w:rPr>
            </w:pPr>
            <w:r w:rsidRPr="00DC2B43">
              <w:rPr>
                <w:b/>
                <w:sz w:val="22"/>
                <w:szCs w:val="22"/>
              </w:rPr>
              <w:t>Actions</w:t>
            </w:r>
          </w:p>
        </w:tc>
      </w:tr>
      <w:tr w:rsidR="00DC2B43" w:rsidRPr="00DC2B43" w14:paraId="172CAAB6" w14:textId="77777777" w:rsidTr="00A321C7">
        <w:trPr>
          <w:trHeight w:val="683"/>
        </w:trPr>
        <w:tc>
          <w:tcPr>
            <w:tcW w:w="1364" w:type="dxa"/>
          </w:tcPr>
          <w:p w14:paraId="36B49FB3" w14:textId="77777777" w:rsidR="00DC2B43" w:rsidRPr="00DC2B43" w:rsidRDefault="00DC2B43" w:rsidP="00DC2B43">
            <w:pPr>
              <w:rPr>
                <w:sz w:val="22"/>
                <w:szCs w:val="22"/>
              </w:rPr>
            </w:pPr>
            <w:r w:rsidRPr="00DC2B43">
              <w:rPr>
                <w:sz w:val="22"/>
                <w:szCs w:val="22"/>
              </w:rPr>
              <w:t>1/2020</w:t>
            </w:r>
          </w:p>
        </w:tc>
        <w:tc>
          <w:tcPr>
            <w:tcW w:w="1425" w:type="dxa"/>
          </w:tcPr>
          <w:p w14:paraId="4A5F6D52" w14:textId="77777777" w:rsidR="00DC2B43" w:rsidRPr="00DC2B43" w:rsidRDefault="00DC2B43" w:rsidP="00DC2B43">
            <w:pPr>
              <w:rPr>
                <w:sz w:val="22"/>
                <w:szCs w:val="22"/>
              </w:rPr>
            </w:pPr>
            <w:r w:rsidRPr="00DC2B43">
              <w:rPr>
                <w:sz w:val="22"/>
                <w:szCs w:val="22"/>
              </w:rPr>
              <w:t>1/2020</w:t>
            </w:r>
          </w:p>
        </w:tc>
        <w:tc>
          <w:tcPr>
            <w:tcW w:w="1616" w:type="dxa"/>
          </w:tcPr>
          <w:p w14:paraId="49F1ADB8" w14:textId="77777777" w:rsidR="00DC2B43" w:rsidRPr="00DC2B43" w:rsidRDefault="00DC2B43" w:rsidP="00DC2B43">
            <w:pPr>
              <w:rPr>
                <w:sz w:val="22"/>
                <w:szCs w:val="22"/>
              </w:rPr>
            </w:pPr>
            <w:r w:rsidRPr="00DC2B43">
              <w:rPr>
                <w:sz w:val="22"/>
                <w:szCs w:val="22"/>
              </w:rPr>
              <w:t>1/2020</w:t>
            </w:r>
          </w:p>
        </w:tc>
        <w:tc>
          <w:tcPr>
            <w:tcW w:w="3773" w:type="dxa"/>
          </w:tcPr>
          <w:p w14:paraId="57A237E5" w14:textId="77777777" w:rsidR="00DC2B43" w:rsidRPr="00DC2B43" w:rsidRDefault="00DC2B43" w:rsidP="00DC2B43">
            <w:pPr>
              <w:rPr>
                <w:sz w:val="22"/>
                <w:szCs w:val="22"/>
              </w:rPr>
            </w:pPr>
            <w:r w:rsidRPr="00DC2B43">
              <w:rPr>
                <w:sz w:val="22"/>
                <w:szCs w:val="22"/>
              </w:rPr>
              <w:t>Develop Department wide competency in Barrier Analysis</w:t>
            </w:r>
          </w:p>
        </w:tc>
        <w:tc>
          <w:tcPr>
            <w:tcW w:w="5312" w:type="dxa"/>
          </w:tcPr>
          <w:p w14:paraId="0547340C" w14:textId="77777777" w:rsidR="00DC2B43" w:rsidRPr="00DC2B43" w:rsidRDefault="00DC2B43" w:rsidP="00DC2B43">
            <w:pPr>
              <w:numPr>
                <w:ilvl w:val="0"/>
                <w:numId w:val="50"/>
              </w:numPr>
              <w:ind w:left="156" w:hanging="180"/>
              <w:contextualSpacing/>
              <w:rPr>
                <w:sz w:val="22"/>
                <w:szCs w:val="22"/>
              </w:rPr>
            </w:pPr>
            <w:r w:rsidRPr="00DC2B43">
              <w:rPr>
                <w:sz w:val="22"/>
                <w:szCs w:val="22"/>
              </w:rPr>
              <w:t>Identify Barrier Analysis points of contact</w:t>
            </w:r>
          </w:p>
          <w:p w14:paraId="17A45A66" w14:textId="77777777" w:rsidR="00DC2B43" w:rsidRPr="00DC2B43" w:rsidRDefault="00DC2B43" w:rsidP="00DC2B43">
            <w:pPr>
              <w:numPr>
                <w:ilvl w:val="0"/>
                <w:numId w:val="50"/>
              </w:numPr>
              <w:ind w:left="156" w:hanging="180"/>
              <w:contextualSpacing/>
              <w:rPr>
                <w:sz w:val="22"/>
                <w:szCs w:val="22"/>
              </w:rPr>
            </w:pPr>
            <w:r w:rsidRPr="00DC2B43">
              <w:rPr>
                <w:sz w:val="22"/>
                <w:szCs w:val="22"/>
              </w:rPr>
              <w:t>Coordinate and implement BA training (from EEOC)</w:t>
            </w:r>
          </w:p>
        </w:tc>
      </w:tr>
      <w:tr w:rsidR="00DC2B43" w:rsidRPr="00DC2B43" w14:paraId="5804D3BE" w14:textId="77777777" w:rsidTr="00A321C7">
        <w:trPr>
          <w:trHeight w:val="953"/>
        </w:trPr>
        <w:tc>
          <w:tcPr>
            <w:tcW w:w="1364" w:type="dxa"/>
          </w:tcPr>
          <w:p w14:paraId="279DCFAD" w14:textId="77777777" w:rsidR="00DC2B43" w:rsidRPr="00DC2B43" w:rsidRDefault="00DC2B43" w:rsidP="00DC2B43">
            <w:pPr>
              <w:rPr>
                <w:sz w:val="22"/>
                <w:szCs w:val="22"/>
              </w:rPr>
            </w:pPr>
            <w:r w:rsidRPr="00DC2B43">
              <w:rPr>
                <w:sz w:val="22"/>
                <w:szCs w:val="22"/>
              </w:rPr>
              <w:t>04/2020</w:t>
            </w:r>
          </w:p>
        </w:tc>
        <w:tc>
          <w:tcPr>
            <w:tcW w:w="1425" w:type="dxa"/>
          </w:tcPr>
          <w:p w14:paraId="6C34E53B" w14:textId="77777777" w:rsidR="00DC2B43" w:rsidRPr="00DC2B43" w:rsidRDefault="00DC2B43" w:rsidP="00DC2B43">
            <w:pPr>
              <w:rPr>
                <w:sz w:val="22"/>
                <w:szCs w:val="22"/>
              </w:rPr>
            </w:pPr>
            <w:r w:rsidRPr="00DC2B43">
              <w:rPr>
                <w:sz w:val="22"/>
                <w:szCs w:val="22"/>
              </w:rPr>
              <w:t>11/2020</w:t>
            </w:r>
          </w:p>
        </w:tc>
        <w:tc>
          <w:tcPr>
            <w:tcW w:w="1616" w:type="dxa"/>
          </w:tcPr>
          <w:p w14:paraId="444AE9EA" w14:textId="77777777" w:rsidR="00DC2B43" w:rsidRPr="00DC2B43" w:rsidRDefault="00DC2B43" w:rsidP="00DC2B43">
            <w:pPr>
              <w:rPr>
                <w:sz w:val="22"/>
                <w:szCs w:val="22"/>
              </w:rPr>
            </w:pPr>
          </w:p>
        </w:tc>
        <w:tc>
          <w:tcPr>
            <w:tcW w:w="3773" w:type="dxa"/>
          </w:tcPr>
          <w:p w14:paraId="08FC9BFD" w14:textId="77777777" w:rsidR="00DC2B43" w:rsidRPr="00DC2B43" w:rsidRDefault="00DC2B43" w:rsidP="00DC2B43">
            <w:pPr>
              <w:rPr>
                <w:sz w:val="22"/>
                <w:szCs w:val="22"/>
              </w:rPr>
            </w:pPr>
            <w:r w:rsidRPr="00DC2B43">
              <w:rPr>
                <w:sz w:val="22"/>
                <w:szCs w:val="22"/>
              </w:rPr>
              <w:t>Collect Barrier Analysis Information</w:t>
            </w:r>
          </w:p>
        </w:tc>
        <w:tc>
          <w:tcPr>
            <w:tcW w:w="5312" w:type="dxa"/>
          </w:tcPr>
          <w:p w14:paraId="5DF8F48D" w14:textId="77777777" w:rsidR="00DC2B43" w:rsidRPr="00DC2B43" w:rsidRDefault="00DC2B43" w:rsidP="00DC2B43">
            <w:pPr>
              <w:numPr>
                <w:ilvl w:val="0"/>
                <w:numId w:val="50"/>
              </w:numPr>
              <w:ind w:left="156" w:hanging="180"/>
              <w:contextualSpacing/>
              <w:rPr>
                <w:sz w:val="22"/>
                <w:szCs w:val="22"/>
              </w:rPr>
            </w:pPr>
            <w:r w:rsidRPr="00DC2B43">
              <w:rPr>
                <w:sz w:val="22"/>
                <w:szCs w:val="22"/>
              </w:rPr>
              <w:t>Collaborate with OBM&amp;T to Identify best practices used by internal and external agencies</w:t>
            </w:r>
          </w:p>
          <w:p w14:paraId="32CAB58B" w14:textId="77777777" w:rsidR="00DC2B43" w:rsidRPr="00DC2B43" w:rsidRDefault="00DC2B43" w:rsidP="00DC2B43">
            <w:pPr>
              <w:numPr>
                <w:ilvl w:val="0"/>
                <w:numId w:val="50"/>
              </w:numPr>
              <w:ind w:left="156" w:hanging="180"/>
              <w:contextualSpacing/>
              <w:rPr>
                <w:sz w:val="22"/>
                <w:szCs w:val="22"/>
              </w:rPr>
            </w:pPr>
            <w:r w:rsidRPr="00DC2B43">
              <w:rPr>
                <w:sz w:val="22"/>
                <w:szCs w:val="22"/>
              </w:rPr>
              <w:t xml:space="preserve">Identify sources of information (such as, grievances, EEO complaints, leadership training programs) and establish contacts </w:t>
            </w:r>
          </w:p>
          <w:p w14:paraId="25A353B0" w14:textId="77777777" w:rsidR="00DC2B43" w:rsidRPr="00DC2B43" w:rsidRDefault="00DC2B43" w:rsidP="00DC2B43">
            <w:pPr>
              <w:numPr>
                <w:ilvl w:val="0"/>
                <w:numId w:val="50"/>
              </w:numPr>
              <w:ind w:left="156" w:hanging="180"/>
              <w:contextualSpacing/>
              <w:rPr>
                <w:sz w:val="22"/>
                <w:szCs w:val="22"/>
              </w:rPr>
            </w:pPr>
            <w:r w:rsidRPr="00DC2B43">
              <w:rPr>
                <w:sz w:val="22"/>
                <w:szCs w:val="22"/>
              </w:rPr>
              <w:t>Identify Department-wide POCs in OHR and OCIO to support</w:t>
            </w:r>
          </w:p>
          <w:p w14:paraId="05CE57A4" w14:textId="77777777" w:rsidR="00DC2B43" w:rsidRPr="00DC2B43" w:rsidRDefault="00DC2B43" w:rsidP="00DC2B43">
            <w:pPr>
              <w:numPr>
                <w:ilvl w:val="0"/>
                <w:numId w:val="50"/>
              </w:numPr>
              <w:ind w:left="156" w:hanging="180"/>
              <w:contextualSpacing/>
              <w:rPr>
                <w:sz w:val="22"/>
                <w:szCs w:val="22"/>
              </w:rPr>
            </w:pPr>
            <w:r w:rsidRPr="00DC2B43">
              <w:rPr>
                <w:sz w:val="22"/>
                <w:szCs w:val="22"/>
              </w:rPr>
              <w:t>Collect and organize internal tools, processes, job aids, checklists, etc.</w:t>
            </w:r>
          </w:p>
        </w:tc>
      </w:tr>
      <w:tr w:rsidR="00DC2B43" w:rsidRPr="00DC2B43" w14:paraId="00C31E1E" w14:textId="77777777" w:rsidTr="00A321C7">
        <w:trPr>
          <w:trHeight w:val="953"/>
        </w:trPr>
        <w:tc>
          <w:tcPr>
            <w:tcW w:w="1364" w:type="dxa"/>
          </w:tcPr>
          <w:p w14:paraId="4C3BFD75" w14:textId="77777777" w:rsidR="00DC2B43" w:rsidRPr="00DC2B43" w:rsidRDefault="00DC2B43" w:rsidP="00DC2B43">
            <w:pPr>
              <w:rPr>
                <w:sz w:val="22"/>
                <w:szCs w:val="22"/>
              </w:rPr>
            </w:pPr>
            <w:r w:rsidRPr="00DC2B43">
              <w:rPr>
                <w:sz w:val="22"/>
                <w:szCs w:val="22"/>
              </w:rPr>
              <w:t>9/2020</w:t>
            </w:r>
          </w:p>
        </w:tc>
        <w:tc>
          <w:tcPr>
            <w:tcW w:w="1425" w:type="dxa"/>
          </w:tcPr>
          <w:p w14:paraId="34775EC0" w14:textId="77777777" w:rsidR="00DC2B43" w:rsidRPr="00DC2B43" w:rsidRDefault="00DC2B43" w:rsidP="00DC2B43">
            <w:pPr>
              <w:rPr>
                <w:sz w:val="22"/>
                <w:szCs w:val="22"/>
              </w:rPr>
            </w:pPr>
            <w:r w:rsidRPr="00DC2B43">
              <w:rPr>
                <w:sz w:val="22"/>
                <w:szCs w:val="22"/>
              </w:rPr>
              <w:t>12/2020</w:t>
            </w:r>
          </w:p>
        </w:tc>
        <w:tc>
          <w:tcPr>
            <w:tcW w:w="1616" w:type="dxa"/>
          </w:tcPr>
          <w:p w14:paraId="627ABF25" w14:textId="77777777" w:rsidR="00DC2B43" w:rsidRPr="00DC2B43" w:rsidRDefault="00DC2B43" w:rsidP="00DC2B43">
            <w:pPr>
              <w:rPr>
                <w:color w:val="FF0000"/>
                <w:sz w:val="22"/>
                <w:szCs w:val="22"/>
              </w:rPr>
            </w:pPr>
          </w:p>
        </w:tc>
        <w:tc>
          <w:tcPr>
            <w:tcW w:w="3773" w:type="dxa"/>
          </w:tcPr>
          <w:p w14:paraId="1A03CEA7" w14:textId="77777777" w:rsidR="00DC2B43" w:rsidRPr="00DC2B43" w:rsidRDefault="00DC2B43" w:rsidP="00DC2B43">
            <w:pPr>
              <w:rPr>
                <w:sz w:val="22"/>
                <w:szCs w:val="22"/>
              </w:rPr>
            </w:pPr>
            <w:r w:rsidRPr="00DC2B43">
              <w:rPr>
                <w:sz w:val="22"/>
                <w:szCs w:val="22"/>
              </w:rPr>
              <w:t>Data Analytics Function</w:t>
            </w:r>
          </w:p>
        </w:tc>
        <w:tc>
          <w:tcPr>
            <w:tcW w:w="5312" w:type="dxa"/>
          </w:tcPr>
          <w:p w14:paraId="1F1B98D6" w14:textId="77777777" w:rsidR="00DC2B43" w:rsidRPr="00DC2B43" w:rsidRDefault="00DC2B43" w:rsidP="00DC2B43">
            <w:pPr>
              <w:numPr>
                <w:ilvl w:val="0"/>
                <w:numId w:val="50"/>
              </w:numPr>
              <w:ind w:left="156" w:hanging="180"/>
              <w:contextualSpacing/>
              <w:rPr>
                <w:sz w:val="22"/>
                <w:szCs w:val="22"/>
              </w:rPr>
            </w:pPr>
            <w:r w:rsidRPr="00DC2B43">
              <w:rPr>
                <w:sz w:val="22"/>
                <w:szCs w:val="22"/>
              </w:rPr>
              <w:t xml:space="preserve">Requires FY21 funds: Hire data analytics staff member </w:t>
            </w:r>
          </w:p>
        </w:tc>
      </w:tr>
      <w:tr w:rsidR="00DC2B43" w:rsidRPr="00DC2B43" w14:paraId="58157BB2" w14:textId="77777777" w:rsidTr="00A321C7">
        <w:tc>
          <w:tcPr>
            <w:tcW w:w="1364" w:type="dxa"/>
          </w:tcPr>
          <w:p w14:paraId="5867063E" w14:textId="77777777" w:rsidR="00DC2B43" w:rsidRPr="00DC2B43" w:rsidRDefault="00DC2B43" w:rsidP="00DC2B43">
            <w:pPr>
              <w:rPr>
                <w:sz w:val="22"/>
                <w:szCs w:val="22"/>
              </w:rPr>
            </w:pPr>
            <w:r w:rsidRPr="00DC2B43">
              <w:rPr>
                <w:sz w:val="22"/>
                <w:szCs w:val="22"/>
              </w:rPr>
              <w:t>12/2020</w:t>
            </w:r>
          </w:p>
        </w:tc>
        <w:tc>
          <w:tcPr>
            <w:tcW w:w="1425" w:type="dxa"/>
          </w:tcPr>
          <w:p w14:paraId="03674BD9" w14:textId="77777777" w:rsidR="00DC2B43" w:rsidRPr="00DC2B43" w:rsidRDefault="00DC2B43" w:rsidP="00DC2B43">
            <w:pPr>
              <w:rPr>
                <w:sz w:val="22"/>
                <w:szCs w:val="22"/>
              </w:rPr>
            </w:pPr>
            <w:r w:rsidRPr="00DC2B43">
              <w:rPr>
                <w:sz w:val="22"/>
                <w:szCs w:val="22"/>
              </w:rPr>
              <w:t>10/2021</w:t>
            </w:r>
          </w:p>
        </w:tc>
        <w:tc>
          <w:tcPr>
            <w:tcW w:w="1616" w:type="dxa"/>
          </w:tcPr>
          <w:p w14:paraId="2CD5822D" w14:textId="77777777" w:rsidR="00DC2B43" w:rsidRPr="00DC2B43" w:rsidRDefault="00DC2B43" w:rsidP="00DC2B43">
            <w:pPr>
              <w:rPr>
                <w:sz w:val="22"/>
                <w:szCs w:val="22"/>
              </w:rPr>
            </w:pPr>
          </w:p>
        </w:tc>
        <w:tc>
          <w:tcPr>
            <w:tcW w:w="3773" w:type="dxa"/>
          </w:tcPr>
          <w:p w14:paraId="15EFB09F" w14:textId="77777777" w:rsidR="00DC2B43" w:rsidRPr="00DC2B43" w:rsidRDefault="00DC2B43" w:rsidP="00DC2B43">
            <w:pPr>
              <w:rPr>
                <w:sz w:val="22"/>
                <w:szCs w:val="22"/>
              </w:rPr>
            </w:pPr>
            <w:r w:rsidRPr="00DC2B43">
              <w:rPr>
                <w:sz w:val="22"/>
                <w:szCs w:val="22"/>
              </w:rPr>
              <w:t>Barrier Analysis Community of Practice (</w:t>
            </w:r>
            <w:proofErr w:type="spellStart"/>
            <w:r w:rsidRPr="00DC2B43">
              <w:rPr>
                <w:sz w:val="22"/>
                <w:szCs w:val="22"/>
              </w:rPr>
              <w:t>CoP</w:t>
            </w:r>
            <w:proofErr w:type="spellEnd"/>
            <w:r w:rsidRPr="00DC2B43">
              <w:rPr>
                <w:sz w:val="22"/>
                <w:szCs w:val="22"/>
              </w:rPr>
              <w:t>)</w:t>
            </w:r>
          </w:p>
        </w:tc>
        <w:tc>
          <w:tcPr>
            <w:tcW w:w="5312" w:type="dxa"/>
          </w:tcPr>
          <w:p w14:paraId="2757870D" w14:textId="2AA3BC91" w:rsidR="00DC2B43" w:rsidRPr="00DC2B43" w:rsidRDefault="00DC2B43" w:rsidP="00DC2B43">
            <w:pPr>
              <w:numPr>
                <w:ilvl w:val="0"/>
                <w:numId w:val="50"/>
              </w:numPr>
              <w:ind w:left="156" w:hanging="180"/>
              <w:contextualSpacing/>
              <w:rPr>
                <w:sz w:val="22"/>
                <w:szCs w:val="22"/>
              </w:rPr>
            </w:pPr>
            <w:r w:rsidRPr="00DC2B43">
              <w:rPr>
                <w:sz w:val="22"/>
                <w:szCs w:val="22"/>
              </w:rPr>
              <w:t>Meets and assess</w:t>
            </w:r>
            <w:r w:rsidR="008D1250">
              <w:rPr>
                <w:sz w:val="22"/>
                <w:szCs w:val="22"/>
              </w:rPr>
              <w:t>es</w:t>
            </w:r>
            <w:r w:rsidRPr="00DC2B43">
              <w:rPr>
                <w:sz w:val="22"/>
                <w:szCs w:val="22"/>
              </w:rPr>
              <w:t xml:space="preserve"> collected information</w:t>
            </w:r>
          </w:p>
          <w:p w14:paraId="63E4B58B" w14:textId="77777777" w:rsidR="00DC2B43" w:rsidRPr="00DC2B43" w:rsidRDefault="00DC2B43" w:rsidP="00DC2B43">
            <w:pPr>
              <w:numPr>
                <w:ilvl w:val="0"/>
                <w:numId w:val="50"/>
              </w:numPr>
              <w:ind w:left="156" w:hanging="180"/>
              <w:contextualSpacing/>
              <w:rPr>
                <w:sz w:val="22"/>
                <w:szCs w:val="22"/>
              </w:rPr>
            </w:pPr>
            <w:r w:rsidRPr="00DC2B43">
              <w:rPr>
                <w:sz w:val="22"/>
                <w:szCs w:val="22"/>
              </w:rPr>
              <w:t>Develops Barrier Analysis Tool Kit to improve lower performing Operating Divisions capability</w:t>
            </w:r>
          </w:p>
        </w:tc>
      </w:tr>
      <w:tr w:rsidR="00DC2B43" w:rsidRPr="00DC2B43" w14:paraId="03284DC7" w14:textId="77777777" w:rsidTr="00A321C7">
        <w:tc>
          <w:tcPr>
            <w:tcW w:w="1364" w:type="dxa"/>
          </w:tcPr>
          <w:p w14:paraId="4B375293" w14:textId="77777777" w:rsidR="00DC2B43" w:rsidRPr="00DC2B43" w:rsidRDefault="00DC2B43" w:rsidP="00DC2B43">
            <w:pPr>
              <w:rPr>
                <w:sz w:val="22"/>
                <w:szCs w:val="22"/>
              </w:rPr>
            </w:pPr>
            <w:r w:rsidRPr="00DC2B43">
              <w:rPr>
                <w:sz w:val="22"/>
                <w:szCs w:val="22"/>
              </w:rPr>
              <w:t>10/2021</w:t>
            </w:r>
          </w:p>
        </w:tc>
        <w:tc>
          <w:tcPr>
            <w:tcW w:w="1425" w:type="dxa"/>
          </w:tcPr>
          <w:p w14:paraId="2467B55C" w14:textId="77777777" w:rsidR="00DC2B43" w:rsidRPr="00DC2B43" w:rsidRDefault="00DC2B43" w:rsidP="00DC2B43">
            <w:pPr>
              <w:rPr>
                <w:sz w:val="22"/>
                <w:szCs w:val="22"/>
              </w:rPr>
            </w:pPr>
            <w:r w:rsidRPr="00DC2B43">
              <w:rPr>
                <w:sz w:val="22"/>
                <w:szCs w:val="22"/>
              </w:rPr>
              <w:t>4/2022</w:t>
            </w:r>
          </w:p>
        </w:tc>
        <w:tc>
          <w:tcPr>
            <w:tcW w:w="1616" w:type="dxa"/>
          </w:tcPr>
          <w:p w14:paraId="39A549BD" w14:textId="77777777" w:rsidR="00DC2B43" w:rsidRPr="00DC2B43" w:rsidRDefault="00DC2B43" w:rsidP="00DC2B43">
            <w:pPr>
              <w:rPr>
                <w:sz w:val="22"/>
                <w:szCs w:val="22"/>
              </w:rPr>
            </w:pPr>
          </w:p>
        </w:tc>
        <w:tc>
          <w:tcPr>
            <w:tcW w:w="3773" w:type="dxa"/>
          </w:tcPr>
          <w:p w14:paraId="150A9DCC" w14:textId="77777777" w:rsidR="00DC2B43" w:rsidRPr="00DC2B43" w:rsidRDefault="00DC2B43" w:rsidP="00DC2B43">
            <w:pPr>
              <w:rPr>
                <w:sz w:val="22"/>
                <w:szCs w:val="22"/>
              </w:rPr>
            </w:pPr>
            <w:r w:rsidRPr="00DC2B43">
              <w:rPr>
                <w:sz w:val="22"/>
                <w:szCs w:val="22"/>
              </w:rPr>
              <w:t>Launch Barrier Analysis Assessment</w:t>
            </w:r>
          </w:p>
        </w:tc>
        <w:tc>
          <w:tcPr>
            <w:tcW w:w="5312" w:type="dxa"/>
          </w:tcPr>
          <w:p w14:paraId="53544F2F" w14:textId="77777777" w:rsidR="00DC2B43" w:rsidRPr="00DC2B43" w:rsidRDefault="00DC2B43" w:rsidP="00DC2B43">
            <w:pPr>
              <w:numPr>
                <w:ilvl w:val="0"/>
                <w:numId w:val="50"/>
              </w:numPr>
              <w:ind w:left="156" w:hanging="180"/>
              <w:contextualSpacing/>
              <w:rPr>
                <w:sz w:val="22"/>
                <w:szCs w:val="22"/>
              </w:rPr>
            </w:pPr>
            <w:r w:rsidRPr="00DC2B43">
              <w:rPr>
                <w:sz w:val="22"/>
                <w:szCs w:val="22"/>
              </w:rPr>
              <w:t>Perform in-depth review of MD-715 information</w:t>
            </w:r>
          </w:p>
          <w:p w14:paraId="646EA121" w14:textId="77777777" w:rsidR="00DC2B43" w:rsidRPr="00DC2B43" w:rsidRDefault="00DC2B43" w:rsidP="00DC2B43">
            <w:pPr>
              <w:numPr>
                <w:ilvl w:val="0"/>
                <w:numId w:val="50"/>
              </w:numPr>
              <w:ind w:left="156" w:hanging="180"/>
              <w:contextualSpacing/>
              <w:rPr>
                <w:sz w:val="22"/>
                <w:szCs w:val="22"/>
              </w:rPr>
            </w:pPr>
            <w:r w:rsidRPr="00DC2B43">
              <w:rPr>
                <w:sz w:val="22"/>
                <w:szCs w:val="22"/>
              </w:rPr>
              <w:t>Collect new data from re-survey of the workforce with ERI options</w:t>
            </w:r>
          </w:p>
        </w:tc>
      </w:tr>
      <w:tr w:rsidR="00DC2B43" w:rsidRPr="00DC2B43" w14:paraId="38F0BE35" w14:textId="77777777" w:rsidTr="00A321C7">
        <w:tc>
          <w:tcPr>
            <w:tcW w:w="1364" w:type="dxa"/>
          </w:tcPr>
          <w:p w14:paraId="3C3C7627" w14:textId="77777777" w:rsidR="00DC2B43" w:rsidRPr="00DC2B43" w:rsidRDefault="00DC2B43" w:rsidP="00DC2B43">
            <w:pPr>
              <w:rPr>
                <w:sz w:val="22"/>
                <w:szCs w:val="22"/>
              </w:rPr>
            </w:pPr>
            <w:r w:rsidRPr="00DC2B43">
              <w:rPr>
                <w:sz w:val="22"/>
                <w:szCs w:val="22"/>
              </w:rPr>
              <w:t>4/2022</w:t>
            </w:r>
          </w:p>
        </w:tc>
        <w:tc>
          <w:tcPr>
            <w:tcW w:w="1425" w:type="dxa"/>
          </w:tcPr>
          <w:p w14:paraId="768D8C1C" w14:textId="77777777" w:rsidR="00DC2B43" w:rsidRPr="00DC2B43" w:rsidRDefault="00DC2B43" w:rsidP="00DC2B43">
            <w:pPr>
              <w:rPr>
                <w:sz w:val="22"/>
                <w:szCs w:val="22"/>
              </w:rPr>
            </w:pPr>
            <w:r w:rsidRPr="00DC2B43">
              <w:rPr>
                <w:sz w:val="22"/>
                <w:szCs w:val="22"/>
              </w:rPr>
              <w:t>9/2022</w:t>
            </w:r>
          </w:p>
        </w:tc>
        <w:tc>
          <w:tcPr>
            <w:tcW w:w="1616" w:type="dxa"/>
          </w:tcPr>
          <w:p w14:paraId="2F450C21" w14:textId="77777777" w:rsidR="00DC2B43" w:rsidRPr="00DC2B43" w:rsidRDefault="00DC2B43" w:rsidP="00DC2B43">
            <w:pPr>
              <w:rPr>
                <w:sz w:val="22"/>
                <w:szCs w:val="22"/>
              </w:rPr>
            </w:pPr>
          </w:p>
        </w:tc>
        <w:tc>
          <w:tcPr>
            <w:tcW w:w="3773" w:type="dxa"/>
          </w:tcPr>
          <w:p w14:paraId="06EF0E81" w14:textId="77777777" w:rsidR="00DC2B43" w:rsidRPr="00DC2B43" w:rsidRDefault="00DC2B43" w:rsidP="00DC2B43">
            <w:pPr>
              <w:rPr>
                <w:sz w:val="22"/>
                <w:szCs w:val="22"/>
              </w:rPr>
            </w:pPr>
            <w:r w:rsidRPr="00DC2B43">
              <w:rPr>
                <w:sz w:val="22"/>
                <w:szCs w:val="22"/>
              </w:rPr>
              <w:t>Develop D&amp;I Strategic Plan</w:t>
            </w:r>
          </w:p>
        </w:tc>
        <w:tc>
          <w:tcPr>
            <w:tcW w:w="5312" w:type="dxa"/>
          </w:tcPr>
          <w:p w14:paraId="1C0C2D67" w14:textId="77777777" w:rsidR="00DC2B43" w:rsidRPr="00DC2B43" w:rsidRDefault="00DC2B43" w:rsidP="00DC2B43">
            <w:pPr>
              <w:numPr>
                <w:ilvl w:val="0"/>
                <w:numId w:val="50"/>
              </w:numPr>
              <w:ind w:left="156" w:hanging="180"/>
              <w:contextualSpacing/>
              <w:rPr>
                <w:sz w:val="22"/>
                <w:szCs w:val="22"/>
              </w:rPr>
            </w:pPr>
            <w:r w:rsidRPr="00DC2B43">
              <w:rPr>
                <w:sz w:val="22"/>
                <w:szCs w:val="22"/>
              </w:rPr>
              <w:t>Draft D&amp;I Strategic Plan (including plan to educate HHS workforce)</w:t>
            </w:r>
          </w:p>
          <w:p w14:paraId="1A368749" w14:textId="77777777" w:rsidR="00DC2B43" w:rsidRPr="00DC2B43" w:rsidRDefault="00DC2B43" w:rsidP="00DC2B43">
            <w:pPr>
              <w:numPr>
                <w:ilvl w:val="0"/>
                <w:numId w:val="50"/>
              </w:numPr>
              <w:ind w:left="156" w:hanging="180"/>
              <w:contextualSpacing/>
              <w:rPr>
                <w:sz w:val="22"/>
                <w:szCs w:val="22"/>
              </w:rPr>
            </w:pPr>
            <w:r w:rsidRPr="00DC2B43">
              <w:rPr>
                <w:sz w:val="22"/>
                <w:szCs w:val="22"/>
              </w:rPr>
              <w:t>Begin communications strategy development</w:t>
            </w:r>
          </w:p>
        </w:tc>
      </w:tr>
      <w:tr w:rsidR="00DC2B43" w:rsidRPr="00DC2B43" w14:paraId="4F9E194A" w14:textId="77777777" w:rsidTr="00A321C7">
        <w:tc>
          <w:tcPr>
            <w:tcW w:w="1364" w:type="dxa"/>
          </w:tcPr>
          <w:p w14:paraId="06BDC40F" w14:textId="77777777" w:rsidR="00DC2B43" w:rsidRPr="00DC2B43" w:rsidRDefault="00DC2B43" w:rsidP="00DC2B43">
            <w:pPr>
              <w:rPr>
                <w:sz w:val="22"/>
                <w:szCs w:val="22"/>
              </w:rPr>
            </w:pPr>
            <w:r w:rsidRPr="00DC2B43">
              <w:rPr>
                <w:sz w:val="22"/>
                <w:szCs w:val="22"/>
              </w:rPr>
              <w:lastRenderedPageBreak/>
              <w:t>9/2022</w:t>
            </w:r>
          </w:p>
        </w:tc>
        <w:tc>
          <w:tcPr>
            <w:tcW w:w="1425" w:type="dxa"/>
          </w:tcPr>
          <w:p w14:paraId="39172DE5" w14:textId="77777777" w:rsidR="00DC2B43" w:rsidRPr="00DC2B43" w:rsidRDefault="00DC2B43" w:rsidP="00DC2B43">
            <w:pPr>
              <w:rPr>
                <w:sz w:val="22"/>
                <w:szCs w:val="22"/>
              </w:rPr>
            </w:pPr>
            <w:r w:rsidRPr="00DC2B43">
              <w:rPr>
                <w:sz w:val="22"/>
                <w:szCs w:val="22"/>
              </w:rPr>
              <w:t>11/2022</w:t>
            </w:r>
          </w:p>
        </w:tc>
        <w:tc>
          <w:tcPr>
            <w:tcW w:w="1616" w:type="dxa"/>
          </w:tcPr>
          <w:p w14:paraId="494877BE" w14:textId="77777777" w:rsidR="00DC2B43" w:rsidRPr="00DC2B43" w:rsidRDefault="00DC2B43" w:rsidP="00DC2B43">
            <w:pPr>
              <w:rPr>
                <w:sz w:val="22"/>
                <w:szCs w:val="22"/>
              </w:rPr>
            </w:pPr>
          </w:p>
        </w:tc>
        <w:tc>
          <w:tcPr>
            <w:tcW w:w="3773" w:type="dxa"/>
          </w:tcPr>
          <w:p w14:paraId="7C268DC9" w14:textId="77777777" w:rsidR="00DC2B43" w:rsidRPr="00DC2B43" w:rsidRDefault="00DC2B43" w:rsidP="00DC2B43">
            <w:pPr>
              <w:rPr>
                <w:sz w:val="22"/>
                <w:szCs w:val="22"/>
              </w:rPr>
            </w:pPr>
            <w:r w:rsidRPr="00DC2B43">
              <w:rPr>
                <w:sz w:val="22"/>
                <w:szCs w:val="22"/>
              </w:rPr>
              <w:t>HHS Leadership Approval</w:t>
            </w:r>
          </w:p>
        </w:tc>
        <w:tc>
          <w:tcPr>
            <w:tcW w:w="5312" w:type="dxa"/>
          </w:tcPr>
          <w:p w14:paraId="6E1A4915" w14:textId="77777777" w:rsidR="00DC2B43" w:rsidRPr="00DC2B43" w:rsidRDefault="00DC2B43" w:rsidP="00DC2B43">
            <w:pPr>
              <w:numPr>
                <w:ilvl w:val="0"/>
                <w:numId w:val="50"/>
              </w:numPr>
              <w:ind w:left="156" w:hanging="180"/>
              <w:contextualSpacing/>
              <w:rPr>
                <w:sz w:val="22"/>
                <w:szCs w:val="22"/>
              </w:rPr>
            </w:pPr>
            <w:r w:rsidRPr="00DC2B43">
              <w:rPr>
                <w:sz w:val="22"/>
                <w:szCs w:val="22"/>
              </w:rPr>
              <w:t>Develop presentation materials</w:t>
            </w:r>
          </w:p>
          <w:p w14:paraId="0172AE95" w14:textId="77777777" w:rsidR="00DC2B43" w:rsidRPr="00DC2B43" w:rsidRDefault="00DC2B43" w:rsidP="00DC2B43">
            <w:pPr>
              <w:numPr>
                <w:ilvl w:val="0"/>
                <w:numId w:val="50"/>
              </w:numPr>
              <w:ind w:left="156" w:hanging="180"/>
              <w:contextualSpacing/>
              <w:rPr>
                <w:sz w:val="22"/>
                <w:szCs w:val="22"/>
              </w:rPr>
            </w:pPr>
            <w:r w:rsidRPr="00DC2B43">
              <w:rPr>
                <w:sz w:val="22"/>
                <w:szCs w:val="22"/>
              </w:rPr>
              <w:t>Brief ASA</w:t>
            </w:r>
          </w:p>
          <w:p w14:paraId="27A038A9" w14:textId="77777777" w:rsidR="00DC2B43" w:rsidRPr="00DC2B43" w:rsidRDefault="00DC2B43" w:rsidP="00DC2B43">
            <w:pPr>
              <w:numPr>
                <w:ilvl w:val="0"/>
                <w:numId w:val="50"/>
              </w:numPr>
              <w:ind w:left="156" w:hanging="180"/>
              <w:contextualSpacing/>
              <w:rPr>
                <w:sz w:val="22"/>
                <w:szCs w:val="22"/>
              </w:rPr>
            </w:pPr>
            <w:r w:rsidRPr="00DC2B43">
              <w:rPr>
                <w:sz w:val="22"/>
                <w:szCs w:val="22"/>
              </w:rPr>
              <w:t xml:space="preserve">Brief Deputy Secretary (possibly </w:t>
            </w:r>
            <w:proofErr w:type="spellStart"/>
            <w:r w:rsidRPr="00DC2B43">
              <w:rPr>
                <w:sz w:val="22"/>
                <w:szCs w:val="22"/>
              </w:rPr>
              <w:t>OpDiv</w:t>
            </w:r>
            <w:proofErr w:type="spellEnd"/>
            <w:r w:rsidRPr="00DC2B43">
              <w:rPr>
                <w:sz w:val="22"/>
                <w:szCs w:val="22"/>
              </w:rPr>
              <w:t xml:space="preserve"> heads)</w:t>
            </w:r>
          </w:p>
          <w:p w14:paraId="48AA7D84" w14:textId="77777777" w:rsidR="00DC2B43" w:rsidRPr="00DC2B43" w:rsidRDefault="00DC2B43" w:rsidP="00DC2B43">
            <w:pPr>
              <w:numPr>
                <w:ilvl w:val="0"/>
                <w:numId w:val="50"/>
              </w:numPr>
              <w:ind w:left="156" w:hanging="180"/>
              <w:contextualSpacing/>
              <w:rPr>
                <w:sz w:val="22"/>
                <w:szCs w:val="22"/>
              </w:rPr>
            </w:pPr>
            <w:r w:rsidRPr="00DC2B43">
              <w:rPr>
                <w:sz w:val="22"/>
                <w:szCs w:val="22"/>
              </w:rPr>
              <w:t>Brief Executive Officers</w:t>
            </w:r>
          </w:p>
        </w:tc>
      </w:tr>
      <w:tr w:rsidR="00DC2B43" w:rsidRPr="00DC2B43" w14:paraId="6A2CB59C" w14:textId="77777777" w:rsidTr="00A321C7">
        <w:tc>
          <w:tcPr>
            <w:tcW w:w="1364" w:type="dxa"/>
          </w:tcPr>
          <w:p w14:paraId="7F3D166D" w14:textId="77777777" w:rsidR="00DC2B43" w:rsidRPr="00DC2B43" w:rsidRDefault="00DC2B43" w:rsidP="00DC2B43">
            <w:pPr>
              <w:rPr>
                <w:sz w:val="22"/>
                <w:szCs w:val="22"/>
              </w:rPr>
            </w:pPr>
            <w:r w:rsidRPr="00DC2B43">
              <w:rPr>
                <w:sz w:val="22"/>
                <w:szCs w:val="22"/>
              </w:rPr>
              <w:t>11/2022</w:t>
            </w:r>
          </w:p>
        </w:tc>
        <w:tc>
          <w:tcPr>
            <w:tcW w:w="1425" w:type="dxa"/>
          </w:tcPr>
          <w:p w14:paraId="65925F0A" w14:textId="77777777" w:rsidR="00DC2B43" w:rsidRPr="00DC2B43" w:rsidRDefault="00DC2B43" w:rsidP="00DC2B43">
            <w:pPr>
              <w:rPr>
                <w:sz w:val="22"/>
                <w:szCs w:val="22"/>
              </w:rPr>
            </w:pPr>
            <w:r w:rsidRPr="00DC2B43">
              <w:rPr>
                <w:sz w:val="22"/>
                <w:szCs w:val="22"/>
              </w:rPr>
              <w:t>12/2022</w:t>
            </w:r>
          </w:p>
        </w:tc>
        <w:tc>
          <w:tcPr>
            <w:tcW w:w="1616" w:type="dxa"/>
          </w:tcPr>
          <w:p w14:paraId="3B54DDD2" w14:textId="77777777" w:rsidR="00DC2B43" w:rsidRPr="00DC2B43" w:rsidRDefault="00DC2B43" w:rsidP="00DC2B43">
            <w:pPr>
              <w:rPr>
                <w:sz w:val="22"/>
                <w:szCs w:val="22"/>
              </w:rPr>
            </w:pPr>
          </w:p>
        </w:tc>
        <w:tc>
          <w:tcPr>
            <w:tcW w:w="3773" w:type="dxa"/>
          </w:tcPr>
          <w:p w14:paraId="41CE9D4D" w14:textId="77777777" w:rsidR="00DC2B43" w:rsidRPr="00DC2B43" w:rsidRDefault="00DC2B43" w:rsidP="00DC2B43">
            <w:pPr>
              <w:rPr>
                <w:sz w:val="22"/>
                <w:szCs w:val="22"/>
              </w:rPr>
            </w:pPr>
            <w:r w:rsidRPr="00DC2B43">
              <w:rPr>
                <w:sz w:val="22"/>
                <w:szCs w:val="22"/>
              </w:rPr>
              <w:t>Implement Communications Strategy</w:t>
            </w:r>
          </w:p>
        </w:tc>
        <w:tc>
          <w:tcPr>
            <w:tcW w:w="5312" w:type="dxa"/>
          </w:tcPr>
          <w:p w14:paraId="2E756EE9" w14:textId="77777777" w:rsidR="00DC2B43" w:rsidRPr="00DC2B43" w:rsidRDefault="00DC2B43" w:rsidP="00DC2B43">
            <w:pPr>
              <w:numPr>
                <w:ilvl w:val="0"/>
                <w:numId w:val="50"/>
              </w:numPr>
              <w:ind w:left="156" w:hanging="180"/>
              <w:contextualSpacing/>
              <w:rPr>
                <w:sz w:val="22"/>
                <w:szCs w:val="22"/>
              </w:rPr>
            </w:pPr>
            <w:r w:rsidRPr="00DC2B43">
              <w:rPr>
                <w:sz w:val="22"/>
                <w:szCs w:val="22"/>
              </w:rPr>
              <w:t>Publish D&amp;I Strategic Plan</w:t>
            </w:r>
          </w:p>
        </w:tc>
      </w:tr>
      <w:tr w:rsidR="00DC2B43" w:rsidRPr="00DC2B43" w14:paraId="53DD3450" w14:textId="77777777" w:rsidTr="00A321C7">
        <w:tc>
          <w:tcPr>
            <w:tcW w:w="1364" w:type="dxa"/>
          </w:tcPr>
          <w:p w14:paraId="50402120" w14:textId="77777777" w:rsidR="00DC2B43" w:rsidRPr="00DC2B43" w:rsidRDefault="00DC2B43" w:rsidP="00DC2B43">
            <w:pPr>
              <w:rPr>
                <w:sz w:val="22"/>
                <w:szCs w:val="22"/>
              </w:rPr>
            </w:pPr>
            <w:r w:rsidRPr="00DC2B43">
              <w:rPr>
                <w:sz w:val="22"/>
                <w:szCs w:val="22"/>
              </w:rPr>
              <w:t>1/2023</w:t>
            </w:r>
          </w:p>
        </w:tc>
        <w:tc>
          <w:tcPr>
            <w:tcW w:w="1425" w:type="dxa"/>
          </w:tcPr>
          <w:p w14:paraId="4743A157" w14:textId="77777777" w:rsidR="00DC2B43" w:rsidRPr="00DC2B43" w:rsidRDefault="00DC2B43" w:rsidP="00DC2B43">
            <w:pPr>
              <w:rPr>
                <w:sz w:val="22"/>
                <w:szCs w:val="22"/>
              </w:rPr>
            </w:pPr>
            <w:r w:rsidRPr="00DC2B43">
              <w:rPr>
                <w:sz w:val="22"/>
                <w:szCs w:val="22"/>
              </w:rPr>
              <w:t>12/2023</w:t>
            </w:r>
          </w:p>
        </w:tc>
        <w:tc>
          <w:tcPr>
            <w:tcW w:w="1616" w:type="dxa"/>
          </w:tcPr>
          <w:p w14:paraId="089162D9" w14:textId="77777777" w:rsidR="00DC2B43" w:rsidRPr="00DC2B43" w:rsidRDefault="00DC2B43" w:rsidP="00DC2B43">
            <w:pPr>
              <w:rPr>
                <w:sz w:val="22"/>
                <w:szCs w:val="22"/>
              </w:rPr>
            </w:pPr>
          </w:p>
        </w:tc>
        <w:tc>
          <w:tcPr>
            <w:tcW w:w="3773" w:type="dxa"/>
          </w:tcPr>
          <w:p w14:paraId="4C89C2F2" w14:textId="77777777" w:rsidR="00DC2B43" w:rsidRPr="00DC2B43" w:rsidRDefault="00DC2B43" w:rsidP="00DC2B43">
            <w:pPr>
              <w:rPr>
                <w:sz w:val="22"/>
                <w:szCs w:val="22"/>
              </w:rPr>
            </w:pPr>
            <w:r w:rsidRPr="00DC2B43">
              <w:rPr>
                <w:sz w:val="22"/>
                <w:szCs w:val="22"/>
              </w:rPr>
              <w:t xml:space="preserve">Implement D&amp;I Strategic Plan </w:t>
            </w:r>
          </w:p>
        </w:tc>
        <w:tc>
          <w:tcPr>
            <w:tcW w:w="5312" w:type="dxa"/>
          </w:tcPr>
          <w:p w14:paraId="5C08ACE2" w14:textId="77777777" w:rsidR="00DC2B43" w:rsidRPr="00DC2B43" w:rsidRDefault="00DC2B43" w:rsidP="00DC2B43">
            <w:pPr>
              <w:numPr>
                <w:ilvl w:val="0"/>
                <w:numId w:val="50"/>
              </w:numPr>
              <w:ind w:left="165" w:hanging="180"/>
              <w:contextualSpacing/>
              <w:rPr>
                <w:sz w:val="22"/>
                <w:szCs w:val="22"/>
              </w:rPr>
            </w:pPr>
            <w:r w:rsidRPr="00DC2B43">
              <w:rPr>
                <w:sz w:val="22"/>
                <w:szCs w:val="22"/>
              </w:rPr>
              <w:t>Initiate D&amp;I Strategic Plan and begin education program</w:t>
            </w:r>
          </w:p>
        </w:tc>
      </w:tr>
    </w:tbl>
    <w:p w14:paraId="682CD593" w14:textId="77777777" w:rsidR="00DC2B43" w:rsidRPr="00DC2B43" w:rsidRDefault="00DC2B43" w:rsidP="00DC2B43">
      <w:pPr>
        <w:spacing w:after="160" w:line="259" w:lineRule="auto"/>
        <w:rPr>
          <w:rFonts w:ascii="Calibri" w:eastAsia="Calibri" w:hAnsi="Calibri"/>
          <w:b/>
          <w:sz w:val="22"/>
          <w:szCs w:val="22"/>
        </w:rPr>
      </w:pPr>
      <w:r w:rsidRPr="00DC2B43">
        <w:rPr>
          <w:rFonts w:ascii="Calibri" w:eastAsia="Calibri" w:hAnsi="Calibri"/>
          <w:sz w:val="22"/>
          <w:szCs w:val="22"/>
        </w:rPr>
        <w:br w:type="page"/>
      </w:r>
      <w:r w:rsidRPr="00DC2B43">
        <w:rPr>
          <w:rFonts w:ascii="Calibri" w:eastAsia="Calibri" w:hAnsi="Calibri"/>
          <w:sz w:val="22"/>
          <w:szCs w:val="22"/>
        </w:rPr>
        <w:lastRenderedPageBreak/>
        <w:t xml:space="preserve">Type of Program Divisions:  </w:t>
      </w:r>
      <w:r w:rsidRPr="00DC2B43">
        <w:rPr>
          <w:rFonts w:ascii="Calibri" w:eastAsia="Calibri" w:hAnsi="Calibri"/>
          <w:b/>
          <w:sz w:val="22"/>
          <w:szCs w:val="22"/>
        </w:rPr>
        <w:t>E.4</w:t>
      </w:r>
    </w:p>
    <w:p w14:paraId="1B0A538D" w14:textId="77777777" w:rsidR="00DC2B43" w:rsidRPr="00DC2B43" w:rsidRDefault="00DC2B43" w:rsidP="00DC2B43">
      <w:pPr>
        <w:spacing w:after="160" w:line="259" w:lineRule="auto"/>
        <w:rPr>
          <w:rFonts w:ascii="Calibri" w:eastAsia="Calibri" w:hAnsi="Calibri"/>
          <w:b/>
          <w:sz w:val="22"/>
          <w:szCs w:val="22"/>
        </w:rPr>
      </w:pPr>
      <w:r w:rsidRPr="00DC2B43">
        <w:rPr>
          <w:rFonts w:ascii="Calibri" w:eastAsia="Calibri" w:hAnsi="Calibri"/>
          <w:sz w:val="22"/>
          <w:szCs w:val="22"/>
        </w:rPr>
        <w:t xml:space="preserve">Brief description of Program Deficiency:  </w:t>
      </w:r>
      <w:r w:rsidRPr="00DC2B43">
        <w:rPr>
          <w:rFonts w:ascii="Calibri" w:eastAsia="Calibri" w:hAnsi="Calibri"/>
          <w:b/>
          <w:sz w:val="22"/>
          <w:szCs w:val="22"/>
        </w:rPr>
        <w:t>Agency has effective and accurate data collection systems in place to evaluate its EEO program.</w:t>
      </w:r>
    </w:p>
    <w:p w14:paraId="76341851" w14:textId="77777777" w:rsidR="00DC2B43" w:rsidRPr="00DC2B43" w:rsidRDefault="00DC2B43" w:rsidP="00DC2B43">
      <w:pPr>
        <w:spacing w:after="160" w:line="259" w:lineRule="auto"/>
        <w:rPr>
          <w:rFonts w:ascii="Calibri" w:eastAsia="Calibri" w:hAnsi="Calibri"/>
          <w:sz w:val="22"/>
          <w:szCs w:val="22"/>
        </w:rPr>
      </w:pPr>
    </w:p>
    <w:p w14:paraId="4795E24C" w14:textId="77777777" w:rsidR="00DC2B43" w:rsidRPr="00DC2B43" w:rsidRDefault="00DC2B43" w:rsidP="00DC2B43">
      <w:pPr>
        <w:spacing w:after="160" w:line="259" w:lineRule="auto"/>
        <w:rPr>
          <w:rFonts w:ascii="Calibri" w:eastAsia="Calibri" w:hAnsi="Calibri"/>
          <w:sz w:val="22"/>
          <w:szCs w:val="22"/>
        </w:rPr>
      </w:pPr>
      <w:r w:rsidRPr="00DC2B43">
        <w:rPr>
          <w:rFonts w:ascii="Calibri" w:eastAsia="Calibri" w:hAnsi="Calibri"/>
          <w:sz w:val="22"/>
          <w:szCs w:val="22"/>
        </w:rPr>
        <w:t>Objectives and Dates for EEO Plans</w:t>
      </w:r>
    </w:p>
    <w:tbl>
      <w:tblPr>
        <w:tblStyle w:val="TableGrid5"/>
        <w:tblW w:w="0" w:type="auto"/>
        <w:tblLook w:val="04A0" w:firstRow="1" w:lastRow="0" w:firstColumn="1" w:lastColumn="0" w:noHBand="0" w:noVBand="1"/>
        <w:tblCaption w:val="E.4"/>
        <w:tblDescription w:val="E.4 Objectives and Dates for EEO Plans"/>
      </w:tblPr>
      <w:tblGrid>
        <w:gridCol w:w="1330"/>
        <w:gridCol w:w="1228"/>
        <w:gridCol w:w="1397"/>
        <w:gridCol w:w="5130"/>
        <w:gridCol w:w="4405"/>
      </w:tblGrid>
      <w:tr w:rsidR="00DC2B43" w:rsidRPr="00DC2B43" w14:paraId="1CC418B8" w14:textId="77777777" w:rsidTr="008D1250">
        <w:trPr>
          <w:tblHeader/>
        </w:trPr>
        <w:tc>
          <w:tcPr>
            <w:tcW w:w="1330" w:type="dxa"/>
          </w:tcPr>
          <w:p w14:paraId="5C1755A6" w14:textId="77777777" w:rsidR="00DC2B43" w:rsidRPr="00DC2B43" w:rsidRDefault="00DC2B43" w:rsidP="00DC2B43">
            <w:pPr>
              <w:rPr>
                <w:b/>
                <w:sz w:val="22"/>
                <w:szCs w:val="22"/>
              </w:rPr>
            </w:pPr>
            <w:r w:rsidRPr="00DC2B43">
              <w:rPr>
                <w:b/>
                <w:sz w:val="22"/>
                <w:szCs w:val="22"/>
              </w:rPr>
              <w:t>Date Initiated</w:t>
            </w:r>
          </w:p>
        </w:tc>
        <w:tc>
          <w:tcPr>
            <w:tcW w:w="1228" w:type="dxa"/>
          </w:tcPr>
          <w:p w14:paraId="063DAB8F" w14:textId="77777777" w:rsidR="00DC2B43" w:rsidRPr="00DC2B43" w:rsidRDefault="00DC2B43" w:rsidP="00DC2B43">
            <w:pPr>
              <w:rPr>
                <w:b/>
                <w:sz w:val="22"/>
                <w:szCs w:val="22"/>
              </w:rPr>
            </w:pPr>
            <w:r w:rsidRPr="00DC2B43">
              <w:rPr>
                <w:b/>
                <w:sz w:val="22"/>
                <w:szCs w:val="22"/>
              </w:rPr>
              <w:t>Target Date</w:t>
            </w:r>
          </w:p>
        </w:tc>
        <w:tc>
          <w:tcPr>
            <w:tcW w:w="1397" w:type="dxa"/>
          </w:tcPr>
          <w:p w14:paraId="06EB2FCB" w14:textId="77777777" w:rsidR="00DC2B43" w:rsidRPr="00DC2B43" w:rsidRDefault="00DC2B43" w:rsidP="00DC2B43">
            <w:pPr>
              <w:rPr>
                <w:b/>
                <w:sz w:val="22"/>
                <w:szCs w:val="22"/>
              </w:rPr>
            </w:pPr>
            <w:r w:rsidRPr="00DC2B43">
              <w:rPr>
                <w:b/>
                <w:sz w:val="22"/>
                <w:szCs w:val="22"/>
              </w:rPr>
              <w:t>Completion Date</w:t>
            </w:r>
          </w:p>
        </w:tc>
        <w:tc>
          <w:tcPr>
            <w:tcW w:w="5130" w:type="dxa"/>
          </w:tcPr>
          <w:p w14:paraId="079543FC" w14:textId="77777777" w:rsidR="00DC2B43" w:rsidRPr="00DC2B43" w:rsidRDefault="00DC2B43" w:rsidP="00DC2B43">
            <w:pPr>
              <w:rPr>
                <w:b/>
                <w:sz w:val="22"/>
                <w:szCs w:val="22"/>
              </w:rPr>
            </w:pPr>
            <w:r w:rsidRPr="00DC2B43">
              <w:rPr>
                <w:b/>
                <w:sz w:val="22"/>
                <w:szCs w:val="22"/>
              </w:rPr>
              <w:t>Objective Description</w:t>
            </w:r>
          </w:p>
        </w:tc>
        <w:tc>
          <w:tcPr>
            <w:tcW w:w="4405" w:type="dxa"/>
          </w:tcPr>
          <w:p w14:paraId="045DC7BC" w14:textId="77777777" w:rsidR="00DC2B43" w:rsidRPr="00DC2B43" w:rsidRDefault="00DC2B43" w:rsidP="00DC2B43">
            <w:pPr>
              <w:rPr>
                <w:b/>
                <w:sz w:val="22"/>
                <w:szCs w:val="22"/>
              </w:rPr>
            </w:pPr>
            <w:r w:rsidRPr="00DC2B43">
              <w:rPr>
                <w:b/>
                <w:sz w:val="22"/>
                <w:szCs w:val="22"/>
              </w:rPr>
              <w:t>Actions</w:t>
            </w:r>
          </w:p>
        </w:tc>
      </w:tr>
      <w:tr w:rsidR="00DC2B43" w:rsidRPr="00DC2B43" w14:paraId="0011305D" w14:textId="77777777" w:rsidTr="00A321C7">
        <w:tc>
          <w:tcPr>
            <w:tcW w:w="1330" w:type="dxa"/>
          </w:tcPr>
          <w:p w14:paraId="29F4FEC5" w14:textId="77777777" w:rsidR="00DC2B43" w:rsidRPr="00DC2B43" w:rsidRDefault="00DC2B43" w:rsidP="00DC2B43">
            <w:pPr>
              <w:rPr>
                <w:sz w:val="22"/>
                <w:szCs w:val="22"/>
              </w:rPr>
            </w:pPr>
            <w:r w:rsidRPr="00DC2B43">
              <w:rPr>
                <w:sz w:val="22"/>
                <w:szCs w:val="22"/>
              </w:rPr>
              <w:t>5/2020</w:t>
            </w:r>
          </w:p>
        </w:tc>
        <w:tc>
          <w:tcPr>
            <w:tcW w:w="1228" w:type="dxa"/>
          </w:tcPr>
          <w:p w14:paraId="36DEA0B0" w14:textId="77777777" w:rsidR="00DC2B43" w:rsidRPr="00DC2B43" w:rsidRDefault="00DC2B43" w:rsidP="00DC2B43">
            <w:pPr>
              <w:rPr>
                <w:sz w:val="22"/>
                <w:szCs w:val="22"/>
              </w:rPr>
            </w:pPr>
            <w:r w:rsidRPr="00DC2B43">
              <w:rPr>
                <w:sz w:val="22"/>
                <w:szCs w:val="22"/>
              </w:rPr>
              <w:t>5/2020</w:t>
            </w:r>
          </w:p>
        </w:tc>
        <w:tc>
          <w:tcPr>
            <w:tcW w:w="1397" w:type="dxa"/>
          </w:tcPr>
          <w:p w14:paraId="15C7409B" w14:textId="77777777" w:rsidR="00DC2B43" w:rsidRPr="00DC2B43" w:rsidRDefault="00DC2B43" w:rsidP="00DC2B43">
            <w:pPr>
              <w:rPr>
                <w:sz w:val="22"/>
                <w:szCs w:val="22"/>
              </w:rPr>
            </w:pPr>
            <w:r w:rsidRPr="00DC2B43">
              <w:rPr>
                <w:sz w:val="22"/>
                <w:szCs w:val="22"/>
              </w:rPr>
              <w:t>5/2020</w:t>
            </w:r>
          </w:p>
        </w:tc>
        <w:tc>
          <w:tcPr>
            <w:tcW w:w="5130" w:type="dxa"/>
          </w:tcPr>
          <w:p w14:paraId="1806246C" w14:textId="77777777" w:rsidR="00DC2B43" w:rsidRPr="00DC2B43" w:rsidRDefault="00DC2B43" w:rsidP="00DC2B43">
            <w:pPr>
              <w:rPr>
                <w:sz w:val="22"/>
                <w:szCs w:val="22"/>
              </w:rPr>
            </w:pPr>
            <w:r w:rsidRPr="00DC2B43">
              <w:rPr>
                <w:sz w:val="22"/>
                <w:szCs w:val="22"/>
              </w:rPr>
              <w:t>Engage OHR and OCIO</w:t>
            </w:r>
          </w:p>
        </w:tc>
        <w:tc>
          <w:tcPr>
            <w:tcW w:w="4405" w:type="dxa"/>
          </w:tcPr>
          <w:p w14:paraId="3EAFF9DC" w14:textId="77777777" w:rsidR="00DC2B43" w:rsidRPr="00DC2B43" w:rsidRDefault="00DC2B43" w:rsidP="00DC2B43">
            <w:pPr>
              <w:numPr>
                <w:ilvl w:val="0"/>
                <w:numId w:val="50"/>
              </w:numPr>
              <w:ind w:left="166" w:hanging="166"/>
              <w:contextualSpacing/>
              <w:rPr>
                <w:sz w:val="22"/>
                <w:szCs w:val="22"/>
              </w:rPr>
            </w:pPr>
            <w:r w:rsidRPr="00DC2B43">
              <w:rPr>
                <w:sz w:val="22"/>
                <w:szCs w:val="22"/>
              </w:rPr>
              <w:t>Briefed OHR and OCIO on high-level issues</w:t>
            </w:r>
          </w:p>
        </w:tc>
      </w:tr>
      <w:tr w:rsidR="00DC2B43" w:rsidRPr="00DC2B43" w14:paraId="639E41C5" w14:textId="77777777" w:rsidTr="00A321C7">
        <w:tc>
          <w:tcPr>
            <w:tcW w:w="1330" w:type="dxa"/>
          </w:tcPr>
          <w:p w14:paraId="2E78FF2E" w14:textId="77777777" w:rsidR="00DC2B43" w:rsidRPr="00DC2B43" w:rsidRDefault="00DC2B43" w:rsidP="00DC2B43">
            <w:pPr>
              <w:rPr>
                <w:sz w:val="22"/>
                <w:szCs w:val="22"/>
              </w:rPr>
            </w:pPr>
            <w:r w:rsidRPr="00DC2B43">
              <w:rPr>
                <w:sz w:val="22"/>
                <w:szCs w:val="22"/>
              </w:rPr>
              <w:t>6/2020</w:t>
            </w:r>
          </w:p>
        </w:tc>
        <w:tc>
          <w:tcPr>
            <w:tcW w:w="1228" w:type="dxa"/>
          </w:tcPr>
          <w:p w14:paraId="72E265AB" w14:textId="77777777" w:rsidR="00DC2B43" w:rsidRPr="00DC2B43" w:rsidRDefault="00DC2B43" w:rsidP="00DC2B43">
            <w:pPr>
              <w:rPr>
                <w:sz w:val="22"/>
                <w:szCs w:val="22"/>
              </w:rPr>
            </w:pPr>
            <w:r w:rsidRPr="00DC2B43">
              <w:rPr>
                <w:sz w:val="22"/>
                <w:szCs w:val="22"/>
              </w:rPr>
              <w:t>6/2020</w:t>
            </w:r>
          </w:p>
        </w:tc>
        <w:tc>
          <w:tcPr>
            <w:tcW w:w="1397" w:type="dxa"/>
          </w:tcPr>
          <w:p w14:paraId="7263566A" w14:textId="77777777" w:rsidR="00DC2B43" w:rsidRPr="00DC2B43" w:rsidRDefault="00DC2B43" w:rsidP="00DC2B43">
            <w:pPr>
              <w:rPr>
                <w:sz w:val="22"/>
                <w:szCs w:val="22"/>
              </w:rPr>
            </w:pPr>
            <w:r w:rsidRPr="00DC2B43">
              <w:rPr>
                <w:sz w:val="22"/>
                <w:szCs w:val="22"/>
              </w:rPr>
              <w:t>6/2020</w:t>
            </w:r>
          </w:p>
        </w:tc>
        <w:tc>
          <w:tcPr>
            <w:tcW w:w="5130" w:type="dxa"/>
          </w:tcPr>
          <w:p w14:paraId="67F7261A" w14:textId="77777777" w:rsidR="00DC2B43" w:rsidRPr="00DC2B43" w:rsidRDefault="00DC2B43" w:rsidP="00DC2B43">
            <w:pPr>
              <w:rPr>
                <w:sz w:val="22"/>
                <w:szCs w:val="22"/>
              </w:rPr>
            </w:pPr>
            <w:r w:rsidRPr="00DC2B43">
              <w:rPr>
                <w:sz w:val="22"/>
                <w:szCs w:val="22"/>
              </w:rPr>
              <w:t>Plan of Action</w:t>
            </w:r>
          </w:p>
        </w:tc>
        <w:tc>
          <w:tcPr>
            <w:tcW w:w="4405" w:type="dxa"/>
          </w:tcPr>
          <w:p w14:paraId="0F7DAE8E" w14:textId="77777777" w:rsidR="00DC2B43" w:rsidRPr="00DC2B43" w:rsidRDefault="00DC2B43" w:rsidP="00DC2B43">
            <w:pPr>
              <w:numPr>
                <w:ilvl w:val="0"/>
                <w:numId w:val="50"/>
              </w:numPr>
              <w:ind w:left="166" w:hanging="166"/>
              <w:contextualSpacing/>
              <w:rPr>
                <w:sz w:val="22"/>
                <w:szCs w:val="22"/>
              </w:rPr>
            </w:pPr>
            <w:r w:rsidRPr="00DC2B43">
              <w:rPr>
                <w:sz w:val="22"/>
                <w:szCs w:val="22"/>
              </w:rPr>
              <w:t>Met with OHR/OCIO and developed plan of action to address changeover in EHCM</w:t>
            </w:r>
          </w:p>
        </w:tc>
      </w:tr>
      <w:tr w:rsidR="00DC2B43" w:rsidRPr="00DC2B43" w14:paraId="628BF4FE" w14:textId="77777777" w:rsidTr="00A321C7">
        <w:tc>
          <w:tcPr>
            <w:tcW w:w="1330" w:type="dxa"/>
          </w:tcPr>
          <w:p w14:paraId="494E07A5" w14:textId="77777777" w:rsidR="00DC2B43" w:rsidRPr="00DC2B43" w:rsidRDefault="00DC2B43" w:rsidP="00DC2B43">
            <w:pPr>
              <w:rPr>
                <w:sz w:val="22"/>
                <w:szCs w:val="22"/>
              </w:rPr>
            </w:pPr>
            <w:r w:rsidRPr="00DC2B43">
              <w:rPr>
                <w:sz w:val="22"/>
                <w:szCs w:val="22"/>
              </w:rPr>
              <w:t>7/2020</w:t>
            </w:r>
          </w:p>
        </w:tc>
        <w:tc>
          <w:tcPr>
            <w:tcW w:w="1228" w:type="dxa"/>
          </w:tcPr>
          <w:p w14:paraId="5188200E" w14:textId="77777777" w:rsidR="00DC2B43" w:rsidRPr="00DC2B43" w:rsidRDefault="00DC2B43" w:rsidP="00DC2B43">
            <w:pPr>
              <w:rPr>
                <w:sz w:val="22"/>
                <w:szCs w:val="22"/>
              </w:rPr>
            </w:pPr>
            <w:r w:rsidRPr="00DC2B43">
              <w:rPr>
                <w:sz w:val="22"/>
                <w:szCs w:val="22"/>
              </w:rPr>
              <w:t>11/2020</w:t>
            </w:r>
          </w:p>
        </w:tc>
        <w:tc>
          <w:tcPr>
            <w:tcW w:w="1397" w:type="dxa"/>
          </w:tcPr>
          <w:p w14:paraId="6E428E21" w14:textId="77777777" w:rsidR="00DC2B43" w:rsidRPr="00DC2B43" w:rsidRDefault="00DC2B43" w:rsidP="00DC2B43">
            <w:pPr>
              <w:rPr>
                <w:sz w:val="22"/>
                <w:szCs w:val="22"/>
              </w:rPr>
            </w:pPr>
          </w:p>
        </w:tc>
        <w:tc>
          <w:tcPr>
            <w:tcW w:w="5130" w:type="dxa"/>
          </w:tcPr>
          <w:p w14:paraId="0A53680D" w14:textId="77777777" w:rsidR="00DC2B43" w:rsidRPr="00DC2B43" w:rsidRDefault="00DC2B43" w:rsidP="00DC2B43">
            <w:pPr>
              <w:rPr>
                <w:sz w:val="22"/>
                <w:szCs w:val="22"/>
              </w:rPr>
            </w:pPr>
            <w:r w:rsidRPr="00DC2B43">
              <w:rPr>
                <w:sz w:val="22"/>
                <w:szCs w:val="22"/>
              </w:rPr>
              <w:t>Correction period</w:t>
            </w:r>
          </w:p>
        </w:tc>
        <w:tc>
          <w:tcPr>
            <w:tcW w:w="4405" w:type="dxa"/>
          </w:tcPr>
          <w:p w14:paraId="3CCB691B" w14:textId="77777777" w:rsidR="00DC2B43" w:rsidRPr="00DC2B43" w:rsidRDefault="00DC2B43" w:rsidP="00DC2B43">
            <w:pPr>
              <w:numPr>
                <w:ilvl w:val="0"/>
                <w:numId w:val="50"/>
              </w:numPr>
              <w:ind w:left="166" w:hanging="166"/>
              <w:contextualSpacing/>
              <w:rPr>
                <w:sz w:val="22"/>
                <w:szCs w:val="22"/>
              </w:rPr>
            </w:pPr>
            <w:r w:rsidRPr="00DC2B43">
              <w:rPr>
                <w:sz w:val="22"/>
                <w:szCs w:val="22"/>
              </w:rPr>
              <w:t xml:space="preserve">Individual </w:t>
            </w:r>
            <w:proofErr w:type="spellStart"/>
            <w:r w:rsidRPr="00DC2B43">
              <w:rPr>
                <w:sz w:val="22"/>
                <w:szCs w:val="22"/>
              </w:rPr>
              <w:t>OpDivs</w:t>
            </w:r>
            <w:proofErr w:type="spellEnd"/>
            <w:r w:rsidRPr="00DC2B43">
              <w:rPr>
                <w:sz w:val="22"/>
                <w:szCs w:val="22"/>
              </w:rPr>
              <w:t xml:space="preserve"> work with OHR/OCIO to correct migration errors</w:t>
            </w:r>
          </w:p>
        </w:tc>
      </w:tr>
      <w:tr w:rsidR="00DC2B43" w:rsidRPr="00DC2B43" w14:paraId="7D289993" w14:textId="77777777" w:rsidTr="00A321C7">
        <w:tc>
          <w:tcPr>
            <w:tcW w:w="1330" w:type="dxa"/>
          </w:tcPr>
          <w:p w14:paraId="2E42995A" w14:textId="77777777" w:rsidR="00DC2B43" w:rsidRPr="00DC2B43" w:rsidRDefault="00DC2B43" w:rsidP="00DC2B43">
            <w:pPr>
              <w:rPr>
                <w:sz w:val="22"/>
                <w:szCs w:val="22"/>
              </w:rPr>
            </w:pPr>
            <w:r w:rsidRPr="00DC2B43">
              <w:rPr>
                <w:sz w:val="22"/>
                <w:szCs w:val="22"/>
              </w:rPr>
              <w:t>7/2020</w:t>
            </w:r>
          </w:p>
        </w:tc>
        <w:tc>
          <w:tcPr>
            <w:tcW w:w="1228" w:type="dxa"/>
          </w:tcPr>
          <w:p w14:paraId="4C01ECCF" w14:textId="77777777" w:rsidR="00DC2B43" w:rsidRPr="00DC2B43" w:rsidRDefault="00DC2B43" w:rsidP="00DC2B43">
            <w:pPr>
              <w:rPr>
                <w:sz w:val="22"/>
                <w:szCs w:val="22"/>
              </w:rPr>
            </w:pPr>
            <w:r w:rsidRPr="00DC2B43">
              <w:rPr>
                <w:sz w:val="22"/>
                <w:szCs w:val="22"/>
              </w:rPr>
              <w:t>12/2020</w:t>
            </w:r>
          </w:p>
        </w:tc>
        <w:tc>
          <w:tcPr>
            <w:tcW w:w="1397" w:type="dxa"/>
          </w:tcPr>
          <w:p w14:paraId="00E6963F" w14:textId="77777777" w:rsidR="00DC2B43" w:rsidRPr="00DC2B43" w:rsidRDefault="00DC2B43" w:rsidP="00DC2B43">
            <w:pPr>
              <w:rPr>
                <w:sz w:val="22"/>
                <w:szCs w:val="22"/>
              </w:rPr>
            </w:pPr>
          </w:p>
        </w:tc>
        <w:tc>
          <w:tcPr>
            <w:tcW w:w="5130" w:type="dxa"/>
          </w:tcPr>
          <w:p w14:paraId="291EA895" w14:textId="77777777" w:rsidR="00DC2B43" w:rsidRPr="00DC2B43" w:rsidRDefault="00DC2B43" w:rsidP="00DC2B43">
            <w:pPr>
              <w:rPr>
                <w:sz w:val="22"/>
                <w:szCs w:val="22"/>
              </w:rPr>
            </w:pPr>
            <w:r w:rsidRPr="00DC2B43">
              <w:rPr>
                <w:sz w:val="22"/>
                <w:szCs w:val="22"/>
              </w:rPr>
              <w:t>Prepare for Re-Survey of the Workforce</w:t>
            </w:r>
          </w:p>
        </w:tc>
        <w:tc>
          <w:tcPr>
            <w:tcW w:w="4405" w:type="dxa"/>
          </w:tcPr>
          <w:p w14:paraId="183630BA" w14:textId="77777777" w:rsidR="00DC2B43" w:rsidRPr="00DC2B43" w:rsidRDefault="00DC2B43" w:rsidP="00DC2B43">
            <w:pPr>
              <w:numPr>
                <w:ilvl w:val="0"/>
                <w:numId w:val="47"/>
              </w:numPr>
              <w:ind w:left="166" w:hanging="166"/>
              <w:contextualSpacing/>
              <w:rPr>
                <w:sz w:val="22"/>
                <w:szCs w:val="22"/>
              </w:rPr>
            </w:pPr>
            <w:r w:rsidRPr="00DC2B43">
              <w:rPr>
                <w:sz w:val="22"/>
                <w:szCs w:val="22"/>
              </w:rPr>
              <w:t>EEODI work with OHR/OCIO to develop platform for resurvey</w:t>
            </w:r>
          </w:p>
          <w:p w14:paraId="71F81151" w14:textId="77777777" w:rsidR="00DC2B43" w:rsidRPr="00DC2B43" w:rsidRDefault="00DC2B43" w:rsidP="00DC2B43">
            <w:pPr>
              <w:numPr>
                <w:ilvl w:val="0"/>
                <w:numId w:val="47"/>
              </w:numPr>
              <w:ind w:left="166" w:hanging="166"/>
              <w:contextualSpacing/>
              <w:rPr>
                <w:sz w:val="22"/>
                <w:szCs w:val="22"/>
              </w:rPr>
            </w:pPr>
            <w:r w:rsidRPr="00DC2B43">
              <w:rPr>
                <w:sz w:val="22"/>
                <w:szCs w:val="22"/>
              </w:rPr>
              <w:t xml:space="preserve">EEODI/EEO </w:t>
            </w:r>
            <w:proofErr w:type="spellStart"/>
            <w:r w:rsidRPr="00DC2B43">
              <w:rPr>
                <w:sz w:val="22"/>
                <w:szCs w:val="22"/>
              </w:rPr>
              <w:t>OpDiv</w:t>
            </w:r>
            <w:proofErr w:type="spellEnd"/>
            <w:r w:rsidRPr="00DC2B43">
              <w:rPr>
                <w:sz w:val="22"/>
                <w:szCs w:val="22"/>
              </w:rPr>
              <w:t xml:space="preserve"> EEO Offices develop communications strategy to encourage employee participation in resurvey</w:t>
            </w:r>
          </w:p>
          <w:p w14:paraId="54BD4C65" w14:textId="77777777" w:rsidR="00DC2B43" w:rsidRPr="00DC2B43" w:rsidRDefault="00DC2B43" w:rsidP="00DC2B43">
            <w:pPr>
              <w:numPr>
                <w:ilvl w:val="0"/>
                <w:numId w:val="47"/>
              </w:numPr>
              <w:ind w:left="166" w:hanging="166"/>
              <w:contextualSpacing/>
              <w:rPr>
                <w:sz w:val="22"/>
                <w:szCs w:val="22"/>
              </w:rPr>
            </w:pPr>
            <w:r w:rsidRPr="00DC2B43">
              <w:rPr>
                <w:sz w:val="22"/>
                <w:szCs w:val="22"/>
              </w:rPr>
              <w:t>Test platform</w:t>
            </w:r>
          </w:p>
        </w:tc>
      </w:tr>
      <w:tr w:rsidR="00DC2B43" w:rsidRPr="00DC2B43" w14:paraId="3A82EFB1" w14:textId="77777777" w:rsidTr="00A321C7">
        <w:tc>
          <w:tcPr>
            <w:tcW w:w="1330" w:type="dxa"/>
          </w:tcPr>
          <w:p w14:paraId="1998A945" w14:textId="77777777" w:rsidR="00DC2B43" w:rsidRPr="00DC2B43" w:rsidRDefault="00DC2B43" w:rsidP="00DC2B43">
            <w:pPr>
              <w:rPr>
                <w:sz w:val="22"/>
                <w:szCs w:val="22"/>
              </w:rPr>
            </w:pPr>
            <w:r w:rsidRPr="00DC2B43">
              <w:rPr>
                <w:sz w:val="22"/>
                <w:szCs w:val="22"/>
              </w:rPr>
              <w:t>9/2020</w:t>
            </w:r>
          </w:p>
        </w:tc>
        <w:tc>
          <w:tcPr>
            <w:tcW w:w="1228" w:type="dxa"/>
          </w:tcPr>
          <w:p w14:paraId="10A28221" w14:textId="77777777" w:rsidR="00DC2B43" w:rsidRPr="00DC2B43" w:rsidRDefault="00DC2B43" w:rsidP="00DC2B43">
            <w:pPr>
              <w:rPr>
                <w:sz w:val="22"/>
                <w:szCs w:val="22"/>
              </w:rPr>
            </w:pPr>
            <w:r w:rsidRPr="00DC2B43">
              <w:rPr>
                <w:sz w:val="22"/>
                <w:szCs w:val="22"/>
              </w:rPr>
              <w:t>2/2021</w:t>
            </w:r>
          </w:p>
        </w:tc>
        <w:tc>
          <w:tcPr>
            <w:tcW w:w="1397" w:type="dxa"/>
          </w:tcPr>
          <w:p w14:paraId="4566D918" w14:textId="77777777" w:rsidR="00DC2B43" w:rsidRPr="00DC2B43" w:rsidRDefault="00DC2B43" w:rsidP="00DC2B43">
            <w:pPr>
              <w:rPr>
                <w:sz w:val="22"/>
                <w:szCs w:val="22"/>
              </w:rPr>
            </w:pPr>
          </w:p>
        </w:tc>
        <w:tc>
          <w:tcPr>
            <w:tcW w:w="5130" w:type="dxa"/>
          </w:tcPr>
          <w:p w14:paraId="15A354E6" w14:textId="77777777" w:rsidR="00DC2B43" w:rsidRPr="00DC2B43" w:rsidRDefault="00DC2B43" w:rsidP="00DC2B43">
            <w:pPr>
              <w:rPr>
                <w:sz w:val="22"/>
                <w:szCs w:val="22"/>
              </w:rPr>
            </w:pPr>
            <w:r w:rsidRPr="00DC2B43">
              <w:rPr>
                <w:sz w:val="22"/>
                <w:szCs w:val="22"/>
              </w:rPr>
              <w:t>Communications Plan</w:t>
            </w:r>
          </w:p>
        </w:tc>
        <w:tc>
          <w:tcPr>
            <w:tcW w:w="4405" w:type="dxa"/>
          </w:tcPr>
          <w:p w14:paraId="35FCB39A" w14:textId="77777777" w:rsidR="00DC2B43" w:rsidRPr="00DC2B43" w:rsidRDefault="00DC2B43" w:rsidP="00DC2B43">
            <w:pPr>
              <w:numPr>
                <w:ilvl w:val="0"/>
                <w:numId w:val="47"/>
              </w:numPr>
              <w:ind w:left="166" w:hanging="166"/>
              <w:contextualSpacing/>
              <w:rPr>
                <w:sz w:val="22"/>
                <w:szCs w:val="22"/>
              </w:rPr>
            </w:pPr>
            <w:r w:rsidRPr="00DC2B43">
              <w:rPr>
                <w:sz w:val="22"/>
                <w:szCs w:val="22"/>
              </w:rPr>
              <w:t>Implement communications plan</w:t>
            </w:r>
          </w:p>
        </w:tc>
      </w:tr>
      <w:tr w:rsidR="00DC2B43" w:rsidRPr="00DC2B43" w14:paraId="706A355E" w14:textId="77777777" w:rsidTr="00A321C7">
        <w:tc>
          <w:tcPr>
            <w:tcW w:w="1330" w:type="dxa"/>
          </w:tcPr>
          <w:p w14:paraId="4C321D7C" w14:textId="77777777" w:rsidR="00DC2B43" w:rsidRPr="00DC2B43" w:rsidRDefault="00DC2B43" w:rsidP="00DC2B43">
            <w:pPr>
              <w:rPr>
                <w:sz w:val="22"/>
                <w:szCs w:val="22"/>
              </w:rPr>
            </w:pPr>
            <w:r w:rsidRPr="00DC2B43">
              <w:rPr>
                <w:sz w:val="22"/>
                <w:szCs w:val="22"/>
              </w:rPr>
              <w:t>3/2021</w:t>
            </w:r>
          </w:p>
        </w:tc>
        <w:tc>
          <w:tcPr>
            <w:tcW w:w="1228" w:type="dxa"/>
          </w:tcPr>
          <w:p w14:paraId="39A20320" w14:textId="77777777" w:rsidR="00DC2B43" w:rsidRPr="00DC2B43" w:rsidRDefault="00DC2B43" w:rsidP="00DC2B43">
            <w:pPr>
              <w:rPr>
                <w:sz w:val="22"/>
                <w:szCs w:val="22"/>
              </w:rPr>
            </w:pPr>
            <w:r w:rsidRPr="00DC2B43">
              <w:rPr>
                <w:sz w:val="22"/>
                <w:szCs w:val="22"/>
              </w:rPr>
              <w:t>9/2021</w:t>
            </w:r>
          </w:p>
        </w:tc>
        <w:tc>
          <w:tcPr>
            <w:tcW w:w="1397" w:type="dxa"/>
          </w:tcPr>
          <w:p w14:paraId="175EBDBE" w14:textId="77777777" w:rsidR="00DC2B43" w:rsidRPr="00DC2B43" w:rsidRDefault="00DC2B43" w:rsidP="00DC2B43">
            <w:pPr>
              <w:rPr>
                <w:sz w:val="22"/>
                <w:szCs w:val="22"/>
              </w:rPr>
            </w:pPr>
          </w:p>
        </w:tc>
        <w:tc>
          <w:tcPr>
            <w:tcW w:w="5130" w:type="dxa"/>
          </w:tcPr>
          <w:p w14:paraId="28A1D0B5" w14:textId="77777777" w:rsidR="00DC2B43" w:rsidRPr="00DC2B43" w:rsidRDefault="00DC2B43" w:rsidP="00DC2B43">
            <w:pPr>
              <w:rPr>
                <w:sz w:val="22"/>
                <w:szCs w:val="22"/>
              </w:rPr>
            </w:pPr>
            <w:r w:rsidRPr="00DC2B43">
              <w:rPr>
                <w:sz w:val="22"/>
                <w:szCs w:val="22"/>
              </w:rPr>
              <w:t>Re-Survey of the Workforce</w:t>
            </w:r>
          </w:p>
        </w:tc>
        <w:tc>
          <w:tcPr>
            <w:tcW w:w="4405" w:type="dxa"/>
          </w:tcPr>
          <w:p w14:paraId="62D06972" w14:textId="77777777" w:rsidR="00DC2B43" w:rsidRPr="00DC2B43" w:rsidRDefault="00DC2B43" w:rsidP="00DC2B43">
            <w:pPr>
              <w:numPr>
                <w:ilvl w:val="0"/>
                <w:numId w:val="47"/>
              </w:numPr>
              <w:ind w:left="166" w:hanging="166"/>
              <w:contextualSpacing/>
              <w:rPr>
                <w:sz w:val="22"/>
                <w:szCs w:val="22"/>
              </w:rPr>
            </w:pPr>
            <w:r w:rsidRPr="00DC2B43">
              <w:rPr>
                <w:sz w:val="22"/>
                <w:szCs w:val="22"/>
              </w:rPr>
              <w:t>Initiate Re-Survey of the Workforce</w:t>
            </w:r>
          </w:p>
        </w:tc>
      </w:tr>
    </w:tbl>
    <w:p w14:paraId="358E5A20" w14:textId="77777777" w:rsidR="00DC2B43" w:rsidRPr="00DC2B43" w:rsidRDefault="00DC2B43" w:rsidP="00DC2B43">
      <w:pPr>
        <w:spacing w:after="160" w:line="259" w:lineRule="auto"/>
        <w:rPr>
          <w:rFonts w:ascii="Calibri" w:eastAsia="Calibri" w:hAnsi="Calibri"/>
          <w:sz w:val="22"/>
          <w:szCs w:val="22"/>
        </w:rPr>
      </w:pPr>
    </w:p>
    <w:p w14:paraId="31244495" w14:textId="77777777" w:rsidR="00DC2B43" w:rsidRPr="00DC2B43" w:rsidRDefault="00DC2B43" w:rsidP="00DC2B43">
      <w:pPr>
        <w:spacing w:after="160" w:line="259" w:lineRule="auto"/>
        <w:rPr>
          <w:rFonts w:ascii="Calibri" w:eastAsia="Calibri" w:hAnsi="Calibri"/>
          <w:sz w:val="22"/>
          <w:szCs w:val="22"/>
        </w:rPr>
      </w:pPr>
      <w:r w:rsidRPr="00DC2B43">
        <w:rPr>
          <w:rFonts w:ascii="Calibri" w:eastAsia="Calibri" w:hAnsi="Calibri"/>
          <w:sz w:val="22"/>
          <w:szCs w:val="22"/>
        </w:rPr>
        <w:br w:type="page"/>
      </w:r>
    </w:p>
    <w:p w14:paraId="5767E27E" w14:textId="77777777" w:rsidR="00DC2B43" w:rsidRPr="00DC2B43" w:rsidRDefault="00DC2B43" w:rsidP="00DC2B43">
      <w:pPr>
        <w:spacing w:after="160" w:line="259" w:lineRule="auto"/>
        <w:rPr>
          <w:rFonts w:ascii="Calibri" w:eastAsia="Calibri" w:hAnsi="Calibri"/>
          <w:b/>
          <w:sz w:val="22"/>
          <w:szCs w:val="22"/>
        </w:rPr>
      </w:pPr>
      <w:r w:rsidRPr="00DC2B43">
        <w:rPr>
          <w:rFonts w:ascii="Calibri" w:eastAsia="Calibri" w:hAnsi="Calibri"/>
          <w:sz w:val="22"/>
          <w:szCs w:val="22"/>
        </w:rPr>
        <w:lastRenderedPageBreak/>
        <w:t xml:space="preserve">Type of Program Divisions:  </w:t>
      </w:r>
      <w:r w:rsidRPr="00DC2B43">
        <w:rPr>
          <w:rFonts w:ascii="Calibri" w:eastAsia="Calibri" w:hAnsi="Calibri"/>
          <w:b/>
          <w:sz w:val="22"/>
          <w:szCs w:val="22"/>
        </w:rPr>
        <w:t>E.5</w:t>
      </w:r>
    </w:p>
    <w:p w14:paraId="4768D7DC" w14:textId="77777777" w:rsidR="00DC2B43" w:rsidRPr="00DC2B43" w:rsidRDefault="00DC2B43" w:rsidP="00DC2B43">
      <w:pPr>
        <w:spacing w:after="160" w:line="259" w:lineRule="auto"/>
        <w:rPr>
          <w:rFonts w:ascii="Calibri" w:eastAsia="Calibri" w:hAnsi="Calibri"/>
          <w:b/>
          <w:sz w:val="22"/>
          <w:szCs w:val="22"/>
        </w:rPr>
      </w:pPr>
      <w:r w:rsidRPr="00DC2B43">
        <w:rPr>
          <w:rFonts w:ascii="Calibri" w:eastAsia="Calibri" w:hAnsi="Calibri"/>
          <w:sz w:val="22"/>
          <w:szCs w:val="22"/>
        </w:rPr>
        <w:t xml:space="preserve">Brief description of Program Deficiency:  </w:t>
      </w:r>
      <w:r w:rsidRPr="00DC2B43">
        <w:rPr>
          <w:rFonts w:ascii="Calibri" w:eastAsia="Calibri" w:hAnsi="Calibri"/>
          <w:b/>
          <w:sz w:val="22"/>
          <w:szCs w:val="22"/>
        </w:rPr>
        <w:t xml:space="preserve">Agency identifies and disseminates significant trends and best practices in its EEO program. </w:t>
      </w:r>
    </w:p>
    <w:p w14:paraId="1C2DF5D4" w14:textId="77777777" w:rsidR="00DC2B43" w:rsidRPr="00DC2B43" w:rsidRDefault="00DC2B43" w:rsidP="00DC2B43">
      <w:pPr>
        <w:spacing w:after="160" w:line="259" w:lineRule="auto"/>
        <w:rPr>
          <w:rFonts w:ascii="Calibri" w:eastAsia="Calibri" w:hAnsi="Calibri"/>
          <w:sz w:val="22"/>
          <w:szCs w:val="22"/>
        </w:rPr>
      </w:pPr>
    </w:p>
    <w:p w14:paraId="2A3C96DD" w14:textId="77777777" w:rsidR="00DC2B43" w:rsidRPr="00DC2B43" w:rsidRDefault="00DC2B43" w:rsidP="00DC2B43">
      <w:pPr>
        <w:spacing w:after="160" w:line="259" w:lineRule="auto"/>
        <w:rPr>
          <w:rFonts w:ascii="Calibri" w:eastAsia="Calibri" w:hAnsi="Calibri"/>
          <w:sz w:val="22"/>
          <w:szCs w:val="22"/>
        </w:rPr>
      </w:pPr>
      <w:r w:rsidRPr="00DC2B43">
        <w:rPr>
          <w:rFonts w:ascii="Calibri" w:eastAsia="Calibri" w:hAnsi="Calibri"/>
          <w:sz w:val="22"/>
          <w:szCs w:val="22"/>
        </w:rPr>
        <w:t>Objectives and Dates for EEO Plans</w:t>
      </w:r>
    </w:p>
    <w:tbl>
      <w:tblPr>
        <w:tblStyle w:val="TableGrid5"/>
        <w:tblW w:w="0" w:type="auto"/>
        <w:tblLook w:val="04A0" w:firstRow="1" w:lastRow="0" w:firstColumn="1" w:lastColumn="0" w:noHBand="0" w:noVBand="1"/>
        <w:tblCaption w:val="E.5"/>
        <w:tblDescription w:val="E.5 Objectives and Dates for EEO Plans"/>
      </w:tblPr>
      <w:tblGrid>
        <w:gridCol w:w="1525"/>
        <w:gridCol w:w="1620"/>
        <w:gridCol w:w="5130"/>
        <w:gridCol w:w="5215"/>
      </w:tblGrid>
      <w:tr w:rsidR="00DC2B43" w:rsidRPr="00DC2B43" w14:paraId="3D11D3DE" w14:textId="77777777" w:rsidTr="008D1250">
        <w:trPr>
          <w:tblHeader/>
        </w:trPr>
        <w:tc>
          <w:tcPr>
            <w:tcW w:w="1525" w:type="dxa"/>
          </w:tcPr>
          <w:p w14:paraId="717475BF" w14:textId="77777777" w:rsidR="00DC2B43" w:rsidRPr="00DC2B43" w:rsidRDefault="00DC2B43" w:rsidP="00DC2B43">
            <w:pPr>
              <w:rPr>
                <w:b/>
                <w:sz w:val="22"/>
                <w:szCs w:val="22"/>
              </w:rPr>
            </w:pPr>
            <w:r w:rsidRPr="00DC2B43">
              <w:rPr>
                <w:b/>
                <w:sz w:val="22"/>
                <w:szCs w:val="22"/>
              </w:rPr>
              <w:t>Date Initiated</w:t>
            </w:r>
          </w:p>
        </w:tc>
        <w:tc>
          <w:tcPr>
            <w:tcW w:w="1620" w:type="dxa"/>
          </w:tcPr>
          <w:p w14:paraId="1BD61BF2" w14:textId="77777777" w:rsidR="00DC2B43" w:rsidRPr="00DC2B43" w:rsidRDefault="00DC2B43" w:rsidP="00DC2B43">
            <w:pPr>
              <w:rPr>
                <w:b/>
                <w:sz w:val="22"/>
                <w:szCs w:val="22"/>
              </w:rPr>
            </w:pPr>
            <w:r w:rsidRPr="00DC2B43">
              <w:rPr>
                <w:b/>
                <w:sz w:val="22"/>
                <w:szCs w:val="22"/>
              </w:rPr>
              <w:t>Target Date</w:t>
            </w:r>
          </w:p>
        </w:tc>
        <w:tc>
          <w:tcPr>
            <w:tcW w:w="5130" w:type="dxa"/>
          </w:tcPr>
          <w:p w14:paraId="7FFADA9E" w14:textId="77777777" w:rsidR="00DC2B43" w:rsidRPr="00DC2B43" w:rsidRDefault="00DC2B43" w:rsidP="00DC2B43">
            <w:pPr>
              <w:rPr>
                <w:b/>
                <w:sz w:val="22"/>
                <w:szCs w:val="22"/>
              </w:rPr>
            </w:pPr>
            <w:r w:rsidRPr="00DC2B43">
              <w:rPr>
                <w:b/>
                <w:sz w:val="22"/>
                <w:szCs w:val="22"/>
              </w:rPr>
              <w:t>Objective Description</w:t>
            </w:r>
          </w:p>
        </w:tc>
        <w:tc>
          <w:tcPr>
            <w:tcW w:w="5215" w:type="dxa"/>
          </w:tcPr>
          <w:p w14:paraId="55A1D915" w14:textId="77777777" w:rsidR="00DC2B43" w:rsidRPr="00DC2B43" w:rsidRDefault="00DC2B43" w:rsidP="00DC2B43">
            <w:pPr>
              <w:rPr>
                <w:b/>
                <w:sz w:val="22"/>
                <w:szCs w:val="22"/>
              </w:rPr>
            </w:pPr>
            <w:r w:rsidRPr="00DC2B43">
              <w:rPr>
                <w:b/>
                <w:sz w:val="22"/>
                <w:szCs w:val="22"/>
              </w:rPr>
              <w:t>Actions</w:t>
            </w:r>
          </w:p>
        </w:tc>
      </w:tr>
      <w:tr w:rsidR="00DC2B43" w:rsidRPr="00DC2B43" w14:paraId="0B8A1ABE" w14:textId="77777777" w:rsidTr="00A321C7">
        <w:tc>
          <w:tcPr>
            <w:tcW w:w="1525" w:type="dxa"/>
          </w:tcPr>
          <w:p w14:paraId="6FF9D24C" w14:textId="77777777" w:rsidR="00DC2B43" w:rsidRPr="00DC2B43" w:rsidRDefault="00DC2B43" w:rsidP="00DC2B43">
            <w:pPr>
              <w:rPr>
                <w:sz w:val="22"/>
                <w:szCs w:val="22"/>
              </w:rPr>
            </w:pPr>
            <w:r w:rsidRPr="00DC2B43">
              <w:rPr>
                <w:sz w:val="22"/>
                <w:szCs w:val="22"/>
              </w:rPr>
              <w:t xml:space="preserve">3/2020 </w:t>
            </w:r>
          </w:p>
        </w:tc>
        <w:tc>
          <w:tcPr>
            <w:tcW w:w="1620" w:type="dxa"/>
          </w:tcPr>
          <w:p w14:paraId="5E05A7F7" w14:textId="77777777" w:rsidR="00DC2B43" w:rsidRPr="00DC2B43" w:rsidRDefault="00DC2B43" w:rsidP="00DC2B43">
            <w:pPr>
              <w:rPr>
                <w:sz w:val="22"/>
                <w:szCs w:val="22"/>
              </w:rPr>
            </w:pPr>
            <w:r w:rsidRPr="00DC2B43">
              <w:rPr>
                <w:sz w:val="22"/>
                <w:szCs w:val="22"/>
              </w:rPr>
              <w:t>12/2020</w:t>
            </w:r>
          </w:p>
        </w:tc>
        <w:tc>
          <w:tcPr>
            <w:tcW w:w="5130" w:type="dxa"/>
          </w:tcPr>
          <w:p w14:paraId="1A09A066" w14:textId="77777777" w:rsidR="00DC2B43" w:rsidRPr="00DC2B43" w:rsidRDefault="00DC2B43" w:rsidP="00DC2B43">
            <w:pPr>
              <w:rPr>
                <w:sz w:val="22"/>
                <w:szCs w:val="22"/>
              </w:rPr>
            </w:pPr>
            <w:r w:rsidRPr="00DC2B43">
              <w:rPr>
                <w:sz w:val="22"/>
                <w:szCs w:val="22"/>
              </w:rPr>
              <w:t>Improve online presence</w:t>
            </w:r>
          </w:p>
        </w:tc>
        <w:tc>
          <w:tcPr>
            <w:tcW w:w="5215" w:type="dxa"/>
          </w:tcPr>
          <w:p w14:paraId="7E5B3195" w14:textId="77777777" w:rsidR="00DC2B43" w:rsidRPr="00DC2B43" w:rsidRDefault="00DC2B43" w:rsidP="00DC2B43">
            <w:pPr>
              <w:numPr>
                <w:ilvl w:val="0"/>
                <w:numId w:val="47"/>
              </w:numPr>
              <w:ind w:left="163" w:hanging="180"/>
              <w:contextualSpacing/>
              <w:rPr>
                <w:sz w:val="22"/>
                <w:szCs w:val="22"/>
              </w:rPr>
            </w:pPr>
            <w:r w:rsidRPr="00DC2B43">
              <w:rPr>
                <w:sz w:val="22"/>
                <w:szCs w:val="22"/>
              </w:rPr>
              <w:t>Provide various trainings to employee to develop capability</w:t>
            </w:r>
          </w:p>
        </w:tc>
      </w:tr>
      <w:tr w:rsidR="00DC2B43" w:rsidRPr="00DC2B43" w14:paraId="0F57F91E" w14:textId="77777777" w:rsidTr="00A321C7">
        <w:tc>
          <w:tcPr>
            <w:tcW w:w="1525" w:type="dxa"/>
          </w:tcPr>
          <w:p w14:paraId="4C309702" w14:textId="77777777" w:rsidR="00DC2B43" w:rsidRPr="00DC2B43" w:rsidRDefault="00DC2B43" w:rsidP="00DC2B43">
            <w:pPr>
              <w:rPr>
                <w:sz w:val="22"/>
                <w:szCs w:val="22"/>
              </w:rPr>
            </w:pPr>
            <w:r w:rsidRPr="00DC2B43">
              <w:rPr>
                <w:sz w:val="22"/>
                <w:szCs w:val="22"/>
              </w:rPr>
              <w:t>8/2020</w:t>
            </w:r>
          </w:p>
        </w:tc>
        <w:tc>
          <w:tcPr>
            <w:tcW w:w="1620" w:type="dxa"/>
          </w:tcPr>
          <w:p w14:paraId="7F1DF31A" w14:textId="77777777" w:rsidR="00DC2B43" w:rsidRPr="00DC2B43" w:rsidRDefault="00DC2B43" w:rsidP="00DC2B43">
            <w:pPr>
              <w:rPr>
                <w:sz w:val="22"/>
                <w:szCs w:val="22"/>
              </w:rPr>
            </w:pPr>
            <w:r w:rsidRPr="00DC2B43">
              <w:rPr>
                <w:sz w:val="22"/>
                <w:szCs w:val="22"/>
              </w:rPr>
              <w:t>9/2020</w:t>
            </w:r>
          </w:p>
        </w:tc>
        <w:tc>
          <w:tcPr>
            <w:tcW w:w="5130" w:type="dxa"/>
          </w:tcPr>
          <w:p w14:paraId="3B04224F" w14:textId="77777777" w:rsidR="00DC2B43" w:rsidRPr="00DC2B43" w:rsidRDefault="00DC2B43" w:rsidP="00DC2B43">
            <w:pPr>
              <w:rPr>
                <w:sz w:val="22"/>
                <w:szCs w:val="22"/>
              </w:rPr>
            </w:pPr>
            <w:r w:rsidRPr="00DC2B43">
              <w:rPr>
                <w:sz w:val="22"/>
                <w:szCs w:val="22"/>
              </w:rPr>
              <w:t>Benchmark other Federal agencies</w:t>
            </w:r>
          </w:p>
        </w:tc>
        <w:tc>
          <w:tcPr>
            <w:tcW w:w="5215" w:type="dxa"/>
          </w:tcPr>
          <w:p w14:paraId="28A4FFE6" w14:textId="77777777" w:rsidR="00DC2B43" w:rsidRPr="00DC2B43" w:rsidRDefault="00DC2B43" w:rsidP="00DC2B43">
            <w:pPr>
              <w:numPr>
                <w:ilvl w:val="0"/>
                <w:numId w:val="47"/>
              </w:numPr>
              <w:ind w:left="163" w:hanging="180"/>
              <w:contextualSpacing/>
              <w:rPr>
                <w:sz w:val="22"/>
                <w:szCs w:val="22"/>
              </w:rPr>
            </w:pPr>
            <w:r w:rsidRPr="00DC2B43">
              <w:rPr>
                <w:sz w:val="22"/>
                <w:szCs w:val="22"/>
              </w:rPr>
              <w:t>Identify areas</w:t>
            </w:r>
          </w:p>
          <w:p w14:paraId="5CF9F42B" w14:textId="77777777" w:rsidR="00DC2B43" w:rsidRPr="00DC2B43" w:rsidRDefault="00DC2B43" w:rsidP="00DC2B43">
            <w:pPr>
              <w:numPr>
                <w:ilvl w:val="0"/>
                <w:numId w:val="47"/>
              </w:numPr>
              <w:ind w:left="163" w:hanging="180"/>
              <w:contextualSpacing/>
              <w:rPr>
                <w:sz w:val="22"/>
                <w:szCs w:val="22"/>
              </w:rPr>
            </w:pPr>
            <w:r w:rsidRPr="00DC2B43">
              <w:rPr>
                <w:sz w:val="22"/>
                <w:szCs w:val="22"/>
              </w:rPr>
              <w:t>Develop questions</w:t>
            </w:r>
          </w:p>
          <w:p w14:paraId="7C18F8BF" w14:textId="77777777" w:rsidR="00DC2B43" w:rsidRPr="00DC2B43" w:rsidRDefault="00DC2B43" w:rsidP="00DC2B43">
            <w:pPr>
              <w:numPr>
                <w:ilvl w:val="0"/>
                <w:numId w:val="47"/>
              </w:numPr>
              <w:ind w:left="163" w:hanging="180"/>
              <w:contextualSpacing/>
              <w:rPr>
                <w:sz w:val="22"/>
                <w:szCs w:val="22"/>
              </w:rPr>
            </w:pPr>
            <w:r w:rsidRPr="00DC2B43">
              <w:rPr>
                <w:sz w:val="22"/>
                <w:szCs w:val="22"/>
              </w:rPr>
              <w:t>Identify willing Federal agencies to benchmark</w:t>
            </w:r>
          </w:p>
          <w:p w14:paraId="650BC380" w14:textId="77777777" w:rsidR="00DC2B43" w:rsidRPr="00DC2B43" w:rsidRDefault="00DC2B43" w:rsidP="00DC2B43">
            <w:pPr>
              <w:numPr>
                <w:ilvl w:val="0"/>
                <w:numId w:val="47"/>
              </w:numPr>
              <w:ind w:left="163" w:hanging="180"/>
              <w:contextualSpacing/>
              <w:rPr>
                <w:sz w:val="22"/>
                <w:szCs w:val="22"/>
              </w:rPr>
            </w:pPr>
            <w:r w:rsidRPr="00DC2B43">
              <w:rPr>
                <w:sz w:val="22"/>
                <w:szCs w:val="22"/>
              </w:rPr>
              <w:t>Engage and meet with Federal agencies</w:t>
            </w:r>
          </w:p>
        </w:tc>
      </w:tr>
      <w:tr w:rsidR="00DC2B43" w:rsidRPr="00DC2B43" w14:paraId="50F3BCE0" w14:textId="77777777" w:rsidTr="00A321C7">
        <w:tc>
          <w:tcPr>
            <w:tcW w:w="1525" w:type="dxa"/>
          </w:tcPr>
          <w:p w14:paraId="3CFCB1CA" w14:textId="77777777" w:rsidR="00DC2B43" w:rsidRPr="00DC2B43" w:rsidRDefault="00DC2B43" w:rsidP="00DC2B43">
            <w:pPr>
              <w:rPr>
                <w:sz w:val="22"/>
                <w:szCs w:val="22"/>
              </w:rPr>
            </w:pPr>
            <w:r w:rsidRPr="00DC2B43">
              <w:rPr>
                <w:sz w:val="22"/>
                <w:szCs w:val="22"/>
              </w:rPr>
              <w:t>10/2020</w:t>
            </w:r>
          </w:p>
        </w:tc>
        <w:tc>
          <w:tcPr>
            <w:tcW w:w="1620" w:type="dxa"/>
          </w:tcPr>
          <w:p w14:paraId="453D6D92" w14:textId="77777777" w:rsidR="00DC2B43" w:rsidRPr="00DC2B43" w:rsidRDefault="00DC2B43" w:rsidP="00DC2B43">
            <w:pPr>
              <w:rPr>
                <w:sz w:val="22"/>
                <w:szCs w:val="22"/>
              </w:rPr>
            </w:pPr>
            <w:r w:rsidRPr="00DC2B43">
              <w:rPr>
                <w:sz w:val="22"/>
                <w:szCs w:val="22"/>
              </w:rPr>
              <w:t>11/2020</w:t>
            </w:r>
          </w:p>
        </w:tc>
        <w:tc>
          <w:tcPr>
            <w:tcW w:w="5130" w:type="dxa"/>
          </w:tcPr>
          <w:p w14:paraId="60A1560D" w14:textId="77777777" w:rsidR="00DC2B43" w:rsidRPr="00DC2B43" w:rsidRDefault="00DC2B43" w:rsidP="00DC2B43">
            <w:pPr>
              <w:rPr>
                <w:sz w:val="22"/>
                <w:szCs w:val="22"/>
              </w:rPr>
            </w:pPr>
            <w:r w:rsidRPr="00DC2B43">
              <w:rPr>
                <w:sz w:val="22"/>
                <w:szCs w:val="22"/>
              </w:rPr>
              <w:t>Develop method and products</w:t>
            </w:r>
          </w:p>
        </w:tc>
        <w:tc>
          <w:tcPr>
            <w:tcW w:w="5215" w:type="dxa"/>
          </w:tcPr>
          <w:p w14:paraId="286F0CA9" w14:textId="77777777" w:rsidR="00DC2B43" w:rsidRPr="00DC2B43" w:rsidRDefault="00DC2B43" w:rsidP="00DC2B43">
            <w:pPr>
              <w:numPr>
                <w:ilvl w:val="0"/>
                <w:numId w:val="47"/>
              </w:numPr>
              <w:ind w:left="163" w:hanging="180"/>
              <w:contextualSpacing/>
              <w:rPr>
                <w:sz w:val="22"/>
                <w:szCs w:val="22"/>
              </w:rPr>
            </w:pPr>
            <w:r w:rsidRPr="00DC2B43">
              <w:rPr>
                <w:sz w:val="22"/>
                <w:szCs w:val="22"/>
              </w:rPr>
              <w:t>Compile information</w:t>
            </w:r>
          </w:p>
          <w:p w14:paraId="4745845D" w14:textId="77777777" w:rsidR="00DC2B43" w:rsidRPr="00DC2B43" w:rsidRDefault="00DC2B43" w:rsidP="00DC2B43">
            <w:pPr>
              <w:numPr>
                <w:ilvl w:val="0"/>
                <w:numId w:val="47"/>
              </w:numPr>
              <w:ind w:left="163" w:hanging="180"/>
              <w:contextualSpacing/>
              <w:rPr>
                <w:sz w:val="22"/>
                <w:szCs w:val="22"/>
              </w:rPr>
            </w:pPr>
            <w:r w:rsidRPr="00DC2B43">
              <w:rPr>
                <w:sz w:val="22"/>
                <w:szCs w:val="22"/>
              </w:rPr>
              <w:t>Develop mock up newsletter</w:t>
            </w:r>
          </w:p>
        </w:tc>
      </w:tr>
      <w:tr w:rsidR="00DC2B43" w:rsidRPr="00DC2B43" w14:paraId="388F9690" w14:textId="77777777" w:rsidTr="00A321C7">
        <w:tc>
          <w:tcPr>
            <w:tcW w:w="1525" w:type="dxa"/>
          </w:tcPr>
          <w:p w14:paraId="31A1B617" w14:textId="77777777" w:rsidR="00DC2B43" w:rsidRPr="00DC2B43" w:rsidRDefault="00DC2B43" w:rsidP="00DC2B43">
            <w:pPr>
              <w:rPr>
                <w:sz w:val="22"/>
                <w:szCs w:val="22"/>
              </w:rPr>
            </w:pPr>
            <w:r w:rsidRPr="00DC2B43">
              <w:rPr>
                <w:sz w:val="22"/>
                <w:szCs w:val="22"/>
              </w:rPr>
              <w:t>12/2020</w:t>
            </w:r>
          </w:p>
        </w:tc>
        <w:tc>
          <w:tcPr>
            <w:tcW w:w="1620" w:type="dxa"/>
          </w:tcPr>
          <w:p w14:paraId="23D36C98" w14:textId="77777777" w:rsidR="00DC2B43" w:rsidRPr="00DC2B43" w:rsidRDefault="00DC2B43" w:rsidP="00DC2B43">
            <w:pPr>
              <w:rPr>
                <w:sz w:val="22"/>
                <w:szCs w:val="22"/>
              </w:rPr>
            </w:pPr>
            <w:r w:rsidRPr="00DC2B43">
              <w:rPr>
                <w:sz w:val="22"/>
                <w:szCs w:val="22"/>
              </w:rPr>
              <w:t>1/2021</w:t>
            </w:r>
          </w:p>
        </w:tc>
        <w:tc>
          <w:tcPr>
            <w:tcW w:w="5130" w:type="dxa"/>
          </w:tcPr>
          <w:p w14:paraId="00F9CDB4" w14:textId="77777777" w:rsidR="00DC2B43" w:rsidRPr="00DC2B43" w:rsidRDefault="00DC2B43" w:rsidP="00DC2B43">
            <w:pPr>
              <w:rPr>
                <w:sz w:val="22"/>
                <w:szCs w:val="22"/>
              </w:rPr>
            </w:pPr>
            <w:r w:rsidRPr="00DC2B43">
              <w:rPr>
                <w:sz w:val="22"/>
                <w:szCs w:val="22"/>
              </w:rPr>
              <w:t>Issue Newsletter</w:t>
            </w:r>
          </w:p>
        </w:tc>
        <w:tc>
          <w:tcPr>
            <w:tcW w:w="5215" w:type="dxa"/>
          </w:tcPr>
          <w:p w14:paraId="0A5514A3" w14:textId="77777777" w:rsidR="00DC2B43" w:rsidRPr="00DC2B43" w:rsidRDefault="00DC2B43" w:rsidP="00DC2B43">
            <w:pPr>
              <w:numPr>
                <w:ilvl w:val="0"/>
                <w:numId w:val="47"/>
              </w:numPr>
              <w:ind w:left="163" w:hanging="180"/>
              <w:contextualSpacing/>
              <w:rPr>
                <w:sz w:val="22"/>
                <w:szCs w:val="22"/>
              </w:rPr>
            </w:pPr>
            <w:r w:rsidRPr="00DC2B43">
              <w:rPr>
                <w:sz w:val="22"/>
                <w:szCs w:val="22"/>
              </w:rPr>
              <w:t>Develop blast email</w:t>
            </w:r>
          </w:p>
          <w:p w14:paraId="7D056510" w14:textId="77777777" w:rsidR="00DC2B43" w:rsidRPr="00DC2B43" w:rsidRDefault="00DC2B43" w:rsidP="00DC2B43">
            <w:pPr>
              <w:numPr>
                <w:ilvl w:val="0"/>
                <w:numId w:val="47"/>
              </w:numPr>
              <w:ind w:left="163" w:hanging="180"/>
              <w:contextualSpacing/>
              <w:rPr>
                <w:sz w:val="22"/>
                <w:szCs w:val="22"/>
              </w:rPr>
            </w:pPr>
            <w:r w:rsidRPr="00DC2B43">
              <w:rPr>
                <w:sz w:val="22"/>
                <w:szCs w:val="22"/>
              </w:rPr>
              <w:t>Announce to EEO Directors and staff</w:t>
            </w:r>
          </w:p>
          <w:p w14:paraId="530316D4" w14:textId="77777777" w:rsidR="00DC2B43" w:rsidRPr="00DC2B43" w:rsidRDefault="00DC2B43" w:rsidP="00DC2B43">
            <w:pPr>
              <w:numPr>
                <w:ilvl w:val="0"/>
                <w:numId w:val="47"/>
              </w:numPr>
              <w:ind w:left="163" w:hanging="180"/>
              <w:contextualSpacing/>
              <w:rPr>
                <w:sz w:val="22"/>
                <w:szCs w:val="22"/>
              </w:rPr>
            </w:pPr>
            <w:r w:rsidRPr="00DC2B43">
              <w:rPr>
                <w:sz w:val="22"/>
                <w:szCs w:val="22"/>
              </w:rPr>
              <w:t>Meet with XOs</w:t>
            </w:r>
          </w:p>
        </w:tc>
      </w:tr>
      <w:tr w:rsidR="00DC2B43" w:rsidRPr="00DC2B43" w14:paraId="16137581" w14:textId="77777777" w:rsidTr="00A321C7">
        <w:tc>
          <w:tcPr>
            <w:tcW w:w="1525" w:type="dxa"/>
          </w:tcPr>
          <w:p w14:paraId="778FDA17" w14:textId="77777777" w:rsidR="00DC2B43" w:rsidRPr="00DC2B43" w:rsidRDefault="00DC2B43" w:rsidP="00DC2B43">
            <w:pPr>
              <w:rPr>
                <w:sz w:val="22"/>
                <w:szCs w:val="22"/>
              </w:rPr>
            </w:pPr>
            <w:r w:rsidRPr="00DC2B43">
              <w:rPr>
                <w:sz w:val="22"/>
                <w:szCs w:val="22"/>
              </w:rPr>
              <w:t>3/2021</w:t>
            </w:r>
          </w:p>
        </w:tc>
        <w:tc>
          <w:tcPr>
            <w:tcW w:w="1620" w:type="dxa"/>
          </w:tcPr>
          <w:p w14:paraId="64AEA501" w14:textId="77777777" w:rsidR="00DC2B43" w:rsidRPr="00DC2B43" w:rsidRDefault="00DC2B43" w:rsidP="00DC2B43">
            <w:pPr>
              <w:rPr>
                <w:sz w:val="22"/>
                <w:szCs w:val="22"/>
              </w:rPr>
            </w:pPr>
            <w:r w:rsidRPr="00DC2B43">
              <w:rPr>
                <w:sz w:val="22"/>
                <w:szCs w:val="22"/>
              </w:rPr>
              <w:t>12/2021</w:t>
            </w:r>
          </w:p>
        </w:tc>
        <w:tc>
          <w:tcPr>
            <w:tcW w:w="5130" w:type="dxa"/>
          </w:tcPr>
          <w:p w14:paraId="1AFD12EC" w14:textId="77777777" w:rsidR="00DC2B43" w:rsidRPr="00DC2B43" w:rsidRDefault="00DC2B43" w:rsidP="00DC2B43">
            <w:pPr>
              <w:rPr>
                <w:sz w:val="22"/>
                <w:szCs w:val="22"/>
              </w:rPr>
            </w:pPr>
            <w:r w:rsidRPr="00DC2B43">
              <w:rPr>
                <w:sz w:val="22"/>
                <w:szCs w:val="22"/>
              </w:rPr>
              <w:t>Develop other methods to improve capability</w:t>
            </w:r>
          </w:p>
        </w:tc>
        <w:tc>
          <w:tcPr>
            <w:tcW w:w="5215" w:type="dxa"/>
          </w:tcPr>
          <w:p w14:paraId="79CBAF5D" w14:textId="77777777" w:rsidR="00DC2B43" w:rsidRPr="00DC2B43" w:rsidRDefault="00DC2B43" w:rsidP="00DC2B43">
            <w:pPr>
              <w:numPr>
                <w:ilvl w:val="0"/>
                <w:numId w:val="47"/>
              </w:numPr>
              <w:ind w:left="163" w:hanging="180"/>
              <w:contextualSpacing/>
              <w:rPr>
                <w:sz w:val="22"/>
                <w:szCs w:val="22"/>
              </w:rPr>
            </w:pPr>
            <w:r w:rsidRPr="00DC2B43">
              <w:rPr>
                <w:sz w:val="22"/>
                <w:szCs w:val="22"/>
              </w:rPr>
              <w:t>TBD</w:t>
            </w:r>
          </w:p>
        </w:tc>
      </w:tr>
    </w:tbl>
    <w:p w14:paraId="038F8CF1" w14:textId="77777777" w:rsidR="00DC2B43" w:rsidRPr="00DC2B43" w:rsidRDefault="00DC2B43" w:rsidP="00DC2B43">
      <w:pPr>
        <w:spacing w:after="160" w:line="259" w:lineRule="auto"/>
        <w:rPr>
          <w:rFonts w:ascii="Calibri" w:eastAsia="Calibri" w:hAnsi="Calibri"/>
          <w:sz w:val="22"/>
          <w:szCs w:val="22"/>
        </w:rPr>
      </w:pPr>
    </w:p>
    <w:p w14:paraId="351E9A12" w14:textId="77777777" w:rsidR="00875A4C" w:rsidRPr="00595ACD" w:rsidRDefault="00875A4C" w:rsidP="000766EA">
      <w:pPr>
        <w:pStyle w:val="NormalWeb"/>
        <w:spacing w:before="0" w:beforeAutospacing="0" w:after="600" w:afterAutospacing="0"/>
        <w:rPr>
          <w:rFonts w:ascii="Arial" w:hAnsi="Arial" w:cs="Arial"/>
          <w:sz w:val="17"/>
          <w:szCs w:val="17"/>
        </w:rPr>
      </w:pPr>
    </w:p>
    <w:sectPr w:rsidR="00875A4C" w:rsidRPr="00595ACD" w:rsidSect="00A321C7">
      <w:headerReference w:type="default" r:id="rId51"/>
      <w:pgSz w:w="15840" w:h="12240" w:orient="landscape"/>
      <w:pgMar w:top="1440" w:right="144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74D52B" w14:textId="77777777" w:rsidR="00DB7663" w:rsidRDefault="00DB7663">
      <w:r>
        <w:separator/>
      </w:r>
    </w:p>
  </w:endnote>
  <w:endnote w:type="continuationSeparator" w:id="0">
    <w:p w14:paraId="493E7A29" w14:textId="77777777" w:rsidR="00DB7663" w:rsidRDefault="00DB7663">
      <w:r>
        <w:continuationSeparator/>
      </w:r>
    </w:p>
  </w:endnote>
  <w:endnote w:type="continuationNotice" w:id="1">
    <w:p w14:paraId="68FD43D3" w14:textId="77777777" w:rsidR="00DB7663" w:rsidRDefault="00DB76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F UI Text">
    <w:charset w:val="00"/>
    <w:family w:val="auto"/>
    <w:pitch w:val="variable"/>
    <w:sig w:usb0="E00002FF" w:usb1="5000785B" w:usb2="00000000" w:usb3="00000000" w:csb0="0000019F" w:csb1="00000000"/>
  </w:font>
  <w:font w:name=".SFUIText">
    <w:altName w:val="Times New Roman"/>
    <w:panose1 w:val="00000000000000000000"/>
    <w:charset w:val="00"/>
    <w:family w:val="roman"/>
    <w:notTrueType/>
    <w:pitch w:val="default"/>
  </w:font>
  <w:font w:name="Humanst521BT">
    <w:altName w:val="Cambria"/>
    <w:panose1 w:val="00000000000000000000"/>
    <w:charset w:val="4D"/>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9A1F0" w14:textId="77777777" w:rsidR="00322E91" w:rsidRPr="003505F1" w:rsidRDefault="00322E91" w:rsidP="003505F1">
    <w:pPr>
      <w:pStyle w:val="Footer"/>
      <w:tabs>
        <w:tab w:val="clear" w:pos="4320"/>
        <w:tab w:val="clear" w:pos="8640"/>
        <w:tab w:val="center" w:pos="4680"/>
        <w:tab w:val="right" w:pos="9360"/>
      </w:tabs>
      <w:rPr>
        <w:rFonts w:ascii="Arial" w:hAnsi="Arial" w:cs="Arial"/>
        <w:b/>
        <w:noProof/>
        <w:sz w:val="16"/>
        <w:szCs w:val="16"/>
      </w:rPr>
    </w:pPr>
    <w:r>
      <w:rPr>
        <w:rFonts w:ascii="Arial" w:hAnsi="Arial" w:cs="Arial"/>
        <w:b/>
        <w:sz w:val="16"/>
        <w:szCs w:val="16"/>
      </w:rPr>
      <w:t>Part I</w:t>
    </w:r>
    <w:r>
      <w:rPr>
        <w:rFonts w:ascii="Arial" w:hAnsi="Arial" w:cs="Arial"/>
        <w:b/>
        <w:sz w:val="16"/>
        <w:szCs w:val="16"/>
      </w:rPr>
      <w:tab/>
    </w:r>
    <w:r w:rsidRPr="004F5583">
      <w:rPr>
        <w:rFonts w:ascii="Arial" w:hAnsi="Arial" w:cs="Arial"/>
        <w:b/>
        <w:sz w:val="16"/>
        <w:szCs w:val="16"/>
      </w:rPr>
      <w:t>HRSA FY2014 MD-715</w:t>
    </w:r>
    <w:r w:rsidRPr="004F5583">
      <w:rPr>
        <w:rFonts w:ascii="Arial" w:hAnsi="Arial" w:cs="Arial"/>
        <w:b/>
        <w:sz w:val="16"/>
        <w:szCs w:val="16"/>
      </w:rPr>
      <w:tab/>
    </w:r>
    <w:sdt>
      <w:sdtPr>
        <w:rPr>
          <w:rFonts w:ascii="Arial" w:hAnsi="Arial" w:cs="Arial"/>
          <w:b/>
          <w:sz w:val="16"/>
          <w:szCs w:val="16"/>
        </w:rPr>
        <w:id w:val="1356935146"/>
        <w:docPartObj>
          <w:docPartGallery w:val="Page Numbers (Bottom of Page)"/>
          <w:docPartUnique/>
        </w:docPartObj>
      </w:sdtPr>
      <w:sdtEndPr>
        <w:rPr>
          <w:noProof/>
        </w:rPr>
      </w:sdtEndPr>
      <w:sdtContent>
        <w:r w:rsidRPr="004F5583">
          <w:rPr>
            <w:rFonts w:ascii="Arial" w:hAnsi="Arial" w:cs="Arial"/>
            <w:b/>
            <w:sz w:val="16"/>
            <w:szCs w:val="16"/>
          </w:rPr>
          <w:fldChar w:fldCharType="begin"/>
        </w:r>
        <w:r w:rsidRPr="004F5583">
          <w:rPr>
            <w:rFonts w:ascii="Arial" w:hAnsi="Arial" w:cs="Arial"/>
            <w:b/>
            <w:sz w:val="16"/>
            <w:szCs w:val="16"/>
          </w:rPr>
          <w:instrText xml:space="preserve"> PAGE   \* MERGEFORMAT </w:instrText>
        </w:r>
        <w:r w:rsidRPr="004F5583">
          <w:rPr>
            <w:rFonts w:ascii="Arial" w:hAnsi="Arial" w:cs="Arial"/>
            <w:b/>
            <w:sz w:val="16"/>
            <w:szCs w:val="16"/>
          </w:rPr>
          <w:fldChar w:fldCharType="separate"/>
        </w:r>
        <w:r>
          <w:rPr>
            <w:rFonts w:ascii="Arial" w:hAnsi="Arial" w:cs="Arial"/>
            <w:b/>
            <w:noProof/>
            <w:sz w:val="16"/>
            <w:szCs w:val="16"/>
          </w:rPr>
          <w:t>49</w:t>
        </w:r>
        <w:r w:rsidRPr="004F5583">
          <w:rPr>
            <w:rFonts w:ascii="Arial" w:hAnsi="Arial" w:cs="Arial"/>
            <w:b/>
            <w:noProof/>
            <w:sz w:val="16"/>
            <w:szCs w:val="1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D079C" w14:textId="1CA5C735" w:rsidR="00322E91" w:rsidRPr="004F5583" w:rsidRDefault="00322E91" w:rsidP="007D6FEE">
    <w:pPr>
      <w:pStyle w:val="Footer"/>
      <w:tabs>
        <w:tab w:val="clear" w:pos="4320"/>
        <w:tab w:val="clear" w:pos="8640"/>
        <w:tab w:val="center" w:pos="4680"/>
        <w:tab w:val="right" w:pos="9360"/>
      </w:tabs>
      <w:rPr>
        <w:rFonts w:ascii="Arial" w:hAnsi="Arial" w:cs="Arial"/>
        <w:b/>
        <w:noProof/>
        <w:sz w:val="16"/>
        <w:szCs w:val="16"/>
      </w:rPr>
    </w:pPr>
    <w:r>
      <w:rPr>
        <w:rFonts w:ascii="Arial" w:hAnsi="Arial" w:cs="Arial"/>
        <w:b/>
        <w:sz w:val="16"/>
        <w:szCs w:val="16"/>
      </w:rPr>
      <w:t>Part A-D</w:t>
    </w:r>
    <w:r>
      <w:rPr>
        <w:rFonts w:ascii="Arial" w:hAnsi="Arial" w:cs="Arial"/>
        <w:b/>
        <w:sz w:val="16"/>
        <w:szCs w:val="16"/>
      </w:rPr>
      <w:tab/>
    </w:r>
    <w:r w:rsidRPr="004F5583">
      <w:rPr>
        <w:rFonts w:ascii="Arial" w:hAnsi="Arial" w:cs="Arial"/>
        <w:b/>
        <w:sz w:val="16"/>
        <w:szCs w:val="16"/>
      </w:rPr>
      <w:t>HRSA FY</w:t>
    </w:r>
    <w:r>
      <w:rPr>
        <w:rFonts w:ascii="Arial" w:hAnsi="Arial" w:cs="Arial"/>
        <w:b/>
        <w:sz w:val="16"/>
        <w:szCs w:val="16"/>
      </w:rPr>
      <w:t xml:space="preserve"> 2019</w:t>
    </w:r>
    <w:r w:rsidRPr="004F5583">
      <w:rPr>
        <w:rFonts w:ascii="Arial" w:hAnsi="Arial" w:cs="Arial"/>
        <w:b/>
        <w:sz w:val="16"/>
        <w:szCs w:val="16"/>
      </w:rPr>
      <w:t xml:space="preserve"> MD-715</w:t>
    </w:r>
    <w:r>
      <w:rPr>
        <w:rFonts w:ascii="Arial" w:hAnsi="Arial" w:cs="Arial"/>
        <w:b/>
        <w:sz w:val="16"/>
        <w:szCs w:val="16"/>
      </w:rPr>
      <w:tab/>
    </w:r>
    <w:sdt>
      <w:sdtPr>
        <w:rPr>
          <w:rFonts w:ascii="Arial" w:hAnsi="Arial" w:cs="Arial"/>
          <w:b/>
          <w:sz w:val="16"/>
          <w:szCs w:val="16"/>
        </w:rPr>
        <w:id w:val="709847848"/>
        <w:docPartObj>
          <w:docPartGallery w:val="Page Numbers (Bottom of Page)"/>
          <w:docPartUnique/>
        </w:docPartObj>
      </w:sdtPr>
      <w:sdtEndPr>
        <w:rPr>
          <w:noProof/>
        </w:rPr>
      </w:sdtEndPr>
      <w:sdtContent>
        <w:r w:rsidRPr="004F5583">
          <w:rPr>
            <w:rFonts w:ascii="Arial" w:hAnsi="Arial" w:cs="Arial"/>
            <w:b/>
            <w:sz w:val="16"/>
            <w:szCs w:val="16"/>
          </w:rPr>
          <w:fldChar w:fldCharType="begin"/>
        </w:r>
        <w:r w:rsidRPr="004F5583">
          <w:rPr>
            <w:rFonts w:ascii="Arial" w:hAnsi="Arial" w:cs="Arial"/>
            <w:b/>
            <w:sz w:val="16"/>
            <w:szCs w:val="16"/>
          </w:rPr>
          <w:instrText xml:space="preserve"> PAGE   \* MERGEFORMAT </w:instrText>
        </w:r>
        <w:r w:rsidRPr="004F5583">
          <w:rPr>
            <w:rFonts w:ascii="Arial" w:hAnsi="Arial" w:cs="Arial"/>
            <w:b/>
            <w:sz w:val="16"/>
            <w:szCs w:val="16"/>
          </w:rPr>
          <w:fldChar w:fldCharType="separate"/>
        </w:r>
        <w:r w:rsidR="00DC6E7D">
          <w:rPr>
            <w:rFonts w:ascii="Arial" w:hAnsi="Arial" w:cs="Arial"/>
            <w:b/>
            <w:noProof/>
            <w:sz w:val="16"/>
            <w:szCs w:val="16"/>
          </w:rPr>
          <w:t>1</w:t>
        </w:r>
        <w:r w:rsidRPr="004F5583">
          <w:rPr>
            <w:rFonts w:ascii="Arial" w:hAnsi="Arial" w:cs="Arial"/>
            <w:b/>
            <w:noProof/>
            <w:sz w:val="16"/>
            <w:szCs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F6B49" w14:textId="1C60C1F2" w:rsidR="00322E91" w:rsidRPr="004F5583" w:rsidRDefault="00322E91" w:rsidP="00C30686">
    <w:pPr>
      <w:pStyle w:val="Footer"/>
      <w:tabs>
        <w:tab w:val="clear" w:pos="4320"/>
        <w:tab w:val="clear" w:pos="8640"/>
        <w:tab w:val="left" w:pos="770"/>
        <w:tab w:val="center" w:pos="4680"/>
        <w:tab w:val="right" w:pos="9360"/>
      </w:tabs>
      <w:rPr>
        <w:rFonts w:ascii="Arial" w:hAnsi="Arial" w:cs="Arial"/>
        <w:b/>
        <w:noProof/>
        <w:sz w:val="16"/>
        <w:szCs w:val="16"/>
      </w:rPr>
    </w:pPr>
    <w:r>
      <w:rPr>
        <w:rFonts w:ascii="Arial" w:hAnsi="Arial" w:cs="Arial"/>
        <w:b/>
        <w:sz w:val="16"/>
        <w:szCs w:val="16"/>
      </w:rPr>
      <w:t>Part E</w:t>
    </w:r>
    <w:r>
      <w:rPr>
        <w:rFonts w:ascii="Arial" w:hAnsi="Arial" w:cs="Arial"/>
        <w:b/>
        <w:sz w:val="16"/>
        <w:szCs w:val="16"/>
      </w:rPr>
      <w:tab/>
    </w:r>
    <w:r>
      <w:rPr>
        <w:rFonts w:ascii="Arial" w:hAnsi="Arial" w:cs="Arial"/>
        <w:b/>
        <w:sz w:val="16"/>
        <w:szCs w:val="16"/>
      </w:rPr>
      <w:tab/>
    </w:r>
    <w:r w:rsidRPr="004F5583">
      <w:rPr>
        <w:rFonts w:ascii="Arial" w:hAnsi="Arial" w:cs="Arial"/>
        <w:b/>
        <w:sz w:val="16"/>
        <w:szCs w:val="16"/>
      </w:rPr>
      <w:t>HRSA FY</w:t>
    </w:r>
    <w:r>
      <w:rPr>
        <w:rFonts w:ascii="Arial" w:hAnsi="Arial" w:cs="Arial"/>
        <w:b/>
        <w:sz w:val="16"/>
        <w:szCs w:val="16"/>
      </w:rPr>
      <w:t xml:space="preserve"> 2019</w:t>
    </w:r>
    <w:r w:rsidRPr="004F5583">
      <w:rPr>
        <w:rFonts w:ascii="Arial" w:hAnsi="Arial" w:cs="Arial"/>
        <w:b/>
        <w:sz w:val="16"/>
        <w:szCs w:val="16"/>
      </w:rPr>
      <w:t xml:space="preserve"> MD-715</w:t>
    </w:r>
    <w:r>
      <w:rPr>
        <w:rFonts w:ascii="Arial" w:hAnsi="Arial" w:cs="Arial"/>
        <w:b/>
        <w:sz w:val="16"/>
        <w:szCs w:val="16"/>
      </w:rPr>
      <w:tab/>
    </w:r>
    <w:sdt>
      <w:sdtPr>
        <w:rPr>
          <w:rFonts w:ascii="Arial" w:hAnsi="Arial" w:cs="Arial"/>
          <w:b/>
          <w:sz w:val="16"/>
          <w:szCs w:val="16"/>
        </w:rPr>
        <w:id w:val="-1002124053"/>
        <w:docPartObj>
          <w:docPartGallery w:val="Page Numbers (Bottom of Page)"/>
          <w:docPartUnique/>
        </w:docPartObj>
      </w:sdtPr>
      <w:sdtEndPr>
        <w:rPr>
          <w:noProof/>
        </w:rPr>
      </w:sdtEndPr>
      <w:sdtContent>
        <w:r w:rsidRPr="004F5583">
          <w:rPr>
            <w:rFonts w:ascii="Arial" w:hAnsi="Arial" w:cs="Arial"/>
            <w:b/>
            <w:sz w:val="16"/>
            <w:szCs w:val="16"/>
          </w:rPr>
          <w:fldChar w:fldCharType="begin"/>
        </w:r>
        <w:r w:rsidRPr="004F5583">
          <w:rPr>
            <w:rFonts w:ascii="Arial" w:hAnsi="Arial" w:cs="Arial"/>
            <w:b/>
            <w:sz w:val="16"/>
            <w:szCs w:val="16"/>
          </w:rPr>
          <w:instrText xml:space="preserve"> PAGE   \* MERGEFORMAT </w:instrText>
        </w:r>
        <w:r w:rsidRPr="004F5583">
          <w:rPr>
            <w:rFonts w:ascii="Arial" w:hAnsi="Arial" w:cs="Arial"/>
            <w:b/>
            <w:sz w:val="16"/>
            <w:szCs w:val="16"/>
          </w:rPr>
          <w:fldChar w:fldCharType="separate"/>
        </w:r>
        <w:r w:rsidR="00DC6E7D">
          <w:rPr>
            <w:rFonts w:ascii="Arial" w:hAnsi="Arial" w:cs="Arial"/>
            <w:b/>
            <w:noProof/>
            <w:sz w:val="16"/>
            <w:szCs w:val="16"/>
          </w:rPr>
          <w:t>8</w:t>
        </w:r>
        <w:r w:rsidRPr="004F5583">
          <w:rPr>
            <w:rFonts w:ascii="Arial" w:hAnsi="Arial" w:cs="Arial"/>
            <w:b/>
            <w:noProof/>
            <w:sz w:val="16"/>
            <w:szCs w:val="16"/>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D6A40" w14:textId="2728AE81" w:rsidR="00322E91" w:rsidRPr="004F5583" w:rsidRDefault="00322E91" w:rsidP="00C30686">
    <w:pPr>
      <w:pStyle w:val="Footer"/>
      <w:tabs>
        <w:tab w:val="clear" w:pos="4320"/>
        <w:tab w:val="clear" w:pos="8640"/>
        <w:tab w:val="left" w:pos="770"/>
        <w:tab w:val="center" w:pos="4680"/>
        <w:tab w:val="right" w:pos="9360"/>
      </w:tabs>
      <w:rPr>
        <w:rFonts w:ascii="Arial" w:hAnsi="Arial" w:cs="Arial"/>
        <w:b/>
        <w:noProof/>
        <w:sz w:val="16"/>
        <w:szCs w:val="16"/>
      </w:rPr>
    </w:pPr>
    <w:r>
      <w:rPr>
        <w:rFonts w:ascii="Arial" w:hAnsi="Arial" w:cs="Arial"/>
        <w:b/>
        <w:sz w:val="16"/>
        <w:szCs w:val="16"/>
      </w:rPr>
      <w:t xml:space="preserve">Part </w:t>
    </w:r>
    <w:proofErr w:type="spellStart"/>
    <w:r>
      <w:rPr>
        <w:rFonts w:ascii="Arial" w:hAnsi="Arial" w:cs="Arial"/>
        <w:b/>
        <w:sz w:val="16"/>
        <w:szCs w:val="16"/>
      </w:rPr>
      <w:t>F</w:t>
    </w:r>
    <w:proofErr w:type="spellEnd"/>
    <w:r>
      <w:rPr>
        <w:rFonts w:ascii="Arial" w:hAnsi="Arial" w:cs="Arial"/>
        <w:b/>
        <w:sz w:val="16"/>
        <w:szCs w:val="16"/>
      </w:rPr>
      <w:tab/>
    </w:r>
    <w:r>
      <w:rPr>
        <w:rFonts w:ascii="Arial" w:hAnsi="Arial" w:cs="Arial"/>
        <w:b/>
        <w:sz w:val="16"/>
        <w:szCs w:val="16"/>
      </w:rPr>
      <w:tab/>
    </w:r>
    <w:r w:rsidRPr="004F5583">
      <w:rPr>
        <w:rFonts w:ascii="Arial" w:hAnsi="Arial" w:cs="Arial"/>
        <w:b/>
        <w:sz w:val="16"/>
        <w:szCs w:val="16"/>
      </w:rPr>
      <w:t>HRSA FY</w:t>
    </w:r>
    <w:r>
      <w:rPr>
        <w:rFonts w:ascii="Arial" w:hAnsi="Arial" w:cs="Arial"/>
        <w:b/>
        <w:sz w:val="16"/>
        <w:szCs w:val="16"/>
      </w:rPr>
      <w:t xml:space="preserve"> 2019</w:t>
    </w:r>
    <w:r w:rsidRPr="004F5583">
      <w:rPr>
        <w:rFonts w:ascii="Arial" w:hAnsi="Arial" w:cs="Arial"/>
        <w:b/>
        <w:sz w:val="16"/>
        <w:szCs w:val="16"/>
      </w:rPr>
      <w:t xml:space="preserve"> MD-715</w:t>
    </w:r>
    <w:r>
      <w:rPr>
        <w:rFonts w:ascii="Arial" w:hAnsi="Arial" w:cs="Arial"/>
        <w:b/>
        <w:sz w:val="16"/>
        <w:szCs w:val="16"/>
      </w:rPr>
      <w:tab/>
    </w:r>
    <w:sdt>
      <w:sdtPr>
        <w:rPr>
          <w:rFonts w:ascii="Arial" w:hAnsi="Arial" w:cs="Arial"/>
          <w:b/>
          <w:sz w:val="16"/>
          <w:szCs w:val="16"/>
        </w:rPr>
        <w:id w:val="-178968758"/>
        <w:docPartObj>
          <w:docPartGallery w:val="Page Numbers (Bottom of Page)"/>
          <w:docPartUnique/>
        </w:docPartObj>
      </w:sdtPr>
      <w:sdtEndPr>
        <w:rPr>
          <w:noProof/>
        </w:rPr>
      </w:sdtEndPr>
      <w:sdtContent>
        <w:r w:rsidRPr="004F5583">
          <w:rPr>
            <w:rFonts w:ascii="Arial" w:hAnsi="Arial" w:cs="Arial"/>
            <w:b/>
            <w:sz w:val="16"/>
            <w:szCs w:val="16"/>
          </w:rPr>
          <w:fldChar w:fldCharType="begin"/>
        </w:r>
        <w:r w:rsidRPr="004F5583">
          <w:rPr>
            <w:rFonts w:ascii="Arial" w:hAnsi="Arial" w:cs="Arial"/>
            <w:b/>
            <w:sz w:val="16"/>
            <w:szCs w:val="16"/>
          </w:rPr>
          <w:instrText xml:space="preserve"> PAGE   \* MERGEFORMAT </w:instrText>
        </w:r>
        <w:r w:rsidRPr="004F5583">
          <w:rPr>
            <w:rFonts w:ascii="Arial" w:hAnsi="Arial" w:cs="Arial"/>
            <w:b/>
            <w:sz w:val="16"/>
            <w:szCs w:val="16"/>
          </w:rPr>
          <w:fldChar w:fldCharType="separate"/>
        </w:r>
        <w:r w:rsidR="00DC6E7D">
          <w:rPr>
            <w:rFonts w:ascii="Arial" w:hAnsi="Arial" w:cs="Arial"/>
            <w:b/>
            <w:noProof/>
            <w:sz w:val="16"/>
            <w:szCs w:val="16"/>
          </w:rPr>
          <w:t>9</w:t>
        </w:r>
        <w:r w:rsidRPr="004F5583">
          <w:rPr>
            <w:rFonts w:ascii="Arial" w:hAnsi="Arial" w:cs="Arial"/>
            <w:b/>
            <w:noProof/>
            <w:sz w:val="16"/>
            <w:szCs w:val="16"/>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2224F" w14:textId="4CF25A66" w:rsidR="00322E91" w:rsidRPr="004F5583" w:rsidRDefault="00322E91" w:rsidP="007D6FEE">
    <w:pPr>
      <w:pStyle w:val="Footer"/>
      <w:tabs>
        <w:tab w:val="clear" w:pos="4320"/>
        <w:tab w:val="clear" w:pos="8640"/>
        <w:tab w:val="center" w:pos="4680"/>
        <w:tab w:val="right" w:pos="9360"/>
      </w:tabs>
      <w:rPr>
        <w:rFonts w:ascii="Arial" w:hAnsi="Arial" w:cs="Arial"/>
        <w:b/>
        <w:noProof/>
        <w:sz w:val="16"/>
        <w:szCs w:val="16"/>
      </w:rPr>
    </w:pPr>
    <w:r>
      <w:rPr>
        <w:rFonts w:ascii="Arial" w:hAnsi="Arial" w:cs="Arial"/>
        <w:b/>
        <w:sz w:val="16"/>
        <w:szCs w:val="16"/>
      </w:rPr>
      <w:t>Part G</w:t>
    </w:r>
    <w:r>
      <w:rPr>
        <w:rFonts w:ascii="Arial" w:hAnsi="Arial" w:cs="Arial"/>
        <w:b/>
        <w:sz w:val="16"/>
        <w:szCs w:val="16"/>
      </w:rPr>
      <w:tab/>
    </w:r>
    <w:r w:rsidRPr="004F5583">
      <w:rPr>
        <w:rFonts w:ascii="Arial" w:hAnsi="Arial" w:cs="Arial"/>
        <w:b/>
        <w:sz w:val="16"/>
        <w:szCs w:val="16"/>
      </w:rPr>
      <w:t>HRSA FY</w:t>
    </w:r>
    <w:r>
      <w:rPr>
        <w:rFonts w:ascii="Arial" w:hAnsi="Arial" w:cs="Arial"/>
        <w:b/>
        <w:sz w:val="16"/>
        <w:szCs w:val="16"/>
      </w:rPr>
      <w:t xml:space="preserve"> 2019</w:t>
    </w:r>
    <w:r w:rsidRPr="004F5583">
      <w:rPr>
        <w:rFonts w:ascii="Arial" w:hAnsi="Arial" w:cs="Arial"/>
        <w:b/>
        <w:sz w:val="16"/>
        <w:szCs w:val="16"/>
      </w:rPr>
      <w:t xml:space="preserve"> MD-715</w:t>
    </w:r>
    <w:r>
      <w:rPr>
        <w:rFonts w:ascii="Arial" w:hAnsi="Arial" w:cs="Arial"/>
        <w:b/>
        <w:sz w:val="16"/>
        <w:szCs w:val="16"/>
      </w:rPr>
      <w:tab/>
    </w:r>
    <w:sdt>
      <w:sdtPr>
        <w:rPr>
          <w:rFonts w:ascii="Arial" w:hAnsi="Arial" w:cs="Arial"/>
          <w:b/>
          <w:sz w:val="16"/>
          <w:szCs w:val="16"/>
        </w:rPr>
        <w:id w:val="-1398746131"/>
        <w:docPartObj>
          <w:docPartGallery w:val="Page Numbers (Bottom of Page)"/>
          <w:docPartUnique/>
        </w:docPartObj>
      </w:sdtPr>
      <w:sdtEndPr>
        <w:rPr>
          <w:noProof/>
        </w:rPr>
      </w:sdtEndPr>
      <w:sdtContent>
        <w:r w:rsidRPr="004F5583">
          <w:rPr>
            <w:rFonts w:ascii="Arial" w:hAnsi="Arial" w:cs="Arial"/>
            <w:b/>
            <w:sz w:val="16"/>
            <w:szCs w:val="16"/>
          </w:rPr>
          <w:fldChar w:fldCharType="begin"/>
        </w:r>
        <w:r w:rsidRPr="004F5583">
          <w:rPr>
            <w:rFonts w:ascii="Arial" w:hAnsi="Arial" w:cs="Arial"/>
            <w:b/>
            <w:sz w:val="16"/>
            <w:szCs w:val="16"/>
          </w:rPr>
          <w:instrText xml:space="preserve"> PAGE   \* MERGEFORMAT </w:instrText>
        </w:r>
        <w:r w:rsidRPr="004F5583">
          <w:rPr>
            <w:rFonts w:ascii="Arial" w:hAnsi="Arial" w:cs="Arial"/>
            <w:b/>
            <w:sz w:val="16"/>
            <w:szCs w:val="16"/>
          </w:rPr>
          <w:fldChar w:fldCharType="separate"/>
        </w:r>
        <w:r w:rsidR="00DC6E7D">
          <w:rPr>
            <w:rFonts w:ascii="Arial" w:hAnsi="Arial" w:cs="Arial"/>
            <w:b/>
            <w:noProof/>
            <w:sz w:val="16"/>
            <w:szCs w:val="16"/>
          </w:rPr>
          <w:t>19</w:t>
        </w:r>
        <w:r w:rsidRPr="004F5583">
          <w:rPr>
            <w:rFonts w:ascii="Arial" w:hAnsi="Arial" w:cs="Arial"/>
            <w:b/>
            <w:noProof/>
            <w:sz w:val="16"/>
            <w:szCs w:val="16"/>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D8E8D" w14:textId="6629431D" w:rsidR="00322E91" w:rsidRPr="004F5583" w:rsidRDefault="00322E91" w:rsidP="007D6FEE">
    <w:pPr>
      <w:pStyle w:val="Footer"/>
      <w:tabs>
        <w:tab w:val="clear" w:pos="4320"/>
        <w:tab w:val="clear" w:pos="8640"/>
        <w:tab w:val="center" w:pos="4680"/>
        <w:tab w:val="right" w:pos="9360"/>
      </w:tabs>
      <w:rPr>
        <w:rFonts w:ascii="Arial" w:hAnsi="Arial" w:cs="Arial"/>
        <w:b/>
        <w:noProof/>
        <w:sz w:val="16"/>
        <w:szCs w:val="16"/>
      </w:rPr>
    </w:pPr>
    <w:r>
      <w:rPr>
        <w:rFonts w:ascii="Arial" w:hAnsi="Arial" w:cs="Arial"/>
        <w:b/>
        <w:sz w:val="16"/>
        <w:szCs w:val="16"/>
      </w:rPr>
      <w:t>Part H</w:t>
    </w:r>
    <w:r>
      <w:rPr>
        <w:rFonts w:ascii="Arial" w:hAnsi="Arial" w:cs="Arial"/>
        <w:b/>
        <w:sz w:val="16"/>
        <w:szCs w:val="16"/>
      </w:rPr>
      <w:tab/>
    </w:r>
    <w:r w:rsidRPr="004F5583">
      <w:rPr>
        <w:rFonts w:ascii="Arial" w:hAnsi="Arial" w:cs="Arial"/>
        <w:b/>
        <w:sz w:val="16"/>
        <w:szCs w:val="16"/>
      </w:rPr>
      <w:t>HRSA FY</w:t>
    </w:r>
    <w:r>
      <w:rPr>
        <w:rFonts w:ascii="Arial" w:hAnsi="Arial" w:cs="Arial"/>
        <w:b/>
        <w:sz w:val="16"/>
        <w:szCs w:val="16"/>
      </w:rPr>
      <w:t xml:space="preserve"> 2019</w:t>
    </w:r>
    <w:r w:rsidRPr="004F5583">
      <w:rPr>
        <w:rFonts w:ascii="Arial" w:hAnsi="Arial" w:cs="Arial"/>
        <w:b/>
        <w:sz w:val="16"/>
        <w:szCs w:val="16"/>
      </w:rPr>
      <w:t xml:space="preserve"> MD-715</w:t>
    </w:r>
    <w:r>
      <w:rPr>
        <w:rFonts w:ascii="Arial" w:hAnsi="Arial" w:cs="Arial"/>
        <w:b/>
        <w:sz w:val="16"/>
        <w:szCs w:val="16"/>
      </w:rPr>
      <w:tab/>
    </w:r>
    <w:sdt>
      <w:sdtPr>
        <w:rPr>
          <w:rFonts w:ascii="Arial" w:hAnsi="Arial" w:cs="Arial"/>
          <w:b/>
          <w:sz w:val="16"/>
          <w:szCs w:val="16"/>
        </w:rPr>
        <w:id w:val="-905374513"/>
        <w:docPartObj>
          <w:docPartGallery w:val="Page Numbers (Bottom of Page)"/>
          <w:docPartUnique/>
        </w:docPartObj>
      </w:sdtPr>
      <w:sdtEndPr>
        <w:rPr>
          <w:noProof/>
        </w:rPr>
      </w:sdtEndPr>
      <w:sdtContent>
        <w:r w:rsidRPr="004F5583">
          <w:rPr>
            <w:rFonts w:ascii="Arial" w:hAnsi="Arial" w:cs="Arial"/>
            <w:b/>
            <w:sz w:val="16"/>
            <w:szCs w:val="16"/>
          </w:rPr>
          <w:fldChar w:fldCharType="begin"/>
        </w:r>
        <w:r w:rsidRPr="004F5583">
          <w:rPr>
            <w:rFonts w:ascii="Arial" w:hAnsi="Arial" w:cs="Arial"/>
            <w:b/>
            <w:sz w:val="16"/>
            <w:szCs w:val="16"/>
          </w:rPr>
          <w:instrText xml:space="preserve"> PAGE   \* MERGEFORMAT </w:instrText>
        </w:r>
        <w:r w:rsidRPr="004F5583">
          <w:rPr>
            <w:rFonts w:ascii="Arial" w:hAnsi="Arial" w:cs="Arial"/>
            <w:b/>
            <w:sz w:val="16"/>
            <w:szCs w:val="16"/>
          </w:rPr>
          <w:fldChar w:fldCharType="separate"/>
        </w:r>
        <w:r w:rsidR="00DC6E7D">
          <w:rPr>
            <w:rFonts w:ascii="Arial" w:hAnsi="Arial" w:cs="Arial"/>
            <w:b/>
            <w:noProof/>
            <w:sz w:val="16"/>
            <w:szCs w:val="16"/>
          </w:rPr>
          <w:t>48</w:t>
        </w:r>
        <w:r w:rsidRPr="004F5583">
          <w:rPr>
            <w:rFonts w:ascii="Arial" w:hAnsi="Arial" w:cs="Arial"/>
            <w:b/>
            <w:noProof/>
            <w:sz w:val="16"/>
            <w:szCs w:val="16"/>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9DA24" w14:textId="7238C693" w:rsidR="00322E91" w:rsidRPr="004F5583" w:rsidRDefault="00322E91" w:rsidP="007D6FEE">
    <w:pPr>
      <w:pStyle w:val="Footer"/>
      <w:tabs>
        <w:tab w:val="clear" w:pos="4320"/>
        <w:tab w:val="clear" w:pos="8640"/>
        <w:tab w:val="center" w:pos="4680"/>
        <w:tab w:val="right" w:pos="9360"/>
      </w:tabs>
      <w:rPr>
        <w:rFonts w:ascii="Arial" w:hAnsi="Arial" w:cs="Arial"/>
        <w:b/>
        <w:noProof/>
        <w:sz w:val="16"/>
        <w:szCs w:val="16"/>
      </w:rPr>
    </w:pPr>
    <w:r>
      <w:rPr>
        <w:rFonts w:ascii="Arial" w:hAnsi="Arial" w:cs="Arial"/>
        <w:b/>
        <w:sz w:val="16"/>
        <w:szCs w:val="16"/>
      </w:rPr>
      <w:t>Part I</w:t>
    </w:r>
    <w:r>
      <w:rPr>
        <w:rFonts w:ascii="Arial" w:hAnsi="Arial" w:cs="Arial"/>
        <w:b/>
        <w:sz w:val="16"/>
        <w:szCs w:val="16"/>
      </w:rPr>
      <w:tab/>
    </w:r>
    <w:r w:rsidRPr="004F5583">
      <w:rPr>
        <w:rFonts w:ascii="Arial" w:hAnsi="Arial" w:cs="Arial"/>
        <w:b/>
        <w:sz w:val="16"/>
        <w:szCs w:val="16"/>
      </w:rPr>
      <w:t>HRSA FY</w:t>
    </w:r>
    <w:r>
      <w:rPr>
        <w:rFonts w:ascii="Arial" w:hAnsi="Arial" w:cs="Arial"/>
        <w:b/>
        <w:sz w:val="16"/>
        <w:szCs w:val="16"/>
      </w:rPr>
      <w:t xml:space="preserve"> 2019</w:t>
    </w:r>
    <w:r w:rsidRPr="004F5583">
      <w:rPr>
        <w:rFonts w:ascii="Arial" w:hAnsi="Arial" w:cs="Arial"/>
        <w:b/>
        <w:sz w:val="16"/>
        <w:szCs w:val="16"/>
      </w:rPr>
      <w:t xml:space="preserve"> MD-715</w:t>
    </w:r>
    <w:r>
      <w:rPr>
        <w:rFonts w:ascii="Arial" w:hAnsi="Arial" w:cs="Arial"/>
        <w:b/>
        <w:sz w:val="16"/>
        <w:szCs w:val="16"/>
      </w:rPr>
      <w:tab/>
    </w:r>
    <w:sdt>
      <w:sdtPr>
        <w:rPr>
          <w:rFonts w:ascii="Arial" w:hAnsi="Arial" w:cs="Arial"/>
          <w:b/>
          <w:sz w:val="16"/>
          <w:szCs w:val="16"/>
        </w:rPr>
        <w:id w:val="1795478612"/>
        <w:docPartObj>
          <w:docPartGallery w:val="Page Numbers (Bottom of Page)"/>
          <w:docPartUnique/>
        </w:docPartObj>
      </w:sdtPr>
      <w:sdtEndPr>
        <w:rPr>
          <w:noProof/>
        </w:rPr>
      </w:sdtEndPr>
      <w:sdtContent>
        <w:r w:rsidRPr="004F5583">
          <w:rPr>
            <w:rFonts w:ascii="Arial" w:hAnsi="Arial" w:cs="Arial"/>
            <w:b/>
            <w:sz w:val="16"/>
            <w:szCs w:val="16"/>
          </w:rPr>
          <w:fldChar w:fldCharType="begin"/>
        </w:r>
        <w:r w:rsidRPr="004F5583">
          <w:rPr>
            <w:rFonts w:ascii="Arial" w:hAnsi="Arial" w:cs="Arial"/>
            <w:b/>
            <w:sz w:val="16"/>
            <w:szCs w:val="16"/>
          </w:rPr>
          <w:instrText xml:space="preserve"> PAGE   \* MERGEFORMAT </w:instrText>
        </w:r>
        <w:r w:rsidRPr="004F5583">
          <w:rPr>
            <w:rFonts w:ascii="Arial" w:hAnsi="Arial" w:cs="Arial"/>
            <w:b/>
            <w:sz w:val="16"/>
            <w:szCs w:val="16"/>
          </w:rPr>
          <w:fldChar w:fldCharType="separate"/>
        </w:r>
        <w:r w:rsidR="00DC6E7D">
          <w:rPr>
            <w:rFonts w:ascii="Arial" w:hAnsi="Arial" w:cs="Arial"/>
            <w:b/>
            <w:noProof/>
            <w:sz w:val="16"/>
            <w:szCs w:val="16"/>
          </w:rPr>
          <w:t>54</w:t>
        </w:r>
        <w:r w:rsidRPr="004F5583">
          <w:rPr>
            <w:rFonts w:ascii="Arial" w:hAnsi="Arial" w:cs="Arial"/>
            <w:b/>
            <w:noProof/>
            <w:sz w:val="16"/>
            <w:szCs w:val="16"/>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b/>
        <w:sz w:val="16"/>
        <w:szCs w:val="16"/>
      </w:rPr>
      <w:id w:val="848068664"/>
      <w:docPartObj>
        <w:docPartGallery w:val="Page Numbers (Bottom of Page)"/>
        <w:docPartUnique/>
      </w:docPartObj>
    </w:sdtPr>
    <w:sdtEndPr>
      <w:rPr>
        <w:noProof/>
      </w:rPr>
    </w:sdtEndPr>
    <w:sdtContent>
      <w:p w14:paraId="726253D8" w14:textId="7038CD6D" w:rsidR="00322E91" w:rsidRPr="00363724" w:rsidRDefault="00322E91" w:rsidP="007D6FEE">
        <w:pPr>
          <w:pStyle w:val="Footer"/>
          <w:tabs>
            <w:tab w:val="clear" w:pos="4320"/>
            <w:tab w:val="clear" w:pos="8640"/>
            <w:tab w:val="center" w:pos="4680"/>
            <w:tab w:val="right" w:pos="9180"/>
          </w:tabs>
          <w:jc w:val="center"/>
          <w:rPr>
            <w:rFonts w:ascii="Arial" w:hAnsi="Arial" w:cs="Arial"/>
            <w:b/>
            <w:noProof/>
            <w:sz w:val="16"/>
            <w:szCs w:val="16"/>
          </w:rPr>
        </w:pPr>
        <w:r>
          <w:rPr>
            <w:rFonts w:ascii="Arial" w:hAnsi="Arial" w:cs="Arial"/>
            <w:b/>
            <w:sz w:val="16"/>
            <w:szCs w:val="16"/>
          </w:rPr>
          <w:t>Part J</w:t>
        </w:r>
        <w:r>
          <w:rPr>
            <w:rFonts w:ascii="Arial" w:hAnsi="Arial" w:cs="Arial"/>
            <w:b/>
            <w:sz w:val="16"/>
            <w:szCs w:val="16"/>
          </w:rPr>
          <w:tab/>
          <w:t>HRSA FY 2019 MD-715</w:t>
        </w:r>
        <w:r w:rsidRPr="004F5583">
          <w:rPr>
            <w:rFonts w:ascii="Arial" w:hAnsi="Arial" w:cs="Arial"/>
            <w:b/>
            <w:sz w:val="16"/>
            <w:szCs w:val="16"/>
          </w:rPr>
          <w:tab/>
        </w:r>
        <w:sdt>
          <w:sdtPr>
            <w:rPr>
              <w:rFonts w:ascii="Arial" w:hAnsi="Arial" w:cs="Arial"/>
              <w:b/>
              <w:sz w:val="16"/>
              <w:szCs w:val="16"/>
            </w:rPr>
            <w:id w:val="1087418146"/>
            <w:docPartObj>
              <w:docPartGallery w:val="Page Numbers (Bottom of Page)"/>
              <w:docPartUnique/>
            </w:docPartObj>
          </w:sdtPr>
          <w:sdtEndPr>
            <w:rPr>
              <w:noProof/>
            </w:rPr>
          </w:sdtEndPr>
          <w:sdtContent>
            <w:r w:rsidRPr="004F5583">
              <w:rPr>
                <w:rFonts w:ascii="Arial" w:hAnsi="Arial" w:cs="Arial"/>
                <w:b/>
                <w:sz w:val="16"/>
                <w:szCs w:val="16"/>
              </w:rPr>
              <w:fldChar w:fldCharType="begin"/>
            </w:r>
            <w:r w:rsidRPr="004F5583">
              <w:rPr>
                <w:rFonts w:ascii="Arial" w:hAnsi="Arial" w:cs="Arial"/>
                <w:b/>
                <w:sz w:val="16"/>
                <w:szCs w:val="16"/>
              </w:rPr>
              <w:instrText xml:space="preserve"> PAGE   \* MERGEFORMAT </w:instrText>
            </w:r>
            <w:r w:rsidRPr="004F5583">
              <w:rPr>
                <w:rFonts w:ascii="Arial" w:hAnsi="Arial" w:cs="Arial"/>
                <w:b/>
                <w:sz w:val="16"/>
                <w:szCs w:val="16"/>
              </w:rPr>
              <w:fldChar w:fldCharType="separate"/>
            </w:r>
            <w:r w:rsidR="00DC6E7D">
              <w:rPr>
                <w:rFonts w:ascii="Arial" w:hAnsi="Arial" w:cs="Arial"/>
                <w:b/>
                <w:noProof/>
                <w:sz w:val="16"/>
                <w:szCs w:val="16"/>
              </w:rPr>
              <w:t>61</w:t>
            </w:r>
            <w:r w:rsidRPr="004F5583">
              <w:rPr>
                <w:rFonts w:ascii="Arial" w:hAnsi="Arial" w:cs="Arial"/>
                <w:b/>
                <w:noProof/>
                <w:sz w:val="16"/>
                <w:szCs w:val="16"/>
              </w:rPr>
              <w:fldChar w:fldCharType="end"/>
            </w:r>
          </w:sdtContent>
        </w:sdt>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b/>
        <w:sz w:val="16"/>
        <w:szCs w:val="16"/>
      </w:rPr>
      <w:id w:val="-1422098557"/>
      <w:docPartObj>
        <w:docPartGallery w:val="Page Numbers (Bottom of Page)"/>
        <w:docPartUnique/>
      </w:docPartObj>
    </w:sdtPr>
    <w:sdtEndPr>
      <w:rPr>
        <w:noProof/>
      </w:rPr>
    </w:sdtEndPr>
    <w:sdtContent>
      <w:p w14:paraId="7C1D58E7" w14:textId="78806FC5" w:rsidR="00322E91" w:rsidRDefault="00322E91" w:rsidP="007573A9">
        <w:pPr>
          <w:pStyle w:val="Footer"/>
          <w:tabs>
            <w:tab w:val="center" w:pos="4680"/>
            <w:tab w:val="right" w:pos="9180"/>
          </w:tabs>
          <w:jc w:val="center"/>
          <w:rPr>
            <w:rFonts w:ascii="Arial" w:hAnsi="Arial" w:cs="Arial"/>
            <w:b/>
            <w:noProof/>
            <w:sz w:val="16"/>
            <w:szCs w:val="16"/>
          </w:rPr>
        </w:pPr>
        <w:r>
          <w:rPr>
            <w:rFonts w:ascii="Arial" w:hAnsi="Arial" w:cs="Arial"/>
            <w:b/>
            <w:sz w:val="16"/>
            <w:szCs w:val="16"/>
          </w:rPr>
          <w:t>Appendix</w:t>
        </w:r>
        <w:r>
          <w:rPr>
            <w:rFonts w:ascii="Arial" w:hAnsi="Arial" w:cs="Arial"/>
            <w:b/>
            <w:sz w:val="16"/>
            <w:szCs w:val="16"/>
          </w:rPr>
          <w:tab/>
          <w:t>HRSA FY 2019 MD-715</w:t>
        </w:r>
        <w:r w:rsidRPr="004F5583">
          <w:rPr>
            <w:rFonts w:ascii="Arial" w:hAnsi="Arial" w:cs="Arial"/>
            <w:b/>
            <w:sz w:val="16"/>
            <w:szCs w:val="16"/>
          </w:rPr>
          <w:tab/>
        </w:r>
        <w:sdt>
          <w:sdtPr>
            <w:rPr>
              <w:rFonts w:ascii="Arial" w:hAnsi="Arial" w:cs="Arial"/>
              <w:b/>
              <w:sz w:val="16"/>
              <w:szCs w:val="16"/>
            </w:rPr>
            <w:id w:val="283700295"/>
            <w:docPartObj>
              <w:docPartGallery w:val="Page Numbers (Bottom of Page)"/>
              <w:docPartUnique/>
            </w:docPartObj>
          </w:sdtPr>
          <w:sdtEndPr>
            <w:rPr>
              <w:noProof/>
            </w:rPr>
          </w:sdtEndPr>
          <w:sdtContent>
            <w:r w:rsidRPr="004F5583">
              <w:rPr>
                <w:rFonts w:ascii="Arial" w:hAnsi="Arial" w:cs="Arial"/>
                <w:b/>
                <w:sz w:val="16"/>
                <w:szCs w:val="16"/>
              </w:rPr>
              <w:fldChar w:fldCharType="begin"/>
            </w:r>
            <w:r w:rsidRPr="004F5583">
              <w:rPr>
                <w:rFonts w:ascii="Arial" w:hAnsi="Arial" w:cs="Arial"/>
                <w:b/>
                <w:sz w:val="16"/>
                <w:szCs w:val="16"/>
              </w:rPr>
              <w:instrText xml:space="preserve"> PAGE   \* MERGEFORMAT </w:instrText>
            </w:r>
            <w:r w:rsidRPr="004F5583">
              <w:rPr>
                <w:rFonts w:ascii="Arial" w:hAnsi="Arial" w:cs="Arial"/>
                <w:b/>
                <w:sz w:val="16"/>
                <w:szCs w:val="16"/>
              </w:rPr>
              <w:fldChar w:fldCharType="separate"/>
            </w:r>
            <w:r w:rsidR="00DC6E7D">
              <w:rPr>
                <w:rFonts w:ascii="Arial" w:hAnsi="Arial" w:cs="Arial"/>
                <w:b/>
                <w:noProof/>
                <w:sz w:val="16"/>
                <w:szCs w:val="16"/>
              </w:rPr>
              <w:t>89</w:t>
            </w:r>
            <w:r w:rsidRPr="004F5583">
              <w:rPr>
                <w:rFonts w:ascii="Arial" w:hAnsi="Arial" w:cs="Arial"/>
                <w:b/>
                <w:noProof/>
                <w:sz w:val="16"/>
                <w:szCs w:val="16"/>
              </w:rPr>
              <w:fldChar w:fldCharType="end"/>
            </w:r>
          </w:sdtContent>
        </w:sdt>
      </w:p>
    </w:sdtContent>
  </w:sdt>
  <w:p w14:paraId="0CE89A65" w14:textId="77777777" w:rsidR="00322E91" w:rsidRPr="007D6FEE" w:rsidRDefault="00322E91" w:rsidP="007D6FEE">
    <w:pPr>
      <w:pStyle w:val="Footer"/>
      <w:tabs>
        <w:tab w:val="clear" w:pos="4320"/>
        <w:tab w:val="clear" w:pos="8640"/>
        <w:tab w:val="center" w:pos="4680"/>
        <w:tab w:val="right" w:pos="9360"/>
      </w:tabs>
      <w:rPr>
        <w:rFonts w:ascii="Arial" w:hAnsi="Arial" w:cs="Arial"/>
        <w:b/>
        <w:noProof/>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89BA9D" w14:textId="77777777" w:rsidR="00DB7663" w:rsidRDefault="00DB7663">
      <w:r>
        <w:separator/>
      </w:r>
    </w:p>
  </w:footnote>
  <w:footnote w:type="continuationSeparator" w:id="0">
    <w:p w14:paraId="7CE27F01" w14:textId="77777777" w:rsidR="00DB7663" w:rsidRDefault="00DB7663">
      <w:r>
        <w:continuationSeparator/>
      </w:r>
    </w:p>
  </w:footnote>
  <w:footnote w:type="continuationNotice" w:id="1">
    <w:p w14:paraId="6ACC9E7C" w14:textId="77777777" w:rsidR="00DB7663" w:rsidRDefault="00DB766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03B66" w14:textId="77777777" w:rsidR="00322E91" w:rsidRDefault="00322E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C51D4" w14:textId="77777777" w:rsidR="00322E91" w:rsidRDefault="00322E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7B823" w14:textId="77777777" w:rsidR="00322E91" w:rsidRDefault="00322E9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9E5C4" w14:textId="77777777" w:rsidR="00322E91" w:rsidRDefault="00322E91" w:rsidP="00363724">
    <w:pPr>
      <w:pStyle w:val="Heading1"/>
      <w:rPr>
        <w:noProof/>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2FF18" w14:textId="77777777" w:rsidR="00322E91" w:rsidRDefault="00322E9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ECBC3" w14:textId="77777777" w:rsidR="00322E91" w:rsidRDefault="00322E91" w:rsidP="000766EA">
    <w:pPr>
      <w:pStyle w:val="Header"/>
    </w:pPr>
    <w:r w:rsidRPr="00665E50">
      <w:t>A</w:t>
    </w:r>
    <w:r>
      <w:t>ppendix A</w:t>
    </w:r>
    <w:r w:rsidRPr="00665E50">
      <w:t xml:space="preserve">: HRSA </w:t>
    </w:r>
    <w:r>
      <w:t>Organizational Chart</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55995" w14:textId="77777777" w:rsidR="00322E91" w:rsidRDefault="00322E91" w:rsidP="00363724">
    <w:pPr>
      <w:pStyle w:val="Heading1"/>
    </w:pPr>
    <w:r w:rsidRPr="00665E50">
      <w:t>Appendix B: HRSA EEO and Anti-Harassment Policy Statements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0F5B2" w14:textId="77777777" w:rsidR="00322E91" w:rsidRDefault="00322E91" w:rsidP="00363724">
    <w:pPr>
      <w:pStyle w:val="Heading1"/>
    </w:pPr>
    <w:r w:rsidRPr="00665E50">
      <w:t>A</w:t>
    </w:r>
    <w:r>
      <w:t>ppendix C</w:t>
    </w:r>
    <w:r w:rsidRPr="00665E50">
      <w:t>: HRSA Policy Statement</w:t>
    </w:r>
    <w:r>
      <w:t>s</w:t>
    </w:r>
    <w:r w:rsidRPr="00665E50">
      <w:t xml:space="preserve"> on Notification and Federal Employee Antidiscrimination and Retaliation Act of 2002</w:t>
    </w:r>
    <w:r>
      <w:t xml:space="preserve">, </w:t>
    </w:r>
    <w:r>
      <w:br/>
      <w:t>and on Workforce Diversity and Inclusion</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5E1FB" w14:textId="77777777" w:rsidR="00322E91" w:rsidRDefault="00322E91" w:rsidP="00363724">
    <w:pPr>
      <w:pStyle w:val="Heading1"/>
    </w:pPr>
    <w:r w:rsidRPr="00665E50">
      <w:t>A</w:t>
    </w:r>
    <w:r>
      <w:t>ppendix D</w:t>
    </w:r>
    <w:r w:rsidRPr="00665E50">
      <w:t xml:space="preserve">: </w:t>
    </w:r>
    <w:r>
      <w:t>HHS Part H Action Plan Outline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D6569"/>
    <w:multiLevelType w:val="hybridMultilevel"/>
    <w:tmpl w:val="19AAEC84"/>
    <w:lvl w:ilvl="0" w:tplc="64D480D4">
      <w:start w:val="1"/>
      <w:numFmt w:val="lowerRoman"/>
      <w:lvlText w:val="%1."/>
      <w:lvlJc w:val="right"/>
      <w:pPr>
        <w:ind w:left="2160" w:hanging="18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C1A43"/>
    <w:multiLevelType w:val="hybridMultilevel"/>
    <w:tmpl w:val="8D601DC4"/>
    <w:lvl w:ilvl="0" w:tplc="3D8C826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875467"/>
    <w:multiLevelType w:val="hybridMultilevel"/>
    <w:tmpl w:val="92D0C688"/>
    <w:lvl w:ilvl="0" w:tplc="5ABC6A5E">
      <w:start w:val="1"/>
      <w:numFmt w:val="lowerLetter"/>
      <w:lvlText w:val="%1."/>
      <w:lvlJc w:val="left"/>
      <w:pPr>
        <w:ind w:left="144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0B7DB1"/>
    <w:multiLevelType w:val="multilevel"/>
    <w:tmpl w:val="93EAF0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7730EB"/>
    <w:multiLevelType w:val="hybridMultilevel"/>
    <w:tmpl w:val="A3E06320"/>
    <w:lvl w:ilvl="0" w:tplc="8ECC93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291CA4"/>
    <w:multiLevelType w:val="hybridMultilevel"/>
    <w:tmpl w:val="8278C14A"/>
    <w:lvl w:ilvl="0" w:tplc="71A2C9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415F7A"/>
    <w:multiLevelType w:val="hybridMultilevel"/>
    <w:tmpl w:val="7586193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15:restartNumberingAfterBreak="0">
    <w:nsid w:val="1980043F"/>
    <w:multiLevelType w:val="hybridMultilevel"/>
    <w:tmpl w:val="9CBE912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BB51505"/>
    <w:multiLevelType w:val="hybridMultilevel"/>
    <w:tmpl w:val="19AAEC84"/>
    <w:lvl w:ilvl="0" w:tplc="64D480D4">
      <w:start w:val="1"/>
      <w:numFmt w:val="lowerRoman"/>
      <w:lvlText w:val="%1."/>
      <w:lvlJc w:val="right"/>
      <w:pPr>
        <w:ind w:left="2160" w:hanging="18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017A4D"/>
    <w:multiLevelType w:val="hybridMultilevel"/>
    <w:tmpl w:val="19AAEC84"/>
    <w:lvl w:ilvl="0" w:tplc="64D480D4">
      <w:start w:val="1"/>
      <w:numFmt w:val="lowerRoman"/>
      <w:lvlText w:val="%1."/>
      <w:lvlJc w:val="right"/>
      <w:pPr>
        <w:ind w:left="2160" w:hanging="18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9C3DC1"/>
    <w:multiLevelType w:val="hybridMultilevel"/>
    <w:tmpl w:val="11506D82"/>
    <w:lvl w:ilvl="0" w:tplc="D32020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3178AD"/>
    <w:multiLevelType w:val="hybridMultilevel"/>
    <w:tmpl w:val="C14AC4AE"/>
    <w:lvl w:ilvl="0" w:tplc="5518E7BC">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81576C9"/>
    <w:multiLevelType w:val="hybridMultilevel"/>
    <w:tmpl w:val="0B229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B128D1"/>
    <w:multiLevelType w:val="hybridMultilevel"/>
    <w:tmpl w:val="0DB8A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36096A"/>
    <w:multiLevelType w:val="hybridMultilevel"/>
    <w:tmpl w:val="A8986954"/>
    <w:lvl w:ilvl="0" w:tplc="04090019">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5" w15:restartNumberingAfterBreak="0">
    <w:nsid w:val="2E650AA6"/>
    <w:multiLevelType w:val="hybridMultilevel"/>
    <w:tmpl w:val="B992C1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2703CD"/>
    <w:multiLevelType w:val="hybridMultilevel"/>
    <w:tmpl w:val="9B3CF666"/>
    <w:lvl w:ilvl="0" w:tplc="46A80AA8">
      <w:start w:val="1"/>
      <w:numFmt w:val="decimal"/>
      <w:lvlText w:val="%1."/>
      <w:lvlJc w:val="left"/>
      <w:pPr>
        <w:ind w:left="810" w:hanging="360"/>
      </w:pPr>
      <w:rPr>
        <w:rFonts w:hint="default"/>
        <w:b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377657C1"/>
    <w:multiLevelType w:val="hybridMultilevel"/>
    <w:tmpl w:val="19AAEC84"/>
    <w:lvl w:ilvl="0" w:tplc="64D480D4">
      <w:start w:val="1"/>
      <w:numFmt w:val="lowerRoman"/>
      <w:lvlText w:val="%1."/>
      <w:lvlJc w:val="right"/>
      <w:pPr>
        <w:ind w:left="2160" w:hanging="18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8E114A"/>
    <w:multiLevelType w:val="hybridMultilevel"/>
    <w:tmpl w:val="AE46546C"/>
    <w:lvl w:ilvl="0" w:tplc="2DE2BA22">
      <w:start w:val="1"/>
      <w:numFmt w:val="decimal"/>
      <w:lvlText w:val="%1."/>
      <w:lvlJc w:val="left"/>
      <w:pPr>
        <w:ind w:left="720" w:hanging="360"/>
      </w:pPr>
      <w:rPr>
        <w:rFonts w:hint="default"/>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1B190C"/>
    <w:multiLevelType w:val="hybridMultilevel"/>
    <w:tmpl w:val="B874E280"/>
    <w:lvl w:ilvl="0" w:tplc="BF883F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7D661B"/>
    <w:multiLevelType w:val="hybridMultilevel"/>
    <w:tmpl w:val="F494869A"/>
    <w:lvl w:ilvl="0" w:tplc="56D47364">
      <w:start w:val="1"/>
      <w:numFmt w:val="decimal"/>
      <w:lvlText w:val="%1."/>
      <w:lvlJc w:val="left"/>
      <w:pPr>
        <w:ind w:left="720" w:hanging="360"/>
      </w:pPr>
      <w:rPr>
        <w:rFonts w:ascii="Arial" w:eastAsiaTheme="minorHAnsi" w:hAnsi="Arial" w:cstheme="maj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A36AEE"/>
    <w:multiLevelType w:val="hybridMultilevel"/>
    <w:tmpl w:val="E6B662E2"/>
    <w:lvl w:ilvl="0" w:tplc="3D8C826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3068B4"/>
    <w:multiLevelType w:val="hybridMultilevel"/>
    <w:tmpl w:val="0B7E5A00"/>
    <w:lvl w:ilvl="0" w:tplc="3D8C826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BC2FA7"/>
    <w:multiLevelType w:val="hybridMultilevel"/>
    <w:tmpl w:val="767E470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4" w15:restartNumberingAfterBreak="0">
    <w:nsid w:val="46736641"/>
    <w:multiLevelType w:val="hybridMultilevel"/>
    <w:tmpl w:val="3F9836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7B64B61"/>
    <w:multiLevelType w:val="hybridMultilevel"/>
    <w:tmpl w:val="73BA215C"/>
    <w:lvl w:ilvl="0" w:tplc="F9107758">
      <w:start w:val="1"/>
      <w:numFmt w:val="upperLetter"/>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843A7D"/>
    <w:multiLevelType w:val="hybridMultilevel"/>
    <w:tmpl w:val="767E470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7" w15:restartNumberingAfterBreak="0">
    <w:nsid w:val="4C9C2FF5"/>
    <w:multiLevelType w:val="hybridMultilevel"/>
    <w:tmpl w:val="F1EA4C86"/>
    <w:lvl w:ilvl="0" w:tplc="1374BFD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6E763C"/>
    <w:multiLevelType w:val="hybridMultilevel"/>
    <w:tmpl w:val="62106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86173A"/>
    <w:multiLevelType w:val="multilevel"/>
    <w:tmpl w:val="0409001F"/>
    <w:styleLink w:val="111111"/>
    <w:lvl w:ilvl="0">
      <w:start w:val="1"/>
      <w:numFmt w:val="upperLetter"/>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lowerLetter"/>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0" w15:restartNumberingAfterBreak="0">
    <w:nsid w:val="555C6FFC"/>
    <w:multiLevelType w:val="hybridMultilevel"/>
    <w:tmpl w:val="ED185B2C"/>
    <w:lvl w:ilvl="0" w:tplc="3D8C826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732F3F"/>
    <w:multiLevelType w:val="hybridMultilevel"/>
    <w:tmpl w:val="767E470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2" w15:restartNumberingAfterBreak="0">
    <w:nsid w:val="58591FFF"/>
    <w:multiLevelType w:val="hybridMultilevel"/>
    <w:tmpl w:val="7586193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3" w15:restartNumberingAfterBreak="0">
    <w:nsid w:val="59FB3D0C"/>
    <w:multiLevelType w:val="hybridMultilevel"/>
    <w:tmpl w:val="FA982FBC"/>
    <w:lvl w:ilvl="0" w:tplc="9D4E41F6">
      <w:start w:val="1"/>
      <w:numFmt w:val="decimal"/>
      <w:lvlText w:val="%1."/>
      <w:lvlJc w:val="left"/>
      <w:pPr>
        <w:ind w:left="720" w:hanging="360"/>
      </w:pPr>
      <w:rPr>
        <w:rFonts w:eastAsia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4755FE"/>
    <w:multiLevelType w:val="hybridMultilevel"/>
    <w:tmpl w:val="19AAEC84"/>
    <w:lvl w:ilvl="0" w:tplc="64D480D4">
      <w:start w:val="1"/>
      <w:numFmt w:val="lowerRoman"/>
      <w:lvlText w:val="%1."/>
      <w:lvlJc w:val="right"/>
      <w:pPr>
        <w:ind w:left="2160" w:hanging="18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2D3FFC"/>
    <w:multiLevelType w:val="hybridMultilevel"/>
    <w:tmpl w:val="A044FB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BA1B6C"/>
    <w:multiLevelType w:val="hybridMultilevel"/>
    <w:tmpl w:val="5EA2D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E93BC6"/>
    <w:multiLevelType w:val="hybridMultilevel"/>
    <w:tmpl w:val="92D0C688"/>
    <w:lvl w:ilvl="0" w:tplc="5ABC6A5E">
      <w:start w:val="1"/>
      <w:numFmt w:val="lowerLetter"/>
      <w:lvlText w:val="%1."/>
      <w:lvlJc w:val="left"/>
      <w:pPr>
        <w:ind w:left="144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7125DE"/>
    <w:multiLevelType w:val="hybridMultilevel"/>
    <w:tmpl w:val="6DE8DF72"/>
    <w:lvl w:ilvl="0" w:tplc="11287716">
      <w:start w:val="1"/>
      <w:numFmt w:val="decimal"/>
      <w:lvlText w:val="%1."/>
      <w:lvlJc w:val="left"/>
      <w:pPr>
        <w:ind w:left="720" w:hanging="360"/>
      </w:pPr>
      <w:rPr>
        <w:rFonts w:hint="default"/>
      </w:rPr>
    </w:lvl>
    <w:lvl w:ilvl="1" w:tplc="5ABC6A5E">
      <w:start w:val="1"/>
      <w:numFmt w:val="lowerLetter"/>
      <w:lvlText w:val="%2."/>
      <w:lvlJc w:val="left"/>
      <w:pPr>
        <w:ind w:left="1440" w:hanging="360"/>
      </w:pPr>
      <w:rPr>
        <w:rFonts w:ascii="Arial" w:hAnsi="Arial" w:cs="Arial" w:hint="default"/>
        <w:b w:val="0"/>
      </w:rPr>
    </w:lvl>
    <w:lvl w:ilvl="2" w:tplc="64D480D4">
      <w:start w:val="1"/>
      <w:numFmt w:val="lowerRoman"/>
      <w:lvlText w:val="%3."/>
      <w:lvlJc w:val="right"/>
      <w:pPr>
        <w:ind w:left="2160" w:hanging="180"/>
      </w:pPr>
      <w:rPr>
        <w:rFonts w:ascii="Arial"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1D7585"/>
    <w:multiLevelType w:val="hybridMultilevel"/>
    <w:tmpl w:val="901AA8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327FE8"/>
    <w:multiLevelType w:val="hybridMultilevel"/>
    <w:tmpl w:val="5E24F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8F3FB6"/>
    <w:multiLevelType w:val="hybridMultilevel"/>
    <w:tmpl w:val="1C3ED63A"/>
    <w:lvl w:ilvl="0" w:tplc="8ECC93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0205385"/>
    <w:multiLevelType w:val="hybridMultilevel"/>
    <w:tmpl w:val="9EA2490A"/>
    <w:lvl w:ilvl="0" w:tplc="7C86A7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4FE0F11"/>
    <w:multiLevelType w:val="hybridMultilevel"/>
    <w:tmpl w:val="F1EA4C86"/>
    <w:lvl w:ilvl="0" w:tplc="1374BFD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57C630D"/>
    <w:multiLevelType w:val="hybridMultilevel"/>
    <w:tmpl w:val="8408930A"/>
    <w:lvl w:ilvl="0" w:tplc="3D8C826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1171B9"/>
    <w:multiLevelType w:val="hybridMultilevel"/>
    <w:tmpl w:val="3CC494D2"/>
    <w:lvl w:ilvl="0" w:tplc="3D8C826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845AAC"/>
    <w:multiLevelType w:val="hybridMultilevel"/>
    <w:tmpl w:val="92D0C688"/>
    <w:lvl w:ilvl="0" w:tplc="5ABC6A5E">
      <w:start w:val="1"/>
      <w:numFmt w:val="lowerLetter"/>
      <w:lvlText w:val="%1."/>
      <w:lvlJc w:val="left"/>
      <w:pPr>
        <w:ind w:left="144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B3C717E"/>
    <w:multiLevelType w:val="hybridMultilevel"/>
    <w:tmpl w:val="7586193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8" w15:restartNumberingAfterBreak="0">
    <w:nsid w:val="7F7F0912"/>
    <w:multiLevelType w:val="hybridMultilevel"/>
    <w:tmpl w:val="19AAEC84"/>
    <w:lvl w:ilvl="0" w:tplc="64D480D4">
      <w:start w:val="1"/>
      <w:numFmt w:val="lowerRoman"/>
      <w:lvlText w:val="%1."/>
      <w:lvlJc w:val="right"/>
      <w:pPr>
        <w:ind w:left="2160" w:hanging="18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5"/>
  </w:num>
  <w:num w:numId="3">
    <w:abstractNumId w:val="15"/>
  </w:num>
  <w:num w:numId="4">
    <w:abstractNumId w:val="39"/>
  </w:num>
  <w:num w:numId="5">
    <w:abstractNumId w:val="10"/>
  </w:num>
  <w:num w:numId="6">
    <w:abstractNumId w:val="19"/>
  </w:num>
  <w:num w:numId="7">
    <w:abstractNumId w:val="38"/>
  </w:num>
  <w:num w:numId="8">
    <w:abstractNumId w:val="20"/>
  </w:num>
  <w:num w:numId="9">
    <w:abstractNumId w:val="16"/>
  </w:num>
  <w:num w:numId="10">
    <w:abstractNumId w:val="35"/>
  </w:num>
  <w:num w:numId="11">
    <w:abstractNumId w:val="28"/>
  </w:num>
  <w:num w:numId="12">
    <w:abstractNumId w:val="31"/>
  </w:num>
  <w:num w:numId="13">
    <w:abstractNumId w:val="23"/>
  </w:num>
  <w:num w:numId="14">
    <w:abstractNumId w:val="18"/>
    <w:lvlOverride w:ilvl="0">
      <w:startOverride w:val="1"/>
    </w:lvlOverride>
  </w:num>
  <w:num w:numId="15">
    <w:abstractNumId w:val="32"/>
  </w:num>
  <w:num w:numId="16">
    <w:abstractNumId w:val="47"/>
  </w:num>
  <w:num w:numId="17">
    <w:abstractNumId w:val="14"/>
  </w:num>
  <w:num w:numId="18">
    <w:abstractNumId w:val="7"/>
  </w:num>
  <w:num w:numId="19">
    <w:abstractNumId w:val="2"/>
  </w:num>
  <w:num w:numId="20">
    <w:abstractNumId w:val="8"/>
  </w:num>
  <w:num w:numId="21">
    <w:abstractNumId w:val="9"/>
  </w:num>
  <w:num w:numId="22">
    <w:abstractNumId w:val="0"/>
  </w:num>
  <w:num w:numId="23">
    <w:abstractNumId w:val="37"/>
  </w:num>
  <w:num w:numId="24">
    <w:abstractNumId w:val="34"/>
  </w:num>
  <w:num w:numId="25">
    <w:abstractNumId w:val="48"/>
  </w:num>
  <w:num w:numId="26">
    <w:abstractNumId w:val="17"/>
  </w:num>
  <w:num w:numId="27">
    <w:abstractNumId w:val="46"/>
  </w:num>
  <w:num w:numId="28">
    <w:abstractNumId w:val="26"/>
  </w:num>
  <w:num w:numId="29">
    <w:abstractNumId w:val="6"/>
  </w:num>
  <w:num w:numId="30">
    <w:abstractNumId w:val="27"/>
  </w:num>
  <w:num w:numId="31">
    <w:abstractNumId w:val="27"/>
    <w:lvlOverride w:ilvl="0">
      <w:startOverride w:val="4"/>
    </w:lvlOverride>
  </w:num>
  <w:num w:numId="32">
    <w:abstractNumId w:val="27"/>
    <w:lvlOverride w:ilvl="0">
      <w:startOverride w:val="1"/>
    </w:lvlOverride>
  </w:num>
  <w:num w:numId="33">
    <w:abstractNumId w:val="13"/>
  </w:num>
  <w:num w:numId="34">
    <w:abstractNumId w:val="3"/>
  </w:num>
  <w:num w:numId="35">
    <w:abstractNumId w:val="29"/>
  </w:num>
  <w:num w:numId="36">
    <w:abstractNumId w:val="33"/>
  </w:num>
  <w:num w:numId="37">
    <w:abstractNumId w:val="42"/>
  </w:num>
  <w:num w:numId="38">
    <w:abstractNumId w:val="5"/>
  </w:num>
  <w:num w:numId="39">
    <w:abstractNumId w:val="40"/>
  </w:num>
  <w:num w:numId="40">
    <w:abstractNumId w:val="24"/>
  </w:num>
  <w:num w:numId="41">
    <w:abstractNumId w:val="36"/>
  </w:num>
  <w:num w:numId="42">
    <w:abstractNumId w:val="41"/>
  </w:num>
  <w:num w:numId="43">
    <w:abstractNumId w:val="4"/>
  </w:num>
  <w:num w:numId="44">
    <w:abstractNumId w:val="11"/>
  </w:num>
  <w:num w:numId="45">
    <w:abstractNumId w:val="43"/>
  </w:num>
  <w:num w:numId="46">
    <w:abstractNumId w:val="22"/>
  </w:num>
  <w:num w:numId="47">
    <w:abstractNumId w:val="1"/>
  </w:num>
  <w:num w:numId="48">
    <w:abstractNumId w:val="44"/>
  </w:num>
  <w:num w:numId="49">
    <w:abstractNumId w:val="45"/>
  </w:num>
  <w:num w:numId="50">
    <w:abstractNumId w:val="30"/>
  </w:num>
  <w:num w:numId="51">
    <w:abstractNumId w:val="2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cgYj5OMJSjfq3Ga7xEwm7cM5ycRro+BFimC6ogXJAvV089C/j2uk5JPCw5XVrDvK+SGasXUxH+rpqWAUnuV3Tg==" w:salt="bWbt8VoMPXf7WG8izXP7eA=="/>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8F9"/>
    <w:rsid w:val="000003BE"/>
    <w:rsid w:val="00001E8F"/>
    <w:rsid w:val="00001EF3"/>
    <w:rsid w:val="00003B6A"/>
    <w:rsid w:val="00003D92"/>
    <w:rsid w:val="00003F3B"/>
    <w:rsid w:val="00004B5E"/>
    <w:rsid w:val="00004D2F"/>
    <w:rsid w:val="00004D68"/>
    <w:rsid w:val="00005824"/>
    <w:rsid w:val="00005A3D"/>
    <w:rsid w:val="00005CD2"/>
    <w:rsid w:val="00005DC2"/>
    <w:rsid w:val="00006BC1"/>
    <w:rsid w:val="000071F0"/>
    <w:rsid w:val="00007D02"/>
    <w:rsid w:val="00007DE1"/>
    <w:rsid w:val="00007ED2"/>
    <w:rsid w:val="0001070B"/>
    <w:rsid w:val="00010945"/>
    <w:rsid w:val="00011796"/>
    <w:rsid w:val="000117C9"/>
    <w:rsid w:val="0001189A"/>
    <w:rsid w:val="00012BCF"/>
    <w:rsid w:val="000130C3"/>
    <w:rsid w:val="0001533D"/>
    <w:rsid w:val="0001612A"/>
    <w:rsid w:val="00016756"/>
    <w:rsid w:val="0001680F"/>
    <w:rsid w:val="00016949"/>
    <w:rsid w:val="000169BB"/>
    <w:rsid w:val="00016EAB"/>
    <w:rsid w:val="00017061"/>
    <w:rsid w:val="00017B16"/>
    <w:rsid w:val="00017F9D"/>
    <w:rsid w:val="00022E07"/>
    <w:rsid w:val="00023451"/>
    <w:rsid w:val="000236B5"/>
    <w:rsid w:val="00024218"/>
    <w:rsid w:val="000247ED"/>
    <w:rsid w:val="00024B16"/>
    <w:rsid w:val="00025920"/>
    <w:rsid w:val="000268AB"/>
    <w:rsid w:val="00026C97"/>
    <w:rsid w:val="0002760C"/>
    <w:rsid w:val="00027639"/>
    <w:rsid w:val="00030C73"/>
    <w:rsid w:val="00030CB5"/>
    <w:rsid w:val="000311FF"/>
    <w:rsid w:val="00031230"/>
    <w:rsid w:val="00032869"/>
    <w:rsid w:val="00033768"/>
    <w:rsid w:val="00033C1F"/>
    <w:rsid w:val="00034228"/>
    <w:rsid w:val="00034B07"/>
    <w:rsid w:val="00034B2A"/>
    <w:rsid w:val="00034F51"/>
    <w:rsid w:val="00035155"/>
    <w:rsid w:val="0003548E"/>
    <w:rsid w:val="000355AC"/>
    <w:rsid w:val="00035695"/>
    <w:rsid w:val="00036104"/>
    <w:rsid w:val="00036171"/>
    <w:rsid w:val="00036612"/>
    <w:rsid w:val="00036915"/>
    <w:rsid w:val="000371C6"/>
    <w:rsid w:val="00040090"/>
    <w:rsid w:val="000405D6"/>
    <w:rsid w:val="00040BBF"/>
    <w:rsid w:val="00040D66"/>
    <w:rsid w:val="00040F6B"/>
    <w:rsid w:val="000416E4"/>
    <w:rsid w:val="00041713"/>
    <w:rsid w:val="0004290A"/>
    <w:rsid w:val="0004305F"/>
    <w:rsid w:val="0004339D"/>
    <w:rsid w:val="00043C69"/>
    <w:rsid w:val="00043D47"/>
    <w:rsid w:val="00043FE8"/>
    <w:rsid w:val="00045168"/>
    <w:rsid w:val="00046773"/>
    <w:rsid w:val="0004696F"/>
    <w:rsid w:val="00046ADB"/>
    <w:rsid w:val="00046D22"/>
    <w:rsid w:val="000470A3"/>
    <w:rsid w:val="00047113"/>
    <w:rsid w:val="00047176"/>
    <w:rsid w:val="000474DA"/>
    <w:rsid w:val="000475E0"/>
    <w:rsid w:val="000479C3"/>
    <w:rsid w:val="000519DD"/>
    <w:rsid w:val="00051D59"/>
    <w:rsid w:val="00052C15"/>
    <w:rsid w:val="00052FBA"/>
    <w:rsid w:val="00053AA9"/>
    <w:rsid w:val="00053BED"/>
    <w:rsid w:val="00054889"/>
    <w:rsid w:val="00054BCD"/>
    <w:rsid w:val="00055072"/>
    <w:rsid w:val="00055AAE"/>
    <w:rsid w:val="00056589"/>
    <w:rsid w:val="0005669B"/>
    <w:rsid w:val="00056CB1"/>
    <w:rsid w:val="00056DA3"/>
    <w:rsid w:val="00060045"/>
    <w:rsid w:val="0006128F"/>
    <w:rsid w:val="00061294"/>
    <w:rsid w:val="00061420"/>
    <w:rsid w:val="000623A1"/>
    <w:rsid w:val="00062AB8"/>
    <w:rsid w:val="00063B5A"/>
    <w:rsid w:val="0006410A"/>
    <w:rsid w:val="00064A79"/>
    <w:rsid w:val="00064B01"/>
    <w:rsid w:val="00064C27"/>
    <w:rsid w:val="000652CB"/>
    <w:rsid w:val="00066AEC"/>
    <w:rsid w:val="00066F97"/>
    <w:rsid w:val="000670C7"/>
    <w:rsid w:val="0006758E"/>
    <w:rsid w:val="00067847"/>
    <w:rsid w:val="0006786E"/>
    <w:rsid w:val="00070112"/>
    <w:rsid w:val="00070178"/>
    <w:rsid w:val="0007034F"/>
    <w:rsid w:val="000708CB"/>
    <w:rsid w:val="000713F8"/>
    <w:rsid w:val="000715F1"/>
    <w:rsid w:val="000717A2"/>
    <w:rsid w:val="00071B93"/>
    <w:rsid w:val="00071D3A"/>
    <w:rsid w:val="00071DA8"/>
    <w:rsid w:val="00071E17"/>
    <w:rsid w:val="00072DF6"/>
    <w:rsid w:val="00072F6F"/>
    <w:rsid w:val="0007311D"/>
    <w:rsid w:val="0007316D"/>
    <w:rsid w:val="0007318E"/>
    <w:rsid w:val="00073329"/>
    <w:rsid w:val="0007336F"/>
    <w:rsid w:val="000737FB"/>
    <w:rsid w:val="00074C1F"/>
    <w:rsid w:val="0007580A"/>
    <w:rsid w:val="00075823"/>
    <w:rsid w:val="000764AF"/>
    <w:rsid w:val="000764E2"/>
    <w:rsid w:val="000766EA"/>
    <w:rsid w:val="00076792"/>
    <w:rsid w:val="00076A9D"/>
    <w:rsid w:val="000773E7"/>
    <w:rsid w:val="0007751E"/>
    <w:rsid w:val="00077B2B"/>
    <w:rsid w:val="0008016A"/>
    <w:rsid w:val="00080196"/>
    <w:rsid w:val="00080374"/>
    <w:rsid w:val="000817EE"/>
    <w:rsid w:val="00081BD0"/>
    <w:rsid w:val="00081CFD"/>
    <w:rsid w:val="00082549"/>
    <w:rsid w:val="00083A59"/>
    <w:rsid w:val="0008436D"/>
    <w:rsid w:val="00084BD3"/>
    <w:rsid w:val="00084F24"/>
    <w:rsid w:val="000850B0"/>
    <w:rsid w:val="00085556"/>
    <w:rsid w:val="00085B6C"/>
    <w:rsid w:val="00085D05"/>
    <w:rsid w:val="00086012"/>
    <w:rsid w:val="00086842"/>
    <w:rsid w:val="00087F7B"/>
    <w:rsid w:val="0009092A"/>
    <w:rsid w:val="000909D8"/>
    <w:rsid w:val="000913BA"/>
    <w:rsid w:val="000919AC"/>
    <w:rsid w:val="00091C06"/>
    <w:rsid w:val="000923E6"/>
    <w:rsid w:val="00092623"/>
    <w:rsid w:val="00092C82"/>
    <w:rsid w:val="00092F7F"/>
    <w:rsid w:val="00093105"/>
    <w:rsid w:val="00095815"/>
    <w:rsid w:val="00095A55"/>
    <w:rsid w:val="00095CB1"/>
    <w:rsid w:val="00095FDF"/>
    <w:rsid w:val="00096B55"/>
    <w:rsid w:val="00096E44"/>
    <w:rsid w:val="00096E71"/>
    <w:rsid w:val="0009743C"/>
    <w:rsid w:val="00097505"/>
    <w:rsid w:val="00097750"/>
    <w:rsid w:val="000A145C"/>
    <w:rsid w:val="000A1E5E"/>
    <w:rsid w:val="000A2386"/>
    <w:rsid w:val="000A258C"/>
    <w:rsid w:val="000A2BBA"/>
    <w:rsid w:val="000A2E62"/>
    <w:rsid w:val="000A30CB"/>
    <w:rsid w:val="000A32DC"/>
    <w:rsid w:val="000A3A1B"/>
    <w:rsid w:val="000A3C15"/>
    <w:rsid w:val="000A418B"/>
    <w:rsid w:val="000A49DC"/>
    <w:rsid w:val="000A4F05"/>
    <w:rsid w:val="000A4F06"/>
    <w:rsid w:val="000A50C9"/>
    <w:rsid w:val="000A5B84"/>
    <w:rsid w:val="000A78A9"/>
    <w:rsid w:val="000A7BDC"/>
    <w:rsid w:val="000B0132"/>
    <w:rsid w:val="000B0A36"/>
    <w:rsid w:val="000B0A3F"/>
    <w:rsid w:val="000B273C"/>
    <w:rsid w:val="000B27A0"/>
    <w:rsid w:val="000B663F"/>
    <w:rsid w:val="000B7954"/>
    <w:rsid w:val="000B7FCF"/>
    <w:rsid w:val="000C00CC"/>
    <w:rsid w:val="000C094E"/>
    <w:rsid w:val="000C09D0"/>
    <w:rsid w:val="000C0C7C"/>
    <w:rsid w:val="000C14F1"/>
    <w:rsid w:val="000C1ADB"/>
    <w:rsid w:val="000C22A1"/>
    <w:rsid w:val="000C2632"/>
    <w:rsid w:val="000C29D6"/>
    <w:rsid w:val="000C3694"/>
    <w:rsid w:val="000C3904"/>
    <w:rsid w:val="000C54DA"/>
    <w:rsid w:val="000C6013"/>
    <w:rsid w:val="000C6057"/>
    <w:rsid w:val="000C6313"/>
    <w:rsid w:val="000C6B60"/>
    <w:rsid w:val="000C6E8D"/>
    <w:rsid w:val="000C73E6"/>
    <w:rsid w:val="000D00FC"/>
    <w:rsid w:val="000D0687"/>
    <w:rsid w:val="000D091E"/>
    <w:rsid w:val="000D0E74"/>
    <w:rsid w:val="000D156C"/>
    <w:rsid w:val="000D1820"/>
    <w:rsid w:val="000D1E3C"/>
    <w:rsid w:val="000D1EC0"/>
    <w:rsid w:val="000D2B37"/>
    <w:rsid w:val="000D34CF"/>
    <w:rsid w:val="000D37C3"/>
    <w:rsid w:val="000D4FA0"/>
    <w:rsid w:val="000D5266"/>
    <w:rsid w:val="000D5925"/>
    <w:rsid w:val="000D60FF"/>
    <w:rsid w:val="000D61C4"/>
    <w:rsid w:val="000D622B"/>
    <w:rsid w:val="000D64FB"/>
    <w:rsid w:val="000D6533"/>
    <w:rsid w:val="000D6EFA"/>
    <w:rsid w:val="000D7877"/>
    <w:rsid w:val="000D793E"/>
    <w:rsid w:val="000E0B9B"/>
    <w:rsid w:val="000E2012"/>
    <w:rsid w:val="000E241C"/>
    <w:rsid w:val="000E2A3A"/>
    <w:rsid w:val="000E2C53"/>
    <w:rsid w:val="000E4974"/>
    <w:rsid w:val="000E5251"/>
    <w:rsid w:val="000E5692"/>
    <w:rsid w:val="000E57F3"/>
    <w:rsid w:val="000E5AA2"/>
    <w:rsid w:val="000E5B2A"/>
    <w:rsid w:val="000F007E"/>
    <w:rsid w:val="000F05BD"/>
    <w:rsid w:val="000F0D85"/>
    <w:rsid w:val="000F10F1"/>
    <w:rsid w:val="000F13B2"/>
    <w:rsid w:val="000F1E34"/>
    <w:rsid w:val="000F233A"/>
    <w:rsid w:val="000F24D1"/>
    <w:rsid w:val="000F3320"/>
    <w:rsid w:val="000F34BA"/>
    <w:rsid w:val="000F3A58"/>
    <w:rsid w:val="000F3CE7"/>
    <w:rsid w:val="000F4403"/>
    <w:rsid w:val="000F45B0"/>
    <w:rsid w:val="000F4A27"/>
    <w:rsid w:val="000F4FCF"/>
    <w:rsid w:val="000F5232"/>
    <w:rsid w:val="000F52FC"/>
    <w:rsid w:val="000F553F"/>
    <w:rsid w:val="000F6FBB"/>
    <w:rsid w:val="00100139"/>
    <w:rsid w:val="00100634"/>
    <w:rsid w:val="0010077D"/>
    <w:rsid w:val="00100A26"/>
    <w:rsid w:val="001039F4"/>
    <w:rsid w:val="001042EA"/>
    <w:rsid w:val="00104DF9"/>
    <w:rsid w:val="001053F5"/>
    <w:rsid w:val="00105F3C"/>
    <w:rsid w:val="001079E0"/>
    <w:rsid w:val="00110760"/>
    <w:rsid w:val="001113E3"/>
    <w:rsid w:val="0011153F"/>
    <w:rsid w:val="00111540"/>
    <w:rsid w:val="0011157E"/>
    <w:rsid w:val="0011164A"/>
    <w:rsid w:val="00112112"/>
    <w:rsid w:val="001125E0"/>
    <w:rsid w:val="00112C61"/>
    <w:rsid w:val="001131D9"/>
    <w:rsid w:val="00113DBA"/>
    <w:rsid w:val="00114000"/>
    <w:rsid w:val="0011439B"/>
    <w:rsid w:val="0011451E"/>
    <w:rsid w:val="00114E6F"/>
    <w:rsid w:val="0011566E"/>
    <w:rsid w:val="00115CF2"/>
    <w:rsid w:val="00117228"/>
    <w:rsid w:val="00117F01"/>
    <w:rsid w:val="0012086F"/>
    <w:rsid w:val="00121283"/>
    <w:rsid w:val="00121E65"/>
    <w:rsid w:val="001220BA"/>
    <w:rsid w:val="0012261E"/>
    <w:rsid w:val="00122C3D"/>
    <w:rsid w:val="001237C4"/>
    <w:rsid w:val="00123E97"/>
    <w:rsid w:val="0012511C"/>
    <w:rsid w:val="00125439"/>
    <w:rsid w:val="00125A39"/>
    <w:rsid w:val="00125ED6"/>
    <w:rsid w:val="00126780"/>
    <w:rsid w:val="00127DA3"/>
    <w:rsid w:val="001307A7"/>
    <w:rsid w:val="00131670"/>
    <w:rsid w:val="00131675"/>
    <w:rsid w:val="001316F6"/>
    <w:rsid w:val="001328AD"/>
    <w:rsid w:val="001329B9"/>
    <w:rsid w:val="00132C53"/>
    <w:rsid w:val="00132EA7"/>
    <w:rsid w:val="00133700"/>
    <w:rsid w:val="001345AA"/>
    <w:rsid w:val="0013512B"/>
    <w:rsid w:val="00136BEF"/>
    <w:rsid w:val="00136D65"/>
    <w:rsid w:val="00137AE4"/>
    <w:rsid w:val="00140FA8"/>
    <w:rsid w:val="00141027"/>
    <w:rsid w:val="001413A5"/>
    <w:rsid w:val="00141758"/>
    <w:rsid w:val="00141D2B"/>
    <w:rsid w:val="0014239D"/>
    <w:rsid w:val="0014249B"/>
    <w:rsid w:val="0014260C"/>
    <w:rsid w:val="00143610"/>
    <w:rsid w:val="0014363B"/>
    <w:rsid w:val="00144367"/>
    <w:rsid w:val="00144C0A"/>
    <w:rsid w:val="00145191"/>
    <w:rsid w:val="00145214"/>
    <w:rsid w:val="00145854"/>
    <w:rsid w:val="00145A4E"/>
    <w:rsid w:val="00145EAB"/>
    <w:rsid w:val="001462CC"/>
    <w:rsid w:val="00146D12"/>
    <w:rsid w:val="001475B7"/>
    <w:rsid w:val="00147877"/>
    <w:rsid w:val="00147A46"/>
    <w:rsid w:val="00150170"/>
    <w:rsid w:val="001512A1"/>
    <w:rsid w:val="00152497"/>
    <w:rsid w:val="001533F6"/>
    <w:rsid w:val="0015363F"/>
    <w:rsid w:val="00153880"/>
    <w:rsid w:val="001538E4"/>
    <w:rsid w:val="00153D3B"/>
    <w:rsid w:val="00154401"/>
    <w:rsid w:val="00154C31"/>
    <w:rsid w:val="00155439"/>
    <w:rsid w:val="001557FA"/>
    <w:rsid w:val="00155A9C"/>
    <w:rsid w:val="001561E5"/>
    <w:rsid w:val="00156422"/>
    <w:rsid w:val="00156748"/>
    <w:rsid w:val="001602CB"/>
    <w:rsid w:val="00160982"/>
    <w:rsid w:val="00160BD3"/>
    <w:rsid w:val="00160E9F"/>
    <w:rsid w:val="00162042"/>
    <w:rsid w:val="00162100"/>
    <w:rsid w:val="00162B72"/>
    <w:rsid w:val="00162E40"/>
    <w:rsid w:val="0016306A"/>
    <w:rsid w:val="0016454A"/>
    <w:rsid w:val="0016506E"/>
    <w:rsid w:val="00165FD1"/>
    <w:rsid w:val="001665FE"/>
    <w:rsid w:val="00166805"/>
    <w:rsid w:val="0016698C"/>
    <w:rsid w:val="00166D83"/>
    <w:rsid w:val="00166E43"/>
    <w:rsid w:val="001670E8"/>
    <w:rsid w:val="00167D8D"/>
    <w:rsid w:val="00170BE8"/>
    <w:rsid w:val="00171536"/>
    <w:rsid w:val="00171896"/>
    <w:rsid w:val="00171CDB"/>
    <w:rsid w:val="00172024"/>
    <w:rsid w:val="00172061"/>
    <w:rsid w:val="00172E81"/>
    <w:rsid w:val="00173F53"/>
    <w:rsid w:val="00174257"/>
    <w:rsid w:val="001745D1"/>
    <w:rsid w:val="00174B69"/>
    <w:rsid w:val="001752C6"/>
    <w:rsid w:val="0017555B"/>
    <w:rsid w:val="0017630B"/>
    <w:rsid w:val="00176BCB"/>
    <w:rsid w:val="0017778B"/>
    <w:rsid w:val="00177BB7"/>
    <w:rsid w:val="00177FE1"/>
    <w:rsid w:val="00180CA7"/>
    <w:rsid w:val="00180CF2"/>
    <w:rsid w:val="001810F9"/>
    <w:rsid w:val="00182753"/>
    <w:rsid w:val="00183553"/>
    <w:rsid w:val="0018397B"/>
    <w:rsid w:val="00184B20"/>
    <w:rsid w:val="001857D2"/>
    <w:rsid w:val="00185D62"/>
    <w:rsid w:val="00186327"/>
    <w:rsid w:val="00187377"/>
    <w:rsid w:val="00190D5E"/>
    <w:rsid w:val="001916BE"/>
    <w:rsid w:val="001918BD"/>
    <w:rsid w:val="00191C96"/>
    <w:rsid w:val="00192641"/>
    <w:rsid w:val="00193645"/>
    <w:rsid w:val="00193890"/>
    <w:rsid w:val="00193991"/>
    <w:rsid w:val="00193B85"/>
    <w:rsid w:val="00193F9C"/>
    <w:rsid w:val="00194233"/>
    <w:rsid w:val="001942E9"/>
    <w:rsid w:val="00194426"/>
    <w:rsid w:val="00194D77"/>
    <w:rsid w:val="00194EB7"/>
    <w:rsid w:val="00195EB1"/>
    <w:rsid w:val="001960A1"/>
    <w:rsid w:val="00196441"/>
    <w:rsid w:val="00197448"/>
    <w:rsid w:val="001A04BB"/>
    <w:rsid w:val="001A07E0"/>
    <w:rsid w:val="001A13FE"/>
    <w:rsid w:val="001A1E9C"/>
    <w:rsid w:val="001A256E"/>
    <w:rsid w:val="001A29A4"/>
    <w:rsid w:val="001A3CE9"/>
    <w:rsid w:val="001A452E"/>
    <w:rsid w:val="001A4675"/>
    <w:rsid w:val="001A50A7"/>
    <w:rsid w:val="001A5542"/>
    <w:rsid w:val="001A6220"/>
    <w:rsid w:val="001A63F4"/>
    <w:rsid w:val="001A6A87"/>
    <w:rsid w:val="001A75DF"/>
    <w:rsid w:val="001A7715"/>
    <w:rsid w:val="001A7C69"/>
    <w:rsid w:val="001B029A"/>
    <w:rsid w:val="001B09F0"/>
    <w:rsid w:val="001B0DF5"/>
    <w:rsid w:val="001B1A92"/>
    <w:rsid w:val="001B1F1F"/>
    <w:rsid w:val="001B2A95"/>
    <w:rsid w:val="001B2C14"/>
    <w:rsid w:val="001B35AD"/>
    <w:rsid w:val="001B3716"/>
    <w:rsid w:val="001B3A1C"/>
    <w:rsid w:val="001B3D3B"/>
    <w:rsid w:val="001B3F81"/>
    <w:rsid w:val="001B4142"/>
    <w:rsid w:val="001B4156"/>
    <w:rsid w:val="001B46AA"/>
    <w:rsid w:val="001B55AC"/>
    <w:rsid w:val="001B5FD6"/>
    <w:rsid w:val="001B61D1"/>
    <w:rsid w:val="001B67A1"/>
    <w:rsid w:val="001B6AA7"/>
    <w:rsid w:val="001B76FB"/>
    <w:rsid w:val="001B79C4"/>
    <w:rsid w:val="001C0099"/>
    <w:rsid w:val="001C0A9F"/>
    <w:rsid w:val="001C13F5"/>
    <w:rsid w:val="001C19B5"/>
    <w:rsid w:val="001C1DCC"/>
    <w:rsid w:val="001C22B3"/>
    <w:rsid w:val="001C282C"/>
    <w:rsid w:val="001C2F5D"/>
    <w:rsid w:val="001C3096"/>
    <w:rsid w:val="001C336A"/>
    <w:rsid w:val="001C36CB"/>
    <w:rsid w:val="001C36D8"/>
    <w:rsid w:val="001C3780"/>
    <w:rsid w:val="001C3A39"/>
    <w:rsid w:val="001C4729"/>
    <w:rsid w:val="001C475D"/>
    <w:rsid w:val="001C5814"/>
    <w:rsid w:val="001C6137"/>
    <w:rsid w:val="001C69DB"/>
    <w:rsid w:val="001C7586"/>
    <w:rsid w:val="001C7870"/>
    <w:rsid w:val="001D0149"/>
    <w:rsid w:val="001D1DE3"/>
    <w:rsid w:val="001D1E2A"/>
    <w:rsid w:val="001D3E87"/>
    <w:rsid w:val="001D3FE3"/>
    <w:rsid w:val="001D432E"/>
    <w:rsid w:val="001D4A30"/>
    <w:rsid w:val="001D4FAA"/>
    <w:rsid w:val="001D529A"/>
    <w:rsid w:val="001D5BCE"/>
    <w:rsid w:val="001D64B2"/>
    <w:rsid w:val="001D67BA"/>
    <w:rsid w:val="001D6C9F"/>
    <w:rsid w:val="001D703D"/>
    <w:rsid w:val="001D7B0C"/>
    <w:rsid w:val="001D7C8A"/>
    <w:rsid w:val="001D7DFE"/>
    <w:rsid w:val="001E03C2"/>
    <w:rsid w:val="001E064B"/>
    <w:rsid w:val="001E0760"/>
    <w:rsid w:val="001E1B23"/>
    <w:rsid w:val="001E2548"/>
    <w:rsid w:val="001E2BC0"/>
    <w:rsid w:val="001E2D94"/>
    <w:rsid w:val="001E3562"/>
    <w:rsid w:val="001E3D56"/>
    <w:rsid w:val="001E42EA"/>
    <w:rsid w:val="001E446B"/>
    <w:rsid w:val="001E5257"/>
    <w:rsid w:val="001E5526"/>
    <w:rsid w:val="001E6B72"/>
    <w:rsid w:val="001E6D82"/>
    <w:rsid w:val="001E6FC3"/>
    <w:rsid w:val="001E6FD5"/>
    <w:rsid w:val="001E711B"/>
    <w:rsid w:val="001E73FA"/>
    <w:rsid w:val="001E7658"/>
    <w:rsid w:val="001F043E"/>
    <w:rsid w:val="001F0612"/>
    <w:rsid w:val="001F096C"/>
    <w:rsid w:val="001F0AFF"/>
    <w:rsid w:val="001F0DB3"/>
    <w:rsid w:val="001F1206"/>
    <w:rsid w:val="001F20E9"/>
    <w:rsid w:val="001F2FCF"/>
    <w:rsid w:val="001F33EC"/>
    <w:rsid w:val="001F350E"/>
    <w:rsid w:val="001F3813"/>
    <w:rsid w:val="001F3B91"/>
    <w:rsid w:val="001F3FB3"/>
    <w:rsid w:val="001F4F5B"/>
    <w:rsid w:val="001F55A4"/>
    <w:rsid w:val="001F5AF2"/>
    <w:rsid w:val="001F689B"/>
    <w:rsid w:val="001F6953"/>
    <w:rsid w:val="001F69F1"/>
    <w:rsid w:val="001F7403"/>
    <w:rsid w:val="002017EE"/>
    <w:rsid w:val="002022A6"/>
    <w:rsid w:val="00202A20"/>
    <w:rsid w:val="002033C6"/>
    <w:rsid w:val="00204255"/>
    <w:rsid w:val="00204498"/>
    <w:rsid w:val="00204EFA"/>
    <w:rsid w:val="002050E0"/>
    <w:rsid w:val="00205489"/>
    <w:rsid w:val="002054B1"/>
    <w:rsid w:val="00205821"/>
    <w:rsid w:val="00205D07"/>
    <w:rsid w:val="00206B9D"/>
    <w:rsid w:val="00206CD8"/>
    <w:rsid w:val="0020791E"/>
    <w:rsid w:val="00207BF2"/>
    <w:rsid w:val="00207EBA"/>
    <w:rsid w:val="00210A52"/>
    <w:rsid w:val="00210A93"/>
    <w:rsid w:val="00211D72"/>
    <w:rsid w:val="00211F04"/>
    <w:rsid w:val="00211F21"/>
    <w:rsid w:val="00212257"/>
    <w:rsid w:val="00213626"/>
    <w:rsid w:val="0021375D"/>
    <w:rsid w:val="00213EBF"/>
    <w:rsid w:val="00213F91"/>
    <w:rsid w:val="00214450"/>
    <w:rsid w:val="0021448F"/>
    <w:rsid w:val="00214651"/>
    <w:rsid w:val="002148D3"/>
    <w:rsid w:val="00215295"/>
    <w:rsid w:val="00216267"/>
    <w:rsid w:val="00217A96"/>
    <w:rsid w:val="0022011B"/>
    <w:rsid w:val="00220D98"/>
    <w:rsid w:val="00221241"/>
    <w:rsid w:val="00221626"/>
    <w:rsid w:val="00222382"/>
    <w:rsid w:val="00222816"/>
    <w:rsid w:val="002266A8"/>
    <w:rsid w:val="00226862"/>
    <w:rsid w:val="00227352"/>
    <w:rsid w:val="00227733"/>
    <w:rsid w:val="00227DFE"/>
    <w:rsid w:val="002307A6"/>
    <w:rsid w:val="002313CE"/>
    <w:rsid w:val="0023189D"/>
    <w:rsid w:val="00231DC6"/>
    <w:rsid w:val="00231F1D"/>
    <w:rsid w:val="0023233D"/>
    <w:rsid w:val="0023266B"/>
    <w:rsid w:val="00232716"/>
    <w:rsid w:val="0023350E"/>
    <w:rsid w:val="00234106"/>
    <w:rsid w:val="0023479F"/>
    <w:rsid w:val="002353FB"/>
    <w:rsid w:val="00235C05"/>
    <w:rsid w:val="00236D60"/>
    <w:rsid w:val="00240BDA"/>
    <w:rsid w:val="0024143B"/>
    <w:rsid w:val="00241997"/>
    <w:rsid w:val="00242653"/>
    <w:rsid w:val="00242983"/>
    <w:rsid w:val="002430DB"/>
    <w:rsid w:val="0024359A"/>
    <w:rsid w:val="002443C3"/>
    <w:rsid w:val="00244BE4"/>
    <w:rsid w:val="00244C2B"/>
    <w:rsid w:val="0024533E"/>
    <w:rsid w:val="002453F0"/>
    <w:rsid w:val="002454EA"/>
    <w:rsid w:val="0024558D"/>
    <w:rsid w:val="0024610B"/>
    <w:rsid w:val="00246C5C"/>
    <w:rsid w:val="00247837"/>
    <w:rsid w:val="0025001B"/>
    <w:rsid w:val="002507C0"/>
    <w:rsid w:val="0025191B"/>
    <w:rsid w:val="00251B34"/>
    <w:rsid w:val="0025293F"/>
    <w:rsid w:val="00252AE7"/>
    <w:rsid w:val="002532BE"/>
    <w:rsid w:val="002535FC"/>
    <w:rsid w:val="00253FA3"/>
    <w:rsid w:val="0025433C"/>
    <w:rsid w:val="002546AF"/>
    <w:rsid w:val="00254DB4"/>
    <w:rsid w:val="00255FE8"/>
    <w:rsid w:val="002572D7"/>
    <w:rsid w:val="00257F55"/>
    <w:rsid w:val="002617ED"/>
    <w:rsid w:val="00262669"/>
    <w:rsid w:val="00262E65"/>
    <w:rsid w:val="002634E2"/>
    <w:rsid w:val="00263963"/>
    <w:rsid w:val="00263BCE"/>
    <w:rsid w:val="0026457D"/>
    <w:rsid w:val="002645AF"/>
    <w:rsid w:val="00264A6D"/>
    <w:rsid w:val="00264B27"/>
    <w:rsid w:val="002654FC"/>
    <w:rsid w:val="00265905"/>
    <w:rsid w:val="00265CC6"/>
    <w:rsid w:val="00266160"/>
    <w:rsid w:val="00266808"/>
    <w:rsid w:val="00266E30"/>
    <w:rsid w:val="0026716A"/>
    <w:rsid w:val="002679EC"/>
    <w:rsid w:val="00267E4E"/>
    <w:rsid w:val="0027006F"/>
    <w:rsid w:val="002700FC"/>
    <w:rsid w:val="00270490"/>
    <w:rsid w:val="002705DC"/>
    <w:rsid w:val="0027096B"/>
    <w:rsid w:val="002722CB"/>
    <w:rsid w:val="00272EE8"/>
    <w:rsid w:val="00273163"/>
    <w:rsid w:val="0027326A"/>
    <w:rsid w:val="002741EF"/>
    <w:rsid w:val="002743DE"/>
    <w:rsid w:val="00274556"/>
    <w:rsid w:val="0027574C"/>
    <w:rsid w:val="0027664C"/>
    <w:rsid w:val="0027705C"/>
    <w:rsid w:val="002770E3"/>
    <w:rsid w:val="00277500"/>
    <w:rsid w:val="00277CA9"/>
    <w:rsid w:val="00280373"/>
    <w:rsid w:val="002809DB"/>
    <w:rsid w:val="00280EB3"/>
    <w:rsid w:val="00281906"/>
    <w:rsid w:val="00281C71"/>
    <w:rsid w:val="002820D3"/>
    <w:rsid w:val="00282EB7"/>
    <w:rsid w:val="002843CE"/>
    <w:rsid w:val="00284CFE"/>
    <w:rsid w:val="00285DEC"/>
    <w:rsid w:val="00286AD0"/>
    <w:rsid w:val="00286B59"/>
    <w:rsid w:val="00286DD6"/>
    <w:rsid w:val="00286FDB"/>
    <w:rsid w:val="002875B7"/>
    <w:rsid w:val="00287850"/>
    <w:rsid w:val="00287AD8"/>
    <w:rsid w:val="00287BE8"/>
    <w:rsid w:val="00287BF1"/>
    <w:rsid w:val="00291A9F"/>
    <w:rsid w:val="00293531"/>
    <w:rsid w:val="0029388E"/>
    <w:rsid w:val="00293FFF"/>
    <w:rsid w:val="0029435B"/>
    <w:rsid w:val="00295101"/>
    <w:rsid w:val="0029545A"/>
    <w:rsid w:val="002954EE"/>
    <w:rsid w:val="00295774"/>
    <w:rsid w:val="00295CF1"/>
    <w:rsid w:val="00295F24"/>
    <w:rsid w:val="002964CD"/>
    <w:rsid w:val="00297753"/>
    <w:rsid w:val="002A0AFC"/>
    <w:rsid w:val="002A14E4"/>
    <w:rsid w:val="002A1682"/>
    <w:rsid w:val="002A19C0"/>
    <w:rsid w:val="002A1A9A"/>
    <w:rsid w:val="002A21BA"/>
    <w:rsid w:val="002A21E2"/>
    <w:rsid w:val="002A2D9F"/>
    <w:rsid w:val="002A3139"/>
    <w:rsid w:val="002A3994"/>
    <w:rsid w:val="002A45EC"/>
    <w:rsid w:val="002A4830"/>
    <w:rsid w:val="002A4A2D"/>
    <w:rsid w:val="002A4A72"/>
    <w:rsid w:val="002A53FE"/>
    <w:rsid w:val="002A6911"/>
    <w:rsid w:val="002A7215"/>
    <w:rsid w:val="002B07D4"/>
    <w:rsid w:val="002B0CF7"/>
    <w:rsid w:val="002B1761"/>
    <w:rsid w:val="002B1CF2"/>
    <w:rsid w:val="002B1DC7"/>
    <w:rsid w:val="002B2A20"/>
    <w:rsid w:val="002B3629"/>
    <w:rsid w:val="002B5640"/>
    <w:rsid w:val="002B60CD"/>
    <w:rsid w:val="002B6292"/>
    <w:rsid w:val="002B66A8"/>
    <w:rsid w:val="002B695D"/>
    <w:rsid w:val="002B6D8D"/>
    <w:rsid w:val="002B784C"/>
    <w:rsid w:val="002B7C81"/>
    <w:rsid w:val="002C009F"/>
    <w:rsid w:val="002C0D4D"/>
    <w:rsid w:val="002C0FFE"/>
    <w:rsid w:val="002C164E"/>
    <w:rsid w:val="002C3974"/>
    <w:rsid w:val="002C40AC"/>
    <w:rsid w:val="002C4F38"/>
    <w:rsid w:val="002C514A"/>
    <w:rsid w:val="002C5AE2"/>
    <w:rsid w:val="002C6243"/>
    <w:rsid w:val="002C63CA"/>
    <w:rsid w:val="002C6641"/>
    <w:rsid w:val="002C6D04"/>
    <w:rsid w:val="002C74A6"/>
    <w:rsid w:val="002C785A"/>
    <w:rsid w:val="002C7CB6"/>
    <w:rsid w:val="002D00AB"/>
    <w:rsid w:val="002D1D27"/>
    <w:rsid w:val="002D25C9"/>
    <w:rsid w:val="002D2EA3"/>
    <w:rsid w:val="002D3126"/>
    <w:rsid w:val="002D3662"/>
    <w:rsid w:val="002D367B"/>
    <w:rsid w:val="002D3CCE"/>
    <w:rsid w:val="002D401F"/>
    <w:rsid w:val="002D5D0C"/>
    <w:rsid w:val="002D6CA2"/>
    <w:rsid w:val="002D708A"/>
    <w:rsid w:val="002D74A5"/>
    <w:rsid w:val="002D74FB"/>
    <w:rsid w:val="002E0620"/>
    <w:rsid w:val="002E0D50"/>
    <w:rsid w:val="002E0E3E"/>
    <w:rsid w:val="002E1482"/>
    <w:rsid w:val="002E16DB"/>
    <w:rsid w:val="002E1B24"/>
    <w:rsid w:val="002E2033"/>
    <w:rsid w:val="002E2A0E"/>
    <w:rsid w:val="002E3848"/>
    <w:rsid w:val="002E465B"/>
    <w:rsid w:val="002E47B1"/>
    <w:rsid w:val="002E554D"/>
    <w:rsid w:val="002E5995"/>
    <w:rsid w:val="002E630E"/>
    <w:rsid w:val="002E63A4"/>
    <w:rsid w:val="002E7091"/>
    <w:rsid w:val="002E72B3"/>
    <w:rsid w:val="002F0210"/>
    <w:rsid w:val="002F0316"/>
    <w:rsid w:val="002F0372"/>
    <w:rsid w:val="002F0A2B"/>
    <w:rsid w:val="002F1CDA"/>
    <w:rsid w:val="002F2A3D"/>
    <w:rsid w:val="002F2B4A"/>
    <w:rsid w:val="002F2B75"/>
    <w:rsid w:val="002F3421"/>
    <w:rsid w:val="002F487C"/>
    <w:rsid w:val="002F491C"/>
    <w:rsid w:val="002F6533"/>
    <w:rsid w:val="002F6E75"/>
    <w:rsid w:val="002F6EB3"/>
    <w:rsid w:val="002F6F0B"/>
    <w:rsid w:val="002F6F82"/>
    <w:rsid w:val="002F6F85"/>
    <w:rsid w:val="002F732C"/>
    <w:rsid w:val="002F73F7"/>
    <w:rsid w:val="002F754A"/>
    <w:rsid w:val="002F7DC3"/>
    <w:rsid w:val="002F7FEB"/>
    <w:rsid w:val="00300A01"/>
    <w:rsid w:val="00300F57"/>
    <w:rsid w:val="0030151D"/>
    <w:rsid w:val="0030179C"/>
    <w:rsid w:val="00301B61"/>
    <w:rsid w:val="00301B74"/>
    <w:rsid w:val="00301C23"/>
    <w:rsid w:val="00302545"/>
    <w:rsid w:val="00302A2A"/>
    <w:rsid w:val="0030314F"/>
    <w:rsid w:val="00303198"/>
    <w:rsid w:val="00303322"/>
    <w:rsid w:val="00303360"/>
    <w:rsid w:val="003034E1"/>
    <w:rsid w:val="0030453C"/>
    <w:rsid w:val="003049E2"/>
    <w:rsid w:val="00305625"/>
    <w:rsid w:val="00306BE1"/>
    <w:rsid w:val="00306DE9"/>
    <w:rsid w:val="0030717C"/>
    <w:rsid w:val="003071F6"/>
    <w:rsid w:val="00307D0B"/>
    <w:rsid w:val="0031017F"/>
    <w:rsid w:val="003102D5"/>
    <w:rsid w:val="003103C2"/>
    <w:rsid w:val="003107AE"/>
    <w:rsid w:val="00310BC5"/>
    <w:rsid w:val="003123C7"/>
    <w:rsid w:val="0031311B"/>
    <w:rsid w:val="00313629"/>
    <w:rsid w:val="00313866"/>
    <w:rsid w:val="00315074"/>
    <w:rsid w:val="00315306"/>
    <w:rsid w:val="00315E2B"/>
    <w:rsid w:val="003166DA"/>
    <w:rsid w:val="00316E53"/>
    <w:rsid w:val="00320213"/>
    <w:rsid w:val="00320858"/>
    <w:rsid w:val="00320A82"/>
    <w:rsid w:val="0032196F"/>
    <w:rsid w:val="00322214"/>
    <w:rsid w:val="00322E91"/>
    <w:rsid w:val="00322F74"/>
    <w:rsid w:val="0032338A"/>
    <w:rsid w:val="0032396C"/>
    <w:rsid w:val="003239FE"/>
    <w:rsid w:val="00324008"/>
    <w:rsid w:val="00324056"/>
    <w:rsid w:val="003242E3"/>
    <w:rsid w:val="00324F42"/>
    <w:rsid w:val="00325009"/>
    <w:rsid w:val="0032511B"/>
    <w:rsid w:val="0032512B"/>
    <w:rsid w:val="003255D9"/>
    <w:rsid w:val="003255F3"/>
    <w:rsid w:val="00325D31"/>
    <w:rsid w:val="00326979"/>
    <w:rsid w:val="00326D89"/>
    <w:rsid w:val="003271C0"/>
    <w:rsid w:val="0032767E"/>
    <w:rsid w:val="0033181E"/>
    <w:rsid w:val="00331FFE"/>
    <w:rsid w:val="00332FF8"/>
    <w:rsid w:val="00333645"/>
    <w:rsid w:val="00333A4C"/>
    <w:rsid w:val="00333D3F"/>
    <w:rsid w:val="003342E1"/>
    <w:rsid w:val="003351EB"/>
    <w:rsid w:val="0033561F"/>
    <w:rsid w:val="0033569D"/>
    <w:rsid w:val="003356D5"/>
    <w:rsid w:val="00335FC5"/>
    <w:rsid w:val="00337027"/>
    <w:rsid w:val="003375D5"/>
    <w:rsid w:val="003403A2"/>
    <w:rsid w:val="00341324"/>
    <w:rsid w:val="00341571"/>
    <w:rsid w:val="00341F6D"/>
    <w:rsid w:val="00343CC1"/>
    <w:rsid w:val="00343FE2"/>
    <w:rsid w:val="0034455A"/>
    <w:rsid w:val="003449CE"/>
    <w:rsid w:val="00344E58"/>
    <w:rsid w:val="003457AB"/>
    <w:rsid w:val="00345CCD"/>
    <w:rsid w:val="00346ECA"/>
    <w:rsid w:val="00347338"/>
    <w:rsid w:val="003505F1"/>
    <w:rsid w:val="00350700"/>
    <w:rsid w:val="00350FBF"/>
    <w:rsid w:val="0035283A"/>
    <w:rsid w:val="003529BA"/>
    <w:rsid w:val="00352E0A"/>
    <w:rsid w:val="0035363C"/>
    <w:rsid w:val="00354F99"/>
    <w:rsid w:val="00355A46"/>
    <w:rsid w:val="00356F33"/>
    <w:rsid w:val="00357B4C"/>
    <w:rsid w:val="00361033"/>
    <w:rsid w:val="00361485"/>
    <w:rsid w:val="003615F5"/>
    <w:rsid w:val="00361CB8"/>
    <w:rsid w:val="00361D9D"/>
    <w:rsid w:val="00362178"/>
    <w:rsid w:val="003624B3"/>
    <w:rsid w:val="00362A92"/>
    <w:rsid w:val="00362C0B"/>
    <w:rsid w:val="0036309A"/>
    <w:rsid w:val="00363724"/>
    <w:rsid w:val="00363F2A"/>
    <w:rsid w:val="0036473D"/>
    <w:rsid w:val="00365A2A"/>
    <w:rsid w:val="00365FDD"/>
    <w:rsid w:val="0036647D"/>
    <w:rsid w:val="0036667B"/>
    <w:rsid w:val="00371D3F"/>
    <w:rsid w:val="00372058"/>
    <w:rsid w:val="003724A6"/>
    <w:rsid w:val="0037257A"/>
    <w:rsid w:val="003728D7"/>
    <w:rsid w:val="003730EC"/>
    <w:rsid w:val="0037372E"/>
    <w:rsid w:val="00373A44"/>
    <w:rsid w:val="0037403B"/>
    <w:rsid w:val="003748AD"/>
    <w:rsid w:val="00374BCB"/>
    <w:rsid w:val="0037517B"/>
    <w:rsid w:val="00375746"/>
    <w:rsid w:val="0037591E"/>
    <w:rsid w:val="00375F30"/>
    <w:rsid w:val="00375F46"/>
    <w:rsid w:val="00376D48"/>
    <w:rsid w:val="00380D24"/>
    <w:rsid w:val="00380D91"/>
    <w:rsid w:val="00381321"/>
    <w:rsid w:val="00381A89"/>
    <w:rsid w:val="00383142"/>
    <w:rsid w:val="003831E2"/>
    <w:rsid w:val="0038416A"/>
    <w:rsid w:val="00384589"/>
    <w:rsid w:val="00384DAB"/>
    <w:rsid w:val="003856EB"/>
    <w:rsid w:val="003859A4"/>
    <w:rsid w:val="00385A69"/>
    <w:rsid w:val="00385EC3"/>
    <w:rsid w:val="00386585"/>
    <w:rsid w:val="0038726B"/>
    <w:rsid w:val="003875BF"/>
    <w:rsid w:val="00387DC8"/>
    <w:rsid w:val="00387E69"/>
    <w:rsid w:val="00390289"/>
    <w:rsid w:val="00390427"/>
    <w:rsid w:val="0039066D"/>
    <w:rsid w:val="0039096B"/>
    <w:rsid w:val="00390C6B"/>
    <w:rsid w:val="00390CF6"/>
    <w:rsid w:val="00392326"/>
    <w:rsid w:val="00392F9D"/>
    <w:rsid w:val="003931BD"/>
    <w:rsid w:val="00393A88"/>
    <w:rsid w:val="00393D20"/>
    <w:rsid w:val="0039440C"/>
    <w:rsid w:val="00394A2E"/>
    <w:rsid w:val="003956C6"/>
    <w:rsid w:val="00395CBB"/>
    <w:rsid w:val="00396799"/>
    <w:rsid w:val="0039687E"/>
    <w:rsid w:val="00397661"/>
    <w:rsid w:val="003A2464"/>
    <w:rsid w:val="003A312E"/>
    <w:rsid w:val="003A3498"/>
    <w:rsid w:val="003A3A59"/>
    <w:rsid w:val="003A3E9D"/>
    <w:rsid w:val="003A4206"/>
    <w:rsid w:val="003A43AD"/>
    <w:rsid w:val="003A486E"/>
    <w:rsid w:val="003A4871"/>
    <w:rsid w:val="003A4E75"/>
    <w:rsid w:val="003A516D"/>
    <w:rsid w:val="003A5B53"/>
    <w:rsid w:val="003A6393"/>
    <w:rsid w:val="003A6464"/>
    <w:rsid w:val="003A7249"/>
    <w:rsid w:val="003A72E3"/>
    <w:rsid w:val="003A7A5A"/>
    <w:rsid w:val="003A7BBA"/>
    <w:rsid w:val="003B0E2D"/>
    <w:rsid w:val="003B1276"/>
    <w:rsid w:val="003B1BBC"/>
    <w:rsid w:val="003B1D85"/>
    <w:rsid w:val="003B1E4D"/>
    <w:rsid w:val="003B29C5"/>
    <w:rsid w:val="003B2AA1"/>
    <w:rsid w:val="003B3692"/>
    <w:rsid w:val="003B3AAB"/>
    <w:rsid w:val="003B3C6A"/>
    <w:rsid w:val="003B3CCF"/>
    <w:rsid w:val="003B459F"/>
    <w:rsid w:val="003B47BB"/>
    <w:rsid w:val="003B584F"/>
    <w:rsid w:val="003B62A8"/>
    <w:rsid w:val="003B64B8"/>
    <w:rsid w:val="003C23AF"/>
    <w:rsid w:val="003C2406"/>
    <w:rsid w:val="003C2F03"/>
    <w:rsid w:val="003C3ACD"/>
    <w:rsid w:val="003C3ADD"/>
    <w:rsid w:val="003C3BA4"/>
    <w:rsid w:val="003C3BFB"/>
    <w:rsid w:val="003C3CD3"/>
    <w:rsid w:val="003C3DEF"/>
    <w:rsid w:val="003C4C16"/>
    <w:rsid w:val="003C4C8C"/>
    <w:rsid w:val="003C4D9F"/>
    <w:rsid w:val="003C4DA7"/>
    <w:rsid w:val="003C5954"/>
    <w:rsid w:val="003C5EAD"/>
    <w:rsid w:val="003C5EB6"/>
    <w:rsid w:val="003C6734"/>
    <w:rsid w:val="003C699F"/>
    <w:rsid w:val="003C6D45"/>
    <w:rsid w:val="003C7FA3"/>
    <w:rsid w:val="003D017F"/>
    <w:rsid w:val="003D06CC"/>
    <w:rsid w:val="003D0ABE"/>
    <w:rsid w:val="003D11A7"/>
    <w:rsid w:val="003D1B9A"/>
    <w:rsid w:val="003D1BDD"/>
    <w:rsid w:val="003D22B6"/>
    <w:rsid w:val="003D27BA"/>
    <w:rsid w:val="003D2DE0"/>
    <w:rsid w:val="003D437D"/>
    <w:rsid w:val="003D4617"/>
    <w:rsid w:val="003D5732"/>
    <w:rsid w:val="003D5F6A"/>
    <w:rsid w:val="003D6376"/>
    <w:rsid w:val="003D6911"/>
    <w:rsid w:val="003D7336"/>
    <w:rsid w:val="003D7A14"/>
    <w:rsid w:val="003D7A5A"/>
    <w:rsid w:val="003E09CB"/>
    <w:rsid w:val="003E0A00"/>
    <w:rsid w:val="003E1586"/>
    <w:rsid w:val="003E15D8"/>
    <w:rsid w:val="003E2AEF"/>
    <w:rsid w:val="003E2E49"/>
    <w:rsid w:val="003E2E81"/>
    <w:rsid w:val="003E3725"/>
    <w:rsid w:val="003E3E3E"/>
    <w:rsid w:val="003E4CC4"/>
    <w:rsid w:val="003E5244"/>
    <w:rsid w:val="003E564C"/>
    <w:rsid w:val="003E603F"/>
    <w:rsid w:val="003E61F8"/>
    <w:rsid w:val="003E6248"/>
    <w:rsid w:val="003E6B63"/>
    <w:rsid w:val="003E6C05"/>
    <w:rsid w:val="003E7D1E"/>
    <w:rsid w:val="003F01BD"/>
    <w:rsid w:val="003F0DAA"/>
    <w:rsid w:val="003F10A7"/>
    <w:rsid w:val="003F19B2"/>
    <w:rsid w:val="003F22D9"/>
    <w:rsid w:val="003F22FB"/>
    <w:rsid w:val="003F2827"/>
    <w:rsid w:val="003F2A34"/>
    <w:rsid w:val="003F2EE4"/>
    <w:rsid w:val="003F36CE"/>
    <w:rsid w:val="003F3B92"/>
    <w:rsid w:val="003F3C3F"/>
    <w:rsid w:val="003F4B5D"/>
    <w:rsid w:val="003F4BD7"/>
    <w:rsid w:val="003F4E77"/>
    <w:rsid w:val="003F5545"/>
    <w:rsid w:val="003F61C4"/>
    <w:rsid w:val="003F67FC"/>
    <w:rsid w:val="003F6E63"/>
    <w:rsid w:val="003F7166"/>
    <w:rsid w:val="003F744A"/>
    <w:rsid w:val="003F7DEA"/>
    <w:rsid w:val="0040005A"/>
    <w:rsid w:val="0040042B"/>
    <w:rsid w:val="004006A7"/>
    <w:rsid w:val="004008CB"/>
    <w:rsid w:val="004013C3"/>
    <w:rsid w:val="00401FEF"/>
    <w:rsid w:val="00402208"/>
    <w:rsid w:val="00402C4A"/>
    <w:rsid w:val="00402D54"/>
    <w:rsid w:val="004036A7"/>
    <w:rsid w:val="00403C9A"/>
    <w:rsid w:val="0040490B"/>
    <w:rsid w:val="00404AE7"/>
    <w:rsid w:val="00404B20"/>
    <w:rsid w:val="00404EFA"/>
    <w:rsid w:val="00405806"/>
    <w:rsid w:val="00405AA8"/>
    <w:rsid w:val="00405DE3"/>
    <w:rsid w:val="00406C4E"/>
    <w:rsid w:val="00407567"/>
    <w:rsid w:val="0041022D"/>
    <w:rsid w:val="0041038A"/>
    <w:rsid w:val="00410BBB"/>
    <w:rsid w:val="00411FF8"/>
    <w:rsid w:val="00412606"/>
    <w:rsid w:val="00412E30"/>
    <w:rsid w:val="00412E8B"/>
    <w:rsid w:val="00412F43"/>
    <w:rsid w:val="004131F8"/>
    <w:rsid w:val="00413F24"/>
    <w:rsid w:val="00414510"/>
    <w:rsid w:val="00414785"/>
    <w:rsid w:val="004147B3"/>
    <w:rsid w:val="00415788"/>
    <w:rsid w:val="00415C41"/>
    <w:rsid w:val="00415E2F"/>
    <w:rsid w:val="0041685C"/>
    <w:rsid w:val="00416CB9"/>
    <w:rsid w:val="004170D1"/>
    <w:rsid w:val="00417492"/>
    <w:rsid w:val="00417566"/>
    <w:rsid w:val="00417C5E"/>
    <w:rsid w:val="00420834"/>
    <w:rsid w:val="0042104B"/>
    <w:rsid w:val="00421A09"/>
    <w:rsid w:val="00421F68"/>
    <w:rsid w:val="00422BC3"/>
    <w:rsid w:val="00423625"/>
    <w:rsid w:val="0042364B"/>
    <w:rsid w:val="00423FD8"/>
    <w:rsid w:val="00424A00"/>
    <w:rsid w:val="004252FC"/>
    <w:rsid w:val="00426287"/>
    <w:rsid w:val="004262B6"/>
    <w:rsid w:val="0042668E"/>
    <w:rsid w:val="004270DD"/>
    <w:rsid w:val="00427CAE"/>
    <w:rsid w:val="004309B0"/>
    <w:rsid w:val="00431105"/>
    <w:rsid w:val="004313CB"/>
    <w:rsid w:val="0043203F"/>
    <w:rsid w:val="00432CBB"/>
    <w:rsid w:val="004332E4"/>
    <w:rsid w:val="00433827"/>
    <w:rsid w:val="00433C6A"/>
    <w:rsid w:val="00434FD5"/>
    <w:rsid w:val="00435498"/>
    <w:rsid w:val="004354DA"/>
    <w:rsid w:val="004365C8"/>
    <w:rsid w:val="0043673D"/>
    <w:rsid w:val="00436A8C"/>
    <w:rsid w:val="00436FBE"/>
    <w:rsid w:val="004370E4"/>
    <w:rsid w:val="0043736A"/>
    <w:rsid w:val="004374A3"/>
    <w:rsid w:val="004407C5"/>
    <w:rsid w:val="0044138D"/>
    <w:rsid w:val="0044266D"/>
    <w:rsid w:val="00442FC4"/>
    <w:rsid w:val="00443176"/>
    <w:rsid w:val="00443CA7"/>
    <w:rsid w:val="00443CBB"/>
    <w:rsid w:val="00444A7D"/>
    <w:rsid w:val="00445858"/>
    <w:rsid w:val="00446105"/>
    <w:rsid w:val="00446114"/>
    <w:rsid w:val="004476F9"/>
    <w:rsid w:val="00447931"/>
    <w:rsid w:val="00447B4B"/>
    <w:rsid w:val="00450024"/>
    <w:rsid w:val="00450342"/>
    <w:rsid w:val="0045054B"/>
    <w:rsid w:val="00451296"/>
    <w:rsid w:val="00451674"/>
    <w:rsid w:val="00451980"/>
    <w:rsid w:val="0045200C"/>
    <w:rsid w:val="004524D3"/>
    <w:rsid w:val="00452812"/>
    <w:rsid w:val="00452AE0"/>
    <w:rsid w:val="004533C6"/>
    <w:rsid w:val="00453A20"/>
    <w:rsid w:val="00453B15"/>
    <w:rsid w:val="00453E26"/>
    <w:rsid w:val="0045404F"/>
    <w:rsid w:val="0045473C"/>
    <w:rsid w:val="0045490C"/>
    <w:rsid w:val="00454B82"/>
    <w:rsid w:val="00455430"/>
    <w:rsid w:val="00455F74"/>
    <w:rsid w:val="00456D06"/>
    <w:rsid w:val="00456ED2"/>
    <w:rsid w:val="004571ED"/>
    <w:rsid w:val="00460618"/>
    <w:rsid w:val="00460DBA"/>
    <w:rsid w:val="00461F36"/>
    <w:rsid w:val="004620BD"/>
    <w:rsid w:val="00462662"/>
    <w:rsid w:val="00462CF0"/>
    <w:rsid w:val="004634BE"/>
    <w:rsid w:val="004663EC"/>
    <w:rsid w:val="004677E3"/>
    <w:rsid w:val="0046798C"/>
    <w:rsid w:val="00467BDE"/>
    <w:rsid w:val="0047028A"/>
    <w:rsid w:val="00470423"/>
    <w:rsid w:val="004708B0"/>
    <w:rsid w:val="00470D3C"/>
    <w:rsid w:val="00471A88"/>
    <w:rsid w:val="00471C10"/>
    <w:rsid w:val="00471DC6"/>
    <w:rsid w:val="00473249"/>
    <w:rsid w:val="004736AB"/>
    <w:rsid w:val="004736C9"/>
    <w:rsid w:val="00473823"/>
    <w:rsid w:val="0047393C"/>
    <w:rsid w:val="00475201"/>
    <w:rsid w:val="00475204"/>
    <w:rsid w:val="00475227"/>
    <w:rsid w:val="00475492"/>
    <w:rsid w:val="00475658"/>
    <w:rsid w:val="00476F28"/>
    <w:rsid w:val="00480125"/>
    <w:rsid w:val="004805CB"/>
    <w:rsid w:val="0048081C"/>
    <w:rsid w:val="00481240"/>
    <w:rsid w:val="00481BE7"/>
    <w:rsid w:val="00481EF9"/>
    <w:rsid w:val="0048226B"/>
    <w:rsid w:val="004825D2"/>
    <w:rsid w:val="00482F4B"/>
    <w:rsid w:val="00483365"/>
    <w:rsid w:val="00483957"/>
    <w:rsid w:val="00483A0E"/>
    <w:rsid w:val="00483B80"/>
    <w:rsid w:val="00483D1D"/>
    <w:rsid w:val="004842BA"/>
    <w:rsid w:val="0048444E"/>
    <w:rsid w:val="00484738"/>
    <w:rsid w:val="00484756"/>
    <w:rsid w:val="00484F75"/>
    <w:rsid w:val="00485254"/>
    <w:rsid w:val="004863E8"/>
    <w:rsid w:val="00490293"/>
    <w:rsid w:val="004919CF"/>
    <w:rsid w:val="004920A9"/>
    <w:rsid w:val="00492C6E"/>
    <w:rsid w:val="0049320A"/>
    <w:rsid w:val="0049321C"/>
    <w:rsid w:val="00493377"/>
    <w:rsid w:val="00493D80"/>
    <w:rsid w:val="00494A0C"/>
    <w:rsid w:val="00494C06"/>
    <w:rsid w:val="00494FCF"/>
    <w:rsid w:val="00495E3E"/>
    <w:rsid w:val="004965B1"/>
    <w:rsid w:val="00496642"/>
    <w:rsid w:val="004A06F9"/>
    <w:rsid w:val="004A0EE8"/>
    <w:rsid w:val="004A1192"/>
    <w:rsid w:val="004A1ECC"/>
    <w:rsid w:val="004A2B1E"/>
    <w:rsid w:val="004A37A1"/>
    <w:rsid w:val="004A393A"/>
    <w:rsid w:val="004A3AB1"/>
    <w:rsid w:val="004A3D34"/>
    <w:rsid w:val="004A43A4"/>
    <w:rsid w:val="004A43FE"/>
    <w:rsid w:val="004A5537"/>
    <w:rsid w:val="004A5932"/>
    <w:rsid w:val="004A5D46"/>
    <w:rsid w:val="004A6247"/>
    <w:rsid w:val="004A7058"/>
    <w:rsid w:val="004A7AFE"/>
    <w:rsid w:val="004B0252"/>
    <w:rsid w:val="004B038C"/>
    <w:rsid w:val="004B0404"/>
    <w:rsid w:val="004B0995"/>
    <w:rsid w:val="004B0A17"/>
    <w:rsid w:val="004B0E41"/>
    <w:rsid w:val="004B0EE8"/>
    <w:rsid w:val="004B0EF2"/>
    <w:rsid w:val="004B1404"/>
    <w:rsid w:val="004B1D1D"/>
    <w:rsid w:val="004B2435"/>
    <w:rsid w:val="004B2C47"/>
    <w:rsid w:val="004B30B7"/>
    <w:rsid w:val="004B33AF"/>
    <w:rsid w:val="004B39AD"/>
    <w:rsid w:val="004B3E98"/>
    <w:rsid w:val="004B4050"/>
    <w:rsid w:val="004B450E"/>
    <w:rsid w:val="004B458F"/>
    <w:rsid w:val="004B5477"/>
    <w:rsid w:val="004B588D"/>
    <w:rsid w:val="004B651F"/>
    <w:rsid w:val="004B67E5"/>
    <w:rsid w:val="004B6E25"/>
    <w:rsid w:val="004B728E"/>
    <w:rsid w:val="004B75A7"/>
    <w:rsid w:val="004C06B8"/>
    <w:rsid w:val="004C1819"/>
    <w:rsid w:val="004C265C"/>
    <w:rsid w:val="004C27BF"/>
    <w:rsid w:val="004C37B1"/>
    <w:rsid w:val="004C3C25"/>
    <w:rsid w:val="004C40AB"/>
    <w:rsid w:val="004C4645"/>
    <w:rsid w:val="004C4922"/>
    <w:rsid w:val="004C5033"/>
    <w:rsid w:val="004C64E1"/>
    <w:rsid w:val="004C6673"/>
    <w:rsid w:val="004C6678"/>
    <w:rsid w:val="004C727A"/>
    <w:rsid w:val="004C74BA"/>
    <w:rsid w:val="004D01BB"/>
    <w:rsid w:val="004D1836"/>
    <w:rsid w:val="004D252E"/>
    <w:rsid w:val="004D281A"/>
    <w:rsid w:val="004D2E19"/>
    <w:rsid w:val="004D2E61"/>
    <w:rsid w:val="004D388B"/>
    <w:rsid w:val="004D3E88"/>
    <w:rsid w:val="004D58F8"/>
    <w:rsid w:val="004D5D53"/>
    <w:rsid w:val="004D5D76"/>
    <w:rsid w:val="004D6502"/>
    <w:rsid w:val="004D68B8"/>
    <w:rsid w:val="004E0052"/>
    <w:rsid w:val="004E02AC"/>
    <w:rsid w:val="004E0BF8"/>
    <w:rsid w:val="004E49F3"/>
    <w:rsid w:val="004E5094"/>
    <w:rsid w:val="004E5124"/>
    <w:rsid w:val="004E5239"/>
    <w:rsid w:val="004E5D57"/>
    <w:rsid w:val="004E5F27"/>
    <w:rsid w:val="004E6919"/>
    <w:rsid w:val="004E6FB0"/>
    <w:rsid w:val="004E7084"/>
    <w:rsid w:val="004F011F"/>
    <w:rsid w:val="004F012C"/>
    <w:rsid w:val="004F0364"/>
    <w:rsid w:val="004F107A"/>
    <w:rsid w:val="004F17D0"/>
    <w:rsid w:val="004F213F"/>
    <w:rsid w:val="004F2350"/>
    <w:rsid w:val="004F2D51"/>
    <w:rsid w:val="004F352C"/>
    <w:rsid w:val="004F4627"/>
    <w:rsid w:val="004F5583"/>
    <w:rsid w:val="004F5BDF"/>
    <w:rsid w:val="004F5F31"/>
    <w:rsid w:val="004F6C50"/>
    <w:rsid w:val="004F6CDC"/>
    <w:rsid w:val="004F7688"/>
    <w:rsid w:val="004F7E78"/>
    <w:rsid w:val="0050123C"/>
    <w:rsid w:val="00501611"/>
    <w:rsid w:val="00501A62"/>
    <w:rsid w:val="00501E69"/>
    <w:rsid w:val="00503A70"/>
    <w:rsid w:val="00503B4E"/>
    <w:rsid w:val="00503D34"/>
    <w:rsid w:val="0050408B"/>
    <w:rsid w:val="0050430A"/>
    <w:rsid w:val="00504C6B"/>
    <w:rsid w:val="005052C6"/>
    <w:rsid w:val="00505968"/>
    <w:rsid w:val="00506070"/>
    <w:rsid w:val="0050637A"/>
    <w:rsid w:val="00506CEA"/>
    <w:rsid w:val="005071BA"/>
    <w:rsid w:val="00507F70"/>
    <w:rsid w:val="00510FDE"/>
    <w:rsid w:val="00511124"/>
    <w:rsid w:val="00513A3C"/>
    <w:rsid w:val="00513E41"/>
    <w:rsid w:val="00514129"/>
    <w:rsid w:val="005142B4"/>
    <w:rsid w:val="00514D28"/>
    <w:rsid w:val="00515265"/>
    <w:rsid w:val="00515FEC"/>
    <w:rsid w:val="00516004"/>
    <w:rsid w:val="0051623D"/>
    <w:rsid w:val="0051691D"/>
    <w:rsid w:val="00516A02"/>
    <w:rsid w:val="0051714B"/>
    <w:rsid w:val="00517786"/>
    <w:rsid w:val="00517E55"/>
    <w:rsid w:val="00517F80"/>
    <w:rsid w:val="0052094D"/>
    <w:rsid w:val="00520D32"/>
    <w:rsid w:val="00521230"/>
    <w:rsid w:val="005234C8"/>
    <w:rsid w:val="005240A7"/>
    <w:rsid w:val="00524A1B"/>
    <w:rsid w:val="00524AEE"/>
    <w:rsid w:val="00525F07"/>
    <w:rsid w:val="00526C78"/>
    <w:rsid w:val="00527363"/>
    <w:rsid w:val="00527667"/>
    <w:rsid w:val="00530161"/>
    <w:rsid w:val="005309DD"/>
    <w:rsid w:val="00531841"/>
    <w:rsid w:val="00531D1F"/>
    <w:rsid w:val="00533068"/>
    <w:rsid w:val="0053452C"/>
    <w:rsid w:val="00534C70"/>
    <w:rsid w:val="00535AB8"/>
    <w:rsid w:val="005366DD"/>
    <w:rsid w:val="00537557"/>
    <w:rsid w:val="00540D0F"/>
    <w:rsid w:val="00544197"/>
    <w:rsid w:val="00545592"/>
    <w:rsid w:val="00550A5F"/>
    <w:rsid w:val="00551390"/>
    <w:rsid w:val="00551905"/>
    <w:rsid w:val="00551FA3"/>
    <w:rsid w:val="00552BD5"/>
    <w:rsid w:val="00552D02"/>
    <w:rsid w:val="00553CB2"/>
    <w:rsid w:val="00554452"/>
    <w:rsid w:val="00554EC5"/>
    <w:rsid w:val="00555D39"/>
    <w:rsid w:val="00556163"/>
    <w:rsid w:val="005607B3"/>
    <w:rsid w:val="00560A12"/>
    <w:rsid w:val="00560E0C"/>
    <w:rsid w:val="00561046"/>
    <w:rsid w:val="005617C7"/>
    <w:rsid w:val="00561E22"/>
    <w:rsid w:val="005620E0"/>
    <w:rsid w:val="00562714"/>
    <w:rsid w:val="0056272F"/>
    <w:rsid w:val="00562F57"/>
    <w:rsid w:val="005649D9"/>
    <w:rsid w:val="00564C1E"/>
    <w:rsid w:val="0056532D"/>
    <w:rsid w:val="0056549D"/>
    <w:rsid w:val="00566962"/>
    <w:rsid w:val="00566A75"/>
    <w:rsid w:val="00566CD3"/>
    <w:rsid w:val="0056740D"/>
    <w:rsid w:val="005676BA"/>
    <w:rsid w:val="00567C25"/>
    <w:rsid w:val="00567E87"/>
    <w:rsid w:val="00570195"/>
    <w:rsid w:val="00570AA9"/>
    <w:rsid w:val="00570D6E"/>
    <w:rsid w:val="00570D91"/>
    <w:rsid w:val="00573BFA"/>
    <w:rsid w:val="00574078"/>
    <w:rsid w:val="00574298"/>
    <w:rsid w:val="00574E29"/>
    <w:rsid w:val="00574E46"/>
    <w:rsid w:val="00575042"/>
    <w:rsid w:val="00575C9B"/>
    <w:rsid w:val="00575D54"/>
    <w:rsid w:val="00575EB8"/>
    <w:rsid w:val="00576722"/>
    <w:rsid w:val="00576F7E"/>
    <w:rsid w:val="0057762E"/>
    <w:rsid w:val="00580453"/>
    <w:rsid w:val="00580537"/>
    <w:rsid w:val="005818B8"/>
    <w:rsid w:val="00581D43"/>
    <w:rsid w:val="00581F44"/>
    <w:rsid w:val="0058221C"/>
    <w:rsid w:val="00584239"/>
    <w:rsid w:val="00584892"/>
    <w:rsid w:val="005848E8"/>
    <w:rsid w:val="00586E5C"/>
    <w:rsid w:val="00587113"/>
    <w:rsid w:val="005873E4"/>
    <w:rsid w:val="00587E87"/>
    <w:rsid w:val="00590251"/>
    <w:rsid w:val="00591A10"/>
    <w:rsid w:val="0059282D"/>
    <w:rsid w:val="00592C46"/>
    <w:rsid w:val="00592D83"/>
    <w:rsid w:val="005944D3"/>
    <w:rsid w:val="0059472D"/>
    <w:rsid w:val="00595378"/>
    <w:rsid w:val="005956E4"/>
    <w:rsid w:val="00595ACD"/>
    <w:rsid w:val="00595F7F"/>
    <w:rsid w:val="00596502"/>
    <w:rsid w:val="00596C09"/>
    <w:rsid w:val="00596C7B"/>
    <w:rsid w:val="00596EEE"/>
    <w:rsid w:val="005976CB"/>
    <w:rsid w:val="00597B4F"/>
    <w:rsid w:val="00597D62"/>
    <w:rsid w:val="005A0008"/>
    <w:rsid w:val="005A0E31"/>
    <w:rsid w:val="005A0EE9"/>
    <w:rsid w:val="005A170C"/>
    <w:rsid w:val="005A1B74"/>
    <w:rsid w:val="005A1D03"/>
    <w:rsid w:val="005A33B4"/>
    <w:rsid w:val="005A5589"/>
    <w:rsid w:val="005A5EEB"/>
    <w:rsid w:val="005A728C"/>
    <w:rsid w:val="005A7C13"/>
    <w:rsid w:val="005A7CDA"/>
    <w:rsid w:val="005A7D30"/>
    <w:rsid w:val="005B0D5A"/>
    <w:rsid w:val="005B1519"/>
    <w:rsid w:val="005B3711"/>
    <w:rsid w:val="005B37DB"/>
    <w:rsid w:val="005B41FF"/>
    <w:rsid w:val="005B5534"/>
    <w:rsid w:val="005B706B"/>
    <w:rsid w:val="005B7A70"/>
    <w:rsid w:val="005B7D4A"/>
    <w:rsid w:val="005C0050"/>
    <w:rsid w:val="005C0D09"/>
    <w:rsid w:val="005C2080"/>
    <w:rsid w:val="005C316C"/>
    <w:rsid w:val="005C3ACB"/>
    <w:rsid w:val="005C4558"/>
    <w:rsid w:val="005C467F"/>
    <w:rsid w:val="005C4685"/>
    <w:rsid w:val="005C551E"/>
    <w:rsid w:val="005C658D"/>
    <w:rsid w:val="005C70A8"/>
    <w:rsid w:val="005C76C0"/>
    <w:rsid w:val="005C793A"/>
    <w:rsid w:val="005C7DC1"/>
    <w:rsid w:val="005C7F24"/>
    <w:rsid w:val="005D1D3C"/>
    <w:rsid w:val="005D1F5C"/>
    <w:rsid w:val="005D2315"/>
    <w:rsid w:val="005D2FCC"/>
    <w:rsid w:val="005D3AA1"/>
    <w:rsid w:val="005D3E32"/>
    <w:rsid w:val="005D43E8"/>
    <w:rsid w:val="005D4952"/>
    <w:rsid w:val="005D4CD1"/>
    <w:rsid w:val="005D55DB"/>
    <w:rsid w:val="005D5829"/>
    <w:rsid w:val="005D5968"/>
    <w:rsid w:val="005D5FB2"/>
    <w:rsid w:val="005D671A"/>
    <w:rsid w:val="005D6753"/>
    <w:rsid w:val="005D7E9F"/>
    <w:rsid w:val="005E0066"/>
    <w:rsid w:val="005E0815"/>
    <w:rsid w:val="005E08D9"/>
    <w:rsid w:val="005E0AE0"/>
    <w:rsid w:val="005E0FD2"/>
    <w:rsid w:val="005E10A9"/>
    <w:rsid w:val="005E18EA"/>
    <w:rsid w:val="005E20A1"/>
    <w:rsid w:val="005E2A6E"/>
    <w:rsid w:val="005E2F11"/>
    <w:rsid w:val="005E2FBB"/>
    <w:rsid w:val="005E35B0"/>
    <w:rsid w:val="005E39CB"/>
    <w:rsid w:val="005E437E"/>
    <w:rsid w:val="005E488C"/>
    <w:rsid w:val="005E5BEF"/>
    <w:rsid w:val="005E6511"/>
    <w:rsid w:val="005E6BD5"/>
    <w:rsid w:val="005E707D"/>
    <w:rsid w:val="005E70C9"/>
    <w:rsid w:val="005E7101"/>
    <w:rsid w:val="005E74BE"/>
    <w:rsid w:val="005F0F85"/>
    <w:rsid w:val="005F17D6"/>
    <w:rsid w:val="005F1BB6"/>
    <w:rsid w:val="005F1C6A"/>
    <w:rsid w:val="005F2342"/>
    <w:rsid w:val="005F2446"/>
    <w:rsid w:val="005F289C"/>
    <w:rsid w:val="005F41CA"/>
    <w:rsid w:val="005F558D"/>
    <w:rsid w:val="005F6006"/>
    <w:rsid w:val="005F61C4"/>
    <w:rsid w:val="005F62B7"/>
    <w:rsid w:val="005F6E17"/>
    <w:rsid w:val="005F74FB"/>
    <w:rsid w:val="005F76DB"/>
    <w:rsid w:val="005F777F"/>
    <w:rsid w:val="005F7D15"/>
    <w:rsid w:val="00601DBE"/>
    <w:rsid w:val="006035A9"/>
    <w:rsid w:val="006045DA"/>
    <w:rsid w:val="00605512"/>
    <w:rsid w:val="00605562"/>
    <w:rsid w:val="006057F0"/>
    <w:rsid w:val="006073EA"/>
    <w:rsid w:val="0060764D"/>
    <w:rsid w:val="00607904"/>
    <w:rsid w:val="00611A50"/>
    <w:rsid w:val="00612213"/>
    <w:rsid w:val="0061222F"/>
    <w:rsid w:val="00613574"/>
    <w:rsid w:val="0061361D"/>
    <w:rsid w:val="00613727"/>
    <w:rsid w:val="00613838"/>
    <w:rsid w:val="00613E24"/>
    <w:rsid w:val="00613F64"/>
    <w:rsid w:val="00614B5A"/>
    <w:rsid w:val="00614DC8"/>
    <w:rsid w:val="00615CB5"/>
    <w:rsid w:val="0061611E"/>
    <w:rsid w:val="006161ED"/>
    <w:rsid w:val="00616B21"/>
    <w:rsid w:val="00617EB9"/>
    <w:rsid w:val="00620009"/>
    <w:rsid w:val="006208B7"/>
    <w:rsid w:val="00620FCD"/>
    <w:rsid w:val="00621203"/>
    <w:rsid w:val="00621647"/>
    <w:rsid w:val="006217EC"/>
    <w:rsid w:val="00622783"/>
    <w:rsid w:val="0062289B"/>
    <w:rsid w:val="00622ED3"/>
    <w:rsid w:val="00622FAE"/>
    <w:rsid w:val="006233B4"/>
    <w:rsid w:val="006237CC"/>
    <w:rsid w:val="00624474"/>
    <w:rsid w:val="00624857"/>
    <w:rsid w:val="00624BE9"/>
    <w:rsid w:val="00624D05"/>
    <w:rsid w:val="0062582A"/>
    <w:rsid w:val="00625856"/>
    <w:rsid w:val="00625D6B"/>
    <w:rsid w:val="00626A56"/>
    <w:rsid w:val="00626B1B"/>
    <w:rsid w:val="00626F16"/>
    <w:rsid w:val="00627A87"/>
    <w:rsid w:val="00627C11"/>
    <w:rsid w:val="00630ED9"/>
    <w:rsid w:val="00631A56"/>
    <w:rsid w:val="0063239B"/>
    <w:rsid w:val="00632806"/>
    <w:rsid w:val="00633285"/>
    <w:rsid w:val="0063340F"/>
    <w:rsid w:val="00633CCD"/>
    <w:rsid w:val="006342B6"/>
    <w:rsid w:val="0063444C"/>
    <w:rsid w:val="006348F9"/>
    <w:rsid w:val="006359DC"/>
    <w:rsid w:val="00635D18"/>
    <w:rsid w:val="006360F8"/>
    <w:rsid w:val="0063613E"/>
    <w:rsid w:val="006401AD"/>
    <w:rsid w:val="006402CF"/>
    <w:rsid w:val="00641179"/>
    <w:rsid w:val="00641BEF"/>
    <w:rsid w:val="00641D97"/>
    <w:rsid w:val="006420DB"/>
    <w:rsid w:val="00642133"/>
    <w:rsid w:val="00643758"/>
    <w:rsid w:val="00643949"/>
    <w:rsid w:val="00643B37"/>
    <w:rsid w:val="00644C54"/>
    <w:rsid w:val="006455E6"/>
    <w:rsid w:val="00645A6C"/>
    <w:rsid w:val="00645A96"/>
    <w:rsid w:val="00647518"/>
    <w:rsid w:val="006475FB"/>
    <w:rsid w:val="006476D8"/>
    <w:rsid w:val="006477E0"/>
    <w:rsid w:val="00647B6F"/>
    <w:rsid w:val="00647E5E"/>
    <w:rsid w:val="006501CA"/>
    <w:rsid w:val="006502F2"/>
    <w:rsid w:val="00651805"/>
    <w:rsid w:val="006519B0"/>
    <w:rsid w:val="00653155"/>
    <w:rsid w:val="0065352E"/>
    <w:rsid w:val="006535C2"/>
    <w:rsid w:val="006550F6"/>
    <w:rsid w:val="00655275"/>
    <w:rsid w:val="00655A4F"/>
    <w:rsid w:val="00655E49"/>
    <w:rsid w:val="00655F02"/>
    <w:rsid w:val="00656F49"/>
    <w:rsid w:val="006573DE"/>
    <w:rsid w:val="0065768A"/>
    <w:rsid w:val="00657754"/>
    <w:rsid w:val="00660178"/>
    <w:rsid w:val="00660663"/>
    <w:rsid w:val="00660D4C"/>
    <w:rsid w:val="00661142"/>
    <w:rsid w:val="00661559"/>
    <w:rsid w:val="0066299E"/>
    <w:rsid w:val="00663797"/>
    <w:rsid w:val="006639F9"/>
    <w:rsid w:val="006648C4"/>
    <w:rsid w:val="00664C1C"/>
    <w:rsid w:val="00665E50"/>
    <w:rsid w:val="006665A4"/>
    <w:rsid w:val="006670D2"/>
    <w:rsid w:val="00670500"/>
    <w:rsid w:val="00671E3B"/>
    <w:rsid w:val="006721DD"/>
    <w:rsid w:val="00672892"/>
    <w:rsid w:val="00672996"/>
    <w:rsid w:val="00672BDE"/>
    <w:rsid w:val="0067376E"/>
    <w:rsid w:val="00675AB6"/>
    <w:rsid w:val="0067658C"/>
    <w:rsid w:val="00676E7B"/>
    <w:rsid w:val="00677102"/>
    <w:rsid w:val="006772BF"/>
    <w:rsid w:val="006777E3"/>
    <w:rsid w:val="00677B98"/>
    <w:rsid w:val="00677C2C"/>
    <w:rsid w:val="00677E77"/>
    <w:rsid w:val="00677E8E"/>
    <w:rsid w:val="006800D2"/>
    <w:rsid w:val="006807DC"/>
    <w:rsid w:val="006815E8"/>
    <w:rsid w:val="00681EB8"/>
    <w:rsid w:val="00682A3A"/>
    <w:rsid w:val="0068353A"/>
    <w:rsid w:val="006837C4"/>
    <w:rsid w:val="00683C8E"/>
    <w:rsid w:val="00685132"/>
    <w:rsid w:val="0068558A"/>
    <w:rsid w:val="006856E9"/>
    <w:rsid w:val="00685729"/>
    <w:rsid w:val="0068658E"/>
    <w:rsid w:val="0068694B"/>
    <w:rsid w:val="00686CA3"/>
    <w:rsid w:val="00686E2E"/>
    <w:rsid w:val="0068728C"/>
    <w:rsid w:val="00687682"/>
    <w:rsid w:val="0069000E"/>
    <w:rsid w:val="00690497"/>
    <w:rsid w:val="00690DA9"/>
    <w:rsid w:val="00690FFE"/>
    <w:rsid w:val="00691149"/>
    <w:rsid w:val="00691D10"/>
    <w:rsid w:val="00691F43"/>
    <w:rsid w:val="00692057"/>
    <w:rsid w:val="00692BB2"/>
    <w:rsid w:val="006937E7"/>
    <w:rsid w:val="00693F95"/>
    <w:rsid w:val="0069477C"/>
    <w:rsid w:val="00694C04"/>
    <w:rsid w:val="00695150"/>
    <w:rsid w:val="00695711"/>
    <w:rsid w:val="00695796"/>
    <w:rsid w:val="0069590A"/>
    <w:rsid w:val="00695E04"/>
    <w:rsid w:val="00695E7A"/>
    <w:rsid w:val="00696378"/>
    <w:rsid w:val="00696554"/>
    <w:rsid w:val="006969AD"/>
    <w:rsid w:val="00696BD2"/>
    <w:rsid w:val="00696C39"/>
    <w:rsid w:val="00696D24"/>
    <w:rsid w:val="006972D2"/>
    <w:rsid w:val="006979FD"/>
    <w:rsid w:val="00697B4B"/>
    <w:rsid w:val="006A151C"/>
    <w:rsid w:val="006A18AF"/>
    <w:rsid w:val="006A1B21"/>
    <w:rsid w:val="006A2012"/>
    <w:rsid w:val="006A2A04"/>
    <w:rsid w:val="006A2AF2"/>
    <w:rsid w:val="006A2F68"/>
    <w:rsid w:val="006A334A"/>
    <w:rsid w:val="006A388A"/>
    <w:rsid w:val="006A4354"/>
    <w:rsid w:val="006A443A"/>
    <w:rsid w:val="006A48C4"/>
    <w:rsid w:val="006A4DF1"/>
    <w:rsid w:val="006A66A8"/>
    <w:rsid w:val="006A6EC3"/>
    <w:rsid w:val="006A6F03"/>
    <w:rsid w:val="006A798F"/>
    <w:rsid w:val="006B0199"/>
    <w:rsid w:val="006B0576"/>
    <w:rsid w:val="006B1B01"/>
    <w:rsid w:val="006B2923"/>
    <w:rsid w:val="006B380B"/>
    <w:rsid w:val="006B3E73"/>
    <w:rsid w:val="006B3F08"/>
    <w:rsid w:val="006B4E67"/>
    <w:rsid w:val="006B4FDE"/>
    <w:rsid w:val="006B513D"/>
    <w:rsid w:val="006B526B"/>
    <w:rsid w:val="006B6921"/>
    <w:rsid w:val="006B6D2E"/>
    <w:rsid w:val="006B77C4"/>
    <w:rsid w:val="006C12B1"/>
    <w:rsid w:val="006C1CED"/>
    <w:rsid w:val="006C29D2"/>
    <w:rsid w:val="006C3018"/>
    <w:rsid w:val="006C3B88"/>
    <w:rsid w:val="006C47A6"/>
    <w:rsid w:val="006C495F"/>
    <w:rsid w:val="006C4E32"/>
    <w:rsid w:val="006C510B"/>
    <w:rsid w:val="006C5467"/>
    <w:rsid w:val="006C562B"/>
    <w:rsid w:val="006C58B2"/>
    <w:rsid w:val="006C5C40"/>
    <w:rsid w:val="006C6681"/>
    <w:rsid w:val="006C6967"/>
    <w:rsid w:val="006C77DA"/>
    <w:rsid w:val="006C7CAC"/>
    <w:rsid w:val="006C7D18"/>
    <w:rsid w:val="006D11AF"/>
    <w:rsid w:val="006D135E"/>
    <w:rsid w:val="006D1E9E"/>
    <w:rsid w:val="006D1FD2"/>
    <w:rsid w:val="006D2133"/>
    <w:rsid w:val="006D262F"/>
    <w:rsid w:val="006D2B6D"/>
    <w:rsid w:val="006D3067"/>
    <w:rsid w:val="006D5694"/>
    <w:rsid w:val="006D5B73"/>
    <w:rsid w:val="006D5C2B"/>
    <w:rsid w:val="006D5CF5"/>
    <w:rsid w:val="006D5FA8"/>
    <w:rsid w:val="006D6258"/>
    <w:rsid w:val="006D6352"/>
    <w:rsid w:val="006D64CD"/>
    <w:rsid w:val="006D6788"/>
    <w:rsid w:val="006D7675"/>
    <w:rsid w:val="006D7C16"/>
    <w:rsid w:val="006E00F5"/>
    <w:rsid w:val="006E042A"/>
    <w:rsid w:val="006E05F9"/>
    <w:rsid w:val="006E10A9"/>
    <w:rsid w:val="006E148D"/>
    <w:rsid w:val="006E1D5C"/>
    <w:rsid w:val="006E2375"/>
    <w:rsid w:val="006E25BA"/>
    <w:rsid w:val="006E2B52"/>
    <w:rsid w:val="006E33FC"/>
    <w:rsid w:val="006E3650"/>
    <w:rsid w:val="006E3DAD"/>
    <w:rsid w:val="006E4108"/>
    <w:rsid w:val="006E44DD"/>
    <w:rsid w:val="006E46EC"/>
    <w:rsid w:val="006E5C3F"/>
    <w:rsid w:val="006E7452"/>
    <w:rsid w:val="006E7D2A"/>
    <w:rsid w:val="006F1782"/>
    <w:rsid w:val="006F18C5"/>
    <w:rsid w:val="006F1A7C"/>
    <w:rsid w:val="006F1BF7"/>
    <w:rsid w:val="006F335B"/>
    <w:rsid w:val="006F3991"/>
    <w:rsid w:val="006F4331"/>
    <w:rsid w:val="006F4806"/>
    <w:rsid w:val="006F5495"/>
    <w:rsid w:val="006F5F4D"/>
    <w:rsid w:val="006F63FC"/>
    <w:rsid w:val="006F6720"/>
    <w:rsid w:val="006F6AA1"/>
    <w:rsid w:val="006F725D"/>
    <w:rsid w:val="006F7562"/>
    <w:rsid w:val="006F7BAF"/>
    <w:rsid w:val="00700481"/>
    <w:rsid w:val="00700E79"/>
    <w:rsid w:val="00700EB0"/>
    <w:rsid w:val="00701BA0"/>
    <w:rsid w:val="00701DDC"/>
    <w:rsid w:val="00701F2A"/>
    <w:rsid w:val="007020EA"/>
    <w:rsid w:val="00702396"/>
    <w:rsid w:val="00702B49"/>
    <w:rsid w:val="00702C7D"/>
    <w:rsid w:val="00702E99"/>
    <w:rsid w:val="007031E0"/>
    <w:rsid w:val="007046BE"/>
    <w:rsid w:val="00704DF4"/>
    <w:rsid w:val="007053FF"/>
    <w:rsid w:val="007055AC"/>
    <w:rsid w:val="007061BC"/>
    <w:rsid w:val="007066D8"/>
    <w:rsid w:val="00706FF9"/>
    <w:rsid w:val="007074C8"/>
    <w:rsid w:val="007076C2"/>
    <w:rsid w:val="00707D4C"/>
    <w:rsid w:val="00711C14"/>
    <w:rsid w:val="00711EBF"/>
    <w:rsid w:val="00711EC3"/>
    <w:rsid w:val="00712C56"/>
    <w:rsid w:val="0071394F"/>
    <w:rsid w:val="0071437D"/>
    <w:rsid w:val="00715628"/>
    <w:rsid w:val="00716744"/>
    <w:rsid w:val="00717353"/>
    <w:rsid w:val="00720497"/>
    <w:rsid w:val="00720ACA"/>
    <w:rsid w:val="00720EED"/>
    <w:rsid w:val="00721005"/>
    <w:rsid w:val="00721440"/>
    <w:rsid w:val="0072149E"/>
    <w:rsid w:val="00722581"/>
    <w:rsid w:val="00722A2B"/>
    <w:rsid w:val="00722DA6"/>
    <w:rsid w:val="00722DC0"/>
    <w:rsid w:val="007233B1"/>
    <w:rsid w:val="00723F13"/>
    <w:rsid w:val="00724641"/>
    <w:rsid w:val="0072465B"/>
    <w:rsid w:val="00724A35"/>
    <w:rsid w:val="00724BC9"/>
    <w:rsid w:val="00725362"/>
    <w:rsid w:val="0072585E"/>
    <w:rsid w:val="00725B44"/>
    <w:rsid w:val="00726C5C"/>
    <w:rsid w:val="00726E71"/>
    <w:rsid w:val="00726ECB"/>
    <w:rsid w:val="00727B6F"/>
    <w:rsid w:val="00727C2E"/>
    <w:rsid w:val="007302FD"/>
    <w:rsid w:val="007313E6"/>
    <w:rsid w:val="00731F3E"/>
    <w:rsid w:val="00732994"/>
    <w:rsid w:val="00732BDD"/>
    <w:rsid w:val="00732C03"/>
    <w:rsid w:val="00732E50"/>
    <w:rsid w:val="00732EA7"/>
    <w:rsid w:val="007330C4"/>
    <w:rsid w:val="00733435"/>
    <w:rsid w:val="0073462A"/>
    <w:rsid w:val="007346B4"/>
    <w:rsid w:val="00736D5C"/>
    <w:rsid w:val="00737197"/>
    <w:rsid w:val="00737215"/>
    <w:rsid w:val="00737954"/>
    <w:rsid w:val="00737A07"/>
    <w:rsid w:val="0074013C"/>
    <w:rsid w:val="00740614"/>
    <w:rsid w:val="00740C64"/>
    <w:rsid w:val="00740FA5"/>
    <w:rsid w:val="007414E2"/>
    <w:rsid w:val="007415F9"/>
    <w:rsid w:val="0074166E"/>
    <w:rsid w:val="00741A3C"/>
    <w:rsid w:val="00741EBF"/>
    <w:rsid w:val="007428D6"/>
    <w:rsid w:val="007429C3"/>
    <w:rsid w:val="00743352"/>
    <w:rsid w:val="0074397B"/>
    <w:rsid w:val="00743D1A"/>
    <w:rsid w:val="007446CE"/>
    <w:rsid w:val="00745C0B"/>
    <w:rsid w:val="00746550"/>
    <w:rsid w:val="007471EE"/>
    <w:rsid w:val="007472DE"/>
    <w:rsid w:val="007503D8"/>
    <w:rsid w:val="00750B93"/>
    <w:rsid w:val="00751561"/>
    <w:rsid w:val="00751844"/>
    <w:rsid w:val="00751D53"/>
    <w:rsid w:val="007521EB"/>
    <w:rsid w:val="00752991"/>
    <w:rsid w:val="00752D85"/>
    <w:rsid w:val="00753729"/>
    <w:rsid w:val="00753810"/>
    <w:rsid w:val="00753E9E"/>
    <w:rsid w:val="00753F3C"/>
    <w:rsid w:val="00755D7F"/>
    <w:rsid w:val="007573A9"/>
    <w:rsid w:val="00757A31"/>
    <w:rsid w:val="00757DB5"/>
    <w:rsid w:val="00757E84"/>
    <w:rsid w:val="00760D69"/>
    <w:rsid w:val="00761718"/>
    <w:rsid w:val="00761A1C"/>
    <w:rsid w:val="00761F6E"/>
    <w:rsid w:val="0076286E"/>
    <w:rsid w:val="007640B8"/>
    <w:rsid w:val="00764200"/>
    <w:rsid w:val="00764EC2"/>
    <w:rsid w:val="00764FAC"/>
    <w:rsid w:val="00766352"/>
    <w:rsid w:val="00766524"/>
    <w:rsid w:val="00766E36"/>
    <w:rsid w:val="00767063"/>
    <w:rsid w:val="007670FB"/>
    <w:rsid w:val="007678D9"/>
    <w:rsid w:val="00767B0A"/>
    <w:rsid w:val="00767ECD"/>
    <w:rsid w:val="00771468"/>
    <w:rsid w:val="0077203C"/>
    <w:rsid w:val="00772964"/>
    <w:rsid w:val="007735CD"/>
    <w:rsid w:val="00773C86"/>
    <w:rsid w:val="007742A0"/>
    <w:rsid w:val="007752E6"/>
    <w:rsid w:val="00775566"/>
    <w:rsid w:val="007763F0"/>
    <w:rsid w:val="00776AF7"/>
    <w:rsid w:val="00776EA7"/>
    <w:rsid w:val="007777E6"/>
    <w:rsid w:val="007802B8"/>
    <w:rsid w:val="007809B6"/>
    <w:rsid w:val="0078153E"/>
    <w:rsid w:val="00781DFA"/>
    <w:rsid w:val="007837C4"/>
    <w:rsid w:val="007842FB"/>
    <w:rsid w:val="007852C7"/>
    <w:rsid w:val="00787CD9"/>
    <w:rsid w:val="00787EDD"/>
    <w:rsid w:val="007905A7"/>
    <w:rsid w:val="0079103C"/>
    <w:rsid w:val="0079116E"/>
    <w:rsid w:val="0079197E"/>
    <w:rsid w:val="00791FAE"/>
    <w:rsid w:val="007926E4"/>
    <w:rsid w:val="007930D3"/>
    <w:rsid w:val="0079326A"/>
    <w:rsid w:val="00794891"/>
    <w:rsid w:val="007948E6"/>
    <w:rsid w:val="00796364"/>
    <w:rsid w:val="00796AA8"/>
    <w:rsid w:val="00797204"/>
    <w:rsid w:val="00797339"/>
    <w:rsid w:val="00797694"/>
    <w:rsid w:val="00797810"/>
    <w:rsid w:val="00797B4D"/>
    <w:rsid w:val="007A0589"/>
    <w:rsid w:val="007A14C1"/>
    <w:rsid w:val="007A17A4"/>
    <w:rsid w:val="007A1EED"/>
    <w:rsid w:val="007A2CC6"/>
    <w:rsid w:val="007A3405"/>
    <w:rsid w:val="007A35A2"/>
    <w:rsid w:val="007A3689"/>
    <w:rsid w:val="007A3B40"/>
    <w:rsid w:val="007A4298"/>
    <w:rsid w:val="007A446F"/>
    <w:rsid w:val="007A5594"/>
    <w:rsid w:val="007A5D9A"/>
    <w:rsid w:val="007A5F23"/>
    <w:rsid w:val="007A65C6"/>
    <w:rsid w:val="007A6E05"/>
    <w:rsid w:val="007A6ED6"/>
    <w:rsid w:val="007A75B9"/>
    <w:rsid w:val="007A7FEF"/>
    <w:rsid w:val="007B0A01"/>
    <w:rsid w:val="007B179D"/>
    <w:rsid w:val="007B17F7"/>
    <w:rsid w:val="007B1ADD"/>
    <w:rsid w:val="007B1D59"/>
    <w:rsid w:val="007B2019"/>
    <w:rsid w:val="007B2369"/>
    <w:rsid w:val="007B2CE4"/>
    <w:rsid w:val="007B373F"/>
    <w:rsid w:val="007B3CEA"/>
    <w:rsid w:val="007B3E40"/>
    <w:rsid w:val="007B4CFA"/>
    <w:rsid w:val="007B501D"/>
    <w:rsid w:val="007B509F"/>
    <w:rsid w:val="007B56BB"/>
    <w:rsid w:val="007B572F"/>
    <w:rsid w:val="007B5CF8"/>
    <w:rsid w:val="007B68F3"/>
    <w:rsid w:val="007B75C1"/>
    <w:rsid w:val="007B790A"/>
    <w:rsid w:val="007B7D21"/>
    <w:rsid w:val="007B7FA4"/>
    <w:rsid w:val="007C0B14"/>
    <w:rsid w:val="007C0F1B"/>
    <w:rsid w:val="007C1A3F"/>
    <w:rsid w:val="007C3115"/>
    <w:rsid w:val="007C3172"/>
    <w:rsid w:val="007C37E9"/>
    <w:rsid w:val="007C3E9D"/>
    <w:rsid w:val="007C45A0"/>
    <w:rsid w:val="007C4875"/>
    <w:rsid w:val="007C4C8F"/>
    <w:rsid w:val="007C4F0F"/>
    <w:rsid w:val="007C5267"/>
    <w:rsid w:val="007C570A"/>
    <w:rsid w:val="007C5E33"/>
    <w:rsid w:val="007C5F0F"/>
    <w:rsid w:val="007C67AF"/>
    <w:rsid w:val="007C68AD"/>
    <w:rsid w:val="007C6D3E"/>
    <w:rsid w:val="007C7096"/>
    <w:rsid w:val="007C7377"/>
    <w:rsid w:val="007C790E"/>
    <w:rsid w:val="007D050D"/>
    <w:rsid w:val="007D227E"/>
    <w:rsid w:val="007D2686"/>
    <w:rsid w:val="007D313F"/>
    <w:rsid w:val="007D3ABE"/>
    <w:rsid w:val="007D3C5B"/>
    <w:rsid w:val="007D4151"/>
    <w:rsid w:val="007D455E"/>
    <w:rsid w:val="007D4737"/>
    <w:rsid w:val="007D4BF3"/>
    <w:rsid w:val="007D5082"/>
    <w:rsid w:val="007D5212"/>
    <w:rsid w:val="007D54BE"/>
    <w:rsid w:val="007D5746"/>
    <w:rsid w:val="007D5857"/>
    <w:rsid w:val="007D6461"/>
    <w:rsid w:val="007D6A5E"/>
    <w:rsid w:val="007D6BE2"/>
    <w:rsid w:val="007D6FEE"/>
    <w:rsid w:val="007D7948"/>
    <w:rsid w:val="007D7A02"/>
    <w:rsid w:val="007D7BB2"/>
    <w:rsid w:val="007E003E"/>
    <w:rsid w:val="007E0698"/>
    <w:rsid w:val="007E3058"/>
    <w:rsid w:val="007E3219"/>
    <w:rsid w:val="007E4E0D"/>
    <w:rsid w:val="007E5027"/>
    <w:rsid w:val="007E5873"/>
    <w:rsid w:val="007E5A09"/>
    <w:rsid w:val="007E6482"/>
    <w:rsid w:val="007E6D9F"/>
    <w:rsid w:val="007E6FB4"/>
    <w:rsid w:val="007E73C3"/>
    <w:rsid w:val="007E7812"/>
    <w:rsid w:val="007F0636"/>
    <w:rsid w:val="007F0A02"/>
    <w:rsid w:val="007F0A98"/>
    <w:rsid w:val="007F0B64"/>
    <w:rsid w:val="007F1956"/>
    <w:rsid w:val="007F2C37"/>
    <w:rsid w:val="007F326D"/>
    <w:rsid w:val="007F3C82"/>
    <w:rsid w:val="007F3D84"/>
    <w:rsid w:val="007F4306"/>
    <w:rsid w:val="007F5102"/>
    <w:rsid w:val="007F5B12"/>
    <w:rsid w:val="007F5BA6"/>
    <w:rsid w:val="007F6E6D"/>
    <w:rsid w:val="007F716A"/>
    <w:rsid w:val="007F750E"/>
    <w:rsid w:val="008002FC"/>
    <w:rsid w:val="0080060B"/>
    <w:rsid w:val="0080065F"/>
    <w:rsid w:val="00800C1F"/>
    <w:rsid w:val="008016D0"/>
    <w:rsid w:val="008018E6"/>
    <w:rsid w:val="008022CC"/>
    <w:rsid w:val="00802639"/>
    <w:rsid w:val="008029EC"/>
    <w:rsid w:val="00802CB6"/>
    <w:rsid w:val="008031F1"/>
    <w:rsid w:val="0080370D"/>
    <w:rsid w:val="008040CE"/>
    <w:rsid w:val="00804610"/>
    <w:rsid w:val="00804D5A"/>
    <w:rsid w:val="00805A1A"/>
    <w:rsid w:val="0080690C"/>
    <w:rsid w:val="00806D8C"/>
    <w:rsid w:val="00806FE9"/>
    <w:rsid w:val="00810320"/>
    <w:rsid w:val="00810410"/>
    <w:rsid w:val="008107DE"/>
    <w:rsid w:val="008110F9"/>
    <w:rsid w:val="00811343"/>
    <w:rsid w:val="008114F2"/>
    <w:rsid w:val="008120C8"/>
    <w:rsid w:val="008122CA"/>
    <w:rsid w:val="00812692"/>
    <w:rsid w:val="00812A7A"/>
    <w:rsid w:val="008135E5"/>
    <w:rsid w:val="00814857"/>
    <w:rsid w:val="00814983"/>
    <w:rsid w:val="00814FB1"/>
    <w:rsid w:val="008157C7"/>
    <w:rsid w:val="00816879"/>
    <w:rsid w:val="00816A8B"/>
    <w:rsid w:val="00816AEA"/>
    <w:rsid w:val="00816BAA"/>
    <w:rsid w:val="0081730B"/>
    <w:rsid w:val="008177CE"/>
    <w:rsid w:val="00817978"/>
    <w:rsid w:val="00820B2E"/>
    <w:rsid w:val="00820BD3"/>
    <w:rsid w:val="0082111C"/>
    <w:rsid w:val="008212C9"/>
    <w:rsid w:val="008226C1"/>
    <w:rsid w:val="0082295D"/>
    <w:rsid w:val="00822AB5"/>
    <w:rsid w:val="00823FCF"/>
    <w:rsid w:val="0082401B"/>
    <w:rsid w:val="0082465D"/>
    <w:rsid w:val="00824C26"/>
    <w:rsid w:val="00824E4A"/>
    <w:rsid w:val="00824EF7"/>
    <w:rsid w:val="00824F9E"/>
    <w:rsid w:val="008253AF"/>
    <w:rsid w:val="00826FEA"/>
    <w:rsid w:val="00827519"/>
    <w:rsid w:val="008310EA"/>
    <w:rsid w:val="008318CB"/>
    <w:rsid w:val="00831D85"/>
    <w:rsid w:val="00832845"/>
    <w:rsid w:val="00832F98"/>
    <w:rsid w:val="008332B8"/>
    <w:rsid w:val="008335E0"/>
    <w:rsid w:val="0083374E"/>
    <w:rsid w:val="00833977"/>
    <w:rsid w:val="00833F4C"/>
    <w:rsid w:val="00834445"/>
    <w:rsid w:val="00835CD4"/>
    <w:rsid w:val="00836302"/>
    <w:rsid w:val="008366B0"/>
    <w:rsid w:val="008377B7"/>
    <w:rsid w:val="008377E0"/>
    <w:rsid w:val="00837CA1"/>
    <w:rsid w:val="00837F1A"/>
    <w:rsid w:val="00840343"/>
    <w:rsid w:val="00840787"/>
    <w:rsid w:val="008408CE"/>
    <w:rsid w:val="00841093"/>
    <w:rsid w:val="0084180B"/>
    <w:rsid w:val="00842081"/>
    <w:rsid w:val="00842090"/>
    <w:rsid w:val="008420F2"/>
    <w:rsid w:val="00842305"/>
    <w:rsid w:val="008423A1"/>
    <w:rsid w:val="00842786"/>
    <w:rsid w:val="00843169"/>
    <w:rsid w:val="0084322E"/>
    <w:rsid w:val="0084327C"/>
    <w:rsid w:val="008434A5"/>
    <w:rsid w:val="00843B06"/>
    <w:rsid w:val="00843CBA"/>
    <w:rsid w:val="00843D6E"/>
    <w:rsid w:val="008447D1"/>
    <w:rsid w:val="00844D09"/>
    <w:rsid w:val="00845716"/>
    <w:rsid w:val="00845D71"/>
    <w:rsid w:val="00845DDB"/>
    <w:rsid w:val="0084629F"/>
    <w:rsid w:val="008467FA"/>
    <w:rsid w:val="00846C2B"/>
    <w:rsid w:val="00846F6D"/>
    <w:rsid w:val="00846F70"/>
    <w:rsid w:val="0084711A"/>
    <w:rsid w:val="008472CA"/>
    <w:rsid w:val="008476D5"/>
    <w:rsid w:val="00847CAD"/>
    <w:rsid w:val="00847DB0"/>
    <w:rsid w:val="00852F53"/>
    <w:rsid w:val="008533BF"/>
    <w:rsid w:val="008535D6"/>
    <w:rsid w:val="008544EB"/>
    <w:rsid w:val="00854C78"/>
    <w:rsid w:val="00854FD2"/>
    <w:rsid w:val="00855273"/>
    <w:rsid w:val="00855630"/>
    <w:rsid w:val="00855C6C"/>
    <w:rsid w:val="008579B2"/>
    <w:rsid w:val="0086062B"/>
    <w:rsid w:val="00861C10"/>
    <w:rsid w:val="00862B82"/>
    <w:rsid w:val="00863312"/>
    <w:rsid w:val="00863D2D"/>
    <w:rsid w:val="00864474"/>
    <w:rsid w:val="008647DE"/>
    <w:rsid w:val="00864C89"/>
    <w:rsid w:val="008657A3"/>
    <w:rsid w:val="00865B87"/>
    <w:rsid w:val="00865C1C"/>
    <w:rsid w:val="00865F14"/>
    <w:rsid w:val="0086653E"/>
    <w:rsid w:val="00866FCB"/>
    <w:rsid w:val="00867110"/>
    <w:rsid w:val="0086787F"/>
    <w:rsid w:val="00870027"/>
    <w:rsid w:val="008707B6"/>
    <w:rsid w:val="00870BFC"/>
    <w:rsid w:val="00870F5F"/>
    <w:rsid w:val="008716EA"/>
    <w:rsid w:val="00871A0E"/>
    <w:rsid w:val="00872727"/>
    <w:rsid w:val="008731FF"/>
    <w:rsid w:val="00873F91"/>
    <w:rsid w:val="00874B07"/>
    <w:rsid w:val="008754B2"/>
    <w:rsid w:val="0087560E"/>
    <w:rsid w:val="008756D1"/>
    <w:rsid w:val="008757FA"/>
    <w:rsid w:val="00875A4C"/>
    <w:rsid w:val="00877131"/>
    <w:rsid w:val="00877F38"/>
    <w:rsid w:val="0088183D"/>
    <w:rsid w:val="00881DCD"/>
    <w:rsid w:val="00882030"/>
    <w:rsid w:val="00882589"/>
    <w:rsid w:val="00882771"/>
    <w:rsid w:val="008827E5"/>
    <w:rsid w:val="00882B8B"/>
    <w:rsid w:val="00882CA5"/>
    <w:rsid w:val="0088362F"/>
    <w:rsid w:val="00883AE1"/>
    <w:rsid w:val="008841F6"/>
    <w:rsid w:val="00884743"/>
    <w:rsid w:val="00885153"/>
    <w:rsid w:val="00886FA9"/>
    <w:rsid w:val="008872BF"/>
    <w:rsid w:val="0088775B"/>
    <w:rsid w:val="0089028E"/>
    <w:rsid w:val="008908C7"/>
    <w:rsid w:val="008909EF"/>
    <w:rsid w:val="00890F28"/>
    <w:rsid w:val="0089155D"/>
    <w:rsid w:val="0089177C"/>
    <w:rsid w:val="00891918"/>
    <w:rsid w:val="00891B38"/>
    <w:rsid w:val="00891ED4"/>
    <w:rsid w:val="008928F7"/>
    <w:rsid w:val="00892C1A"/>
    <w:rsid w:val="00892E4C"/>
    <w:rsid w:val="008932F5"/>
    <w:rsid w:val="0089743C"/>
    <w:rsid w:val="008979BF"/>
    <w:rsid w:val="00897B7A"/>
    <w:rsid w:val="008A04A5"/>
    <w:rsid w:val="008A0D01"/>
    <w:rsid w:val="008A0D2B"/>
    <w:rsid w:val="008A1691"/>
    <w:rsid w:val="008A1822"/>
    <w:rsid w:val="008A1AEA"/>
    <w:rsid w:val="008A1FA7"/>
    <w:rsid w:val="008A25B2"/>
    <w:rsid w:val="008A2838"/>
    <w:rsid w:val="008A2911"/>
    <w:rsid w:val="008A2D13"/>
    <w:rsid w:val="008A35F6"/>
    <w:rsid w:val="008A4F90"/>
    <w:rsid w:val="008A5790"/>
    <w:rsid w:val="008A590C"/>
    <w:rsid w:val="008A5C90"/>
    <w:rsid w:val="008A6174"/>
    <w:rsid w:val="008A62D3"/>
    <w:rsid w:val="008A6A63"/>
    <w:rsid w:val="008A70C4"/>
    <w:rsid w:val="008A759D"/>
    <w:rsid w:val="008A780C"/>
    <w:rsid w:val="008A7852"/>
    <w:rsid w:val="008B0650"/>
    <w:rsid w:val="008B06D5"/>
    <w:rsid w:val="008B0DBF"/>
    <w:rsid w:val="008B2EFE"/>
    <w:rsid w:val="008B34B3"/>
    <w:rsid w:val="008B3C0F"/>
    <w:rsid w:val="008B4664"/>
    <w:rsid w:val="008B53F3"/>
    <w:rsid w:val="008B54E2"/>
    <w:rsid w:val="008B59AF"/>
    <w:rsid w:val="008B5B25"/>
    <w:rsid w:val="008B5D2B"/>
    <w:rsid w:val="008B6225"/>
    <w:rsid w:val="008B69D1"/>
    <w:rsid w:val="008B790C"/>
    <w:rsid w:val="008B7A20"/>
    <w:rsid w:val="008C1195"/>
    <w:rsid w:val="008C182D"/>
    <w:rsid w:val="008C1B51"/>
    <w:rsid w:val="008C1BFA"/>
    <w:rsid w:val="008C1F53"/>
    <w:rsid w:val="008C394A"/>
    <w:rsid w:val="008C485C"/>
    <w:rsid w:val="008C4BE0"/>
    <w:rsid w:val="008C51A7"/>
    <w:rsid w:val="008C5242"/>
    <w:rsid w:val="008C6635"/>
    <w:rsid w:val="008C748C"/>
    <w:rsid w:val="008D092B"/>
    <w:rsid w:val="008D0A05"/>
    <w:rsid w:val="008D0BA9"/>
    <w:rsid w:val="008D1205"/>
    <w:rsid w:val="008D1250"/>
    <w:rsid w:val="008D1B1E"/>
    <w:rsid w:val="008D1C94"/>
    <w:rsid w:val="008D1D82"/>
    <w:rsid w:val="008D2470"/>
    <w:rsid w:val="008D4B47"/>
    <w:rsid w:val="008D56DD"/>
    <w:rsid w:val="008D58C5"/>
    <w:rsid w:val="008D691B"/>
    <w:rsid w:val="008D771B"/>
    <w:rsid w:val="008D783D"/>
    <w:rsid w:val="008E0F2D"/>
    <w:rsid w:val="008E10BB"/>
    <w:rsid w:val="008E251D"/>
    <w:rsid w:val="008E3B6F"/>
    <w:rsid w:val="008E3B70"/>
    <w:rsid w:val="008E3F16"/>
    <w:rsid w:val="008E408E"/>
    <w:rsid w:val="008E56AE"/>
    <w:rsid w:val="008E57F4"/>
    <w:rsid w:val="008E633D"/>
    <w:rsid w:val="008E6900"/>
    <w:rsid w:val="008E7141"/>
    <w:rsid w:val="008F019C"/>
    <w:rsid w:val="008F0B64"/>
    <w:rsid w:val="008F0F42"/>
    <w:rsid w:val="008F17C7"/>
    <w:rsid w:val="008F2FD3"/>
    <w:rsid w:val="008F35A3"/>
    <w:rsid w:val="008F385C"/>
    <w:rsid w:val="008F39C2"/>
    <w:rsid w:val="008F3CD8"/>
    <w:rsid w:val="008F51AA"/>
    <w:rsid w:val="008F5284"/>
    <w:rsid w:val="008F5A40"/>
    <w:rsid w:val="008F5EC2"/>
    <w:rsid w:val="008F6883"/>
    <w:rsid w:val="008F6E0A"/>
    <w:rsid w:val="008F6F1A"/>
    <w:rsid w:val="008F770C"/>
    <w:rsid w:val="008F77E0"/>
    <w:rsid w:val="008F7ADF"/>
    <w:rsid w:val="00900684"/>
    <w:rsid w:val="00900784"/>
    <w:rsid w:val="009017DB"/>
    <w:rsid w:val="00901BDB"/>
    <w:rsid w:val="00901D97"/>
    <w:rsid w:val="00904084"/>
    <w:rsid w:val="009040C9"/>
    <w:rsid w:val="00904FE0"/>
    <w:rsid w:val="00905344"/>
    <w:rsid w:val="00905B95"/>
    <w:rsid w:val="00906501"/>
    <w:rsid w:val="00906AAA"/>
    <w:rsid w:val="00907063"/>
    <w:rsid w:val="009079E5"/>
    <w:rsid w:val="009112C6"/>
    <w:rsid w:val="0091244E"/>
    <w:rsid w:val="009128DA"/>
    <w:rsid w:val="00912DD4"/>
    <w:rsid w:val="009130B9"/>
    <w:rsid w:val="009142F1"/>
    <w:rsid w:val="0091455A"/>
    <w:rsid w:val="00914A6F"/>
    <w:rsid w:val="00914FC6"/>
    <w:rsid w:val="00915C4E"/>
    <w:rsid w:val="009163BA"/>
    <w:rsid w:val="00916D9E"/>
    <w:rsid w:val="0091713F"/>
    <w:rsid w:val="0091724B"/>
    <w:rsid w:val="009175A9"/>
    <w:rsid w:val="00917847"/>
    <w:rsid w:val="0092128B"/>
    <w:rsid w:val="00921BF4"/>
    <w:rsid w:val="00921F4B"/>
    <w:rsid w:val="00922165"/>
    <w:rsid w:val="009227A8"/>
    <w:rsid w:val="00922C69"/>
    <w:rsid w:val="009232EE"/>
    <w:rsid w:val="009236C3"/>
    <w:rsid w:val="00923B41"/>
    <w:rsid w:val="00924140"/>
    <w:rsid w:val="00924653"/>
    <w:rsid w:val="00924740"/>
    <w:rsid w:val="009249D9"/>
    <w:rsid w:val="00924F78"/>
    <w:rsid w:val="00925592"/>
    <w:rsid w:val="0092592C"/>
    <w:rsid w:val="00925EFC"/>
    <w:rsid w:val="009268F0"/>
    <w:rsid w:val="00930161"/>
    <w:rsid w:val="00931086"/>
    <w:rsid w:val="00931378"/>
    <w:rsid w:val="0093153B"/>
    <w:rsid w:val="00932FCB"/>
    <w:rsid w:val="0093314B"/>
    <w:rsid w:val="00933C9E"/>
    <w:rsid w:val="00933CD6"/>
    <w:rsid w:val="009343BE"/>
    <w:rsid w:val="009345C0"/>
    <w:rsid w:val="00934988"/>
    <w:rsid w:val="00934BA9"/>
    <w:rsid w:val="00934D26"/>
    <w:rsid w:val="00935D46"/>
    <w:rsid w:val="009365E8"/>
    <w:rsid w:val="00936E99"/>
    <w:rsid w:val="00937E52"/>
    <w:rsid w:val="0094062C"/>
    <w:rsid w:val="0094070F"/>
    <w:rsid w:val="009409EB"/>
    <w:rsid w:val="0094281B"/>
    <w:rsid w:val="00942A18"/>
    <w:rsid w:val="00942FE3"/>
    <w:rsid w:val="00943757"/>
    <w:rsid w:val="00943FE6"/>
    <w:rsid w:val="00945648"/>
    <w:rsid w:val="009462A3"/>
    <w:rsid w:val="0094755B"/>
    <w:rsid w:val="00947D15"/>
    <w:rsid w:val="009508CF"/>
    <w:rsid w:val="009508FC"/>
    <w:rsid w:val="00950E6F"/>
    <w:rsid w:val="00951982"/>
    <w:rsid w:val="00952424"/>
    <w:rsid w:val="00952EFB"/>
    <w:rsid w:val="00953AD6"/>
    <w:rsid w:val="00954088"/>
    <w:rsid w:val="00954155"/>
    <w:rsid w:val="00954D41"/>
    <w:rsid w:val="00954F3C"/>
    <w:rsid w:val="0095538F"/>
    <w:rsid w:val="00955F96"/>
    <w:rsid w:val="00956372"/>
    <w:rsid w:val="00956873"/>
    <w:rsid w:val="00956970"/>
    <w:rsid w:val="00956988"/>
    <w:rsid w:val="00956C3E"/>
    <w:rsid w:val="009578FB"/>
    <w:rsid w:val="00957D26"/>
    <w:rsid w:val="00957F4C"/>
    <w:rsid w:val="00960635"/>
    <w:rsid w:val="00960DDB"/>
    <w:rsid w:val="00960EFD"/>
    <w:rsid w:val="009617B3"/>
    <w:rsid w:val="00962A60"/>
    <w:rsid w:val="009643CD"/>
    <w:rsid w:val="00965068"/>
    <w:rsid w:val="0096654F"/>
    <w:rsid w:val="00966E7B"/>
    <w:rsid w:val="009678D5"/>
    <w:rsid w:val="00967B17"/>
    <w:rsid w:val="009702CB"/>
    <w:rsid w:val="00970B5F"/>
    <w:rsid w:val="0097126A"/>
    <w:rsid w:val="0097195D"/>
    <w:rsid w:val="009720A1"/>
    <w:rsid w:val="00972282"/>
    <w:rsid w:val="009732CE"/>
    <w:rsid w:val="009742D0"/>
    <w:rsid w:val="0097490B"/>
    <w:rsid w:val="00974C64"/>
    <w:rsid w:val="00974D5D"/>
    <w:rsid w:val="009752A5"/>
    <w:rsid w:val="00975A5F"/>
    <w:rsid w:val="00977C46"/>
    <w:rsid w:val="00981118"/>
    <w:rsid w:val="0098112F"/>
    <w:rsid w:val="00982C19"/>
    <w:rsid w:val="00982F7F"/>
    <w:rsid w:val="00983C55"/>
    <w:rsid w:val="00984AF9"/>
    <w:rsid w:val="00985184"/>
    <w:rsid w:val="0098525B"/>
    <w:rsid w:val="00985548"/>
    <w:rsid w:val="009863A9"/>
    <w:rsid w:val="00986D43"/>
    <w:rsid w:val="00987436"/>
    <w:rsid w:val="00991708"/>
    <w:rsid w:val="00992642"/>
    <w:rsid w:val="00992EE2"/>
    <w:rsid w:val="00993E00"/>
    <w:rsid w:val="00993FC3"/>
    <w:rsid w:val="009949A6"/>
    <w:rsid w:val="009951CD"/>
    <w:rsid w:val="0099577B"/>
    <w:rsid w:val="009957C2"/>
    <w:rsid w:val="009965C2"/>
    <w:rsid w:val="00997289"/>
    <w:rsid w:val="009972CF"/>
    <w:rsid w:val="009A041A"/>
    <w:rsid w:val="009A06D1"/>
    <w:rsid w:val="009A09F7"/>
    <w:rsid w:val="009A0C92"/>
    <w:rsid w:val="009A0E06"/>
    <w:rsid w:val="009A1266"/>
    <w:rsid w:val="009A1306"/>
    <w:rsid w:val="009A190A"/>
    <w:rsid w:val="009A19E0"/>
    <w:rsid w:val="009A1E85"/>
    <w:rsid w:val="009A211C"/>
    <w:rsid w:val="009A25C8"/>
    <w:rsid w:val="009A2910"/>
    <w:rsid w:val="009A3133"/>
    <w:rsid w:val="009A31E9"/>
    <w:rsid w:val="009A31F5"/>
    <w:rsid w:val="009A397A"/>
    <w:rsid w:val="009A3ACE"/>
    <w:rsid w:val="009A4238"/>
    <w:rsid w:val="009A4341"/>
    <w:rsid w:val="009A49CE"/>
    <w:rsid w:val="009A4E51"/>
    <w:rsid w:val="009A5059"/>
    <w:rsid w:val="009A51CA"/>
    <w:rsid w:val="009A5362"/>
    <w:rsid w:val="009A587A"/>
    <w:rsid w:val="009A68FD"/>
    <w:rsid w:val="009A73C4"/>
    <w:rsid w:val="009A7594"/>
    <w:rsid w:val="009A7EDB"/>
    <w:rsid w:val="009B1F68"/>
    <w:rsid w:val="009B4D30"/>
    <w:rsid w:val="009B50B3"/>
    <w:rsid w:val="009B51BB"/>
    <w:rsid w:val="009B527C"/>
    <w:rsid w:val="009B5655"/>
    <w:rsid w:val="009B5B23"/>
    <w:rsid w:val="009B5D33"/>
    <w:rsid w:val="009B5E53"/>
    <w:rsid w:val="009B6040"/>
    <w:rsid w:val="009B6922"/>
    <w:rsid w:val="009B6E72"/>
    <w:rsid w:val="009B7F1D"/>
    <w:rsid w:val="009C05AE"/>
    <w:rsid w:val="009C07C6"/>
    <w:rsid w:val="009C08F2"/>
    <w:rsid w:val="009C0CC5"/>
    <w:rsid w:val="009C0ED7"/>
    <w:rsid w:val="009C10FF"/>
    <w:rsid w:val="009C1D9B"/>
    <w:rsid w:val="009C28CD"/>
    <w:rsid w:val="009C4B57"/>
    <w:rsid w:val="009C54A6"/>
    <w:rsid w:val="009C5A2E"/>
    <w:rsid w:val="009C5F5C"/>
    <w:rsid w:val="009C64A0"/>
    <w:rsid w:val="009C670D"/>
    <w:rsid w:val="009C6717"/>
    <w:rsid w:val="009C68A3"/>
    <w:rsid w:val="009C7799"/>
    <w:rsid w:val="009D0E31"/>
    <w:rsid w:val="009D2C01"/>
    <w:rsid w:val="009D2D51"/>
    <w:rsid w:val="009D4361"/>
    <w:rsid w:val="009D4B86"/>
    <w:rsid w:val="009D4E4D"/>
    <w:rsid w:val="009D54BC"/>
    <w:rsid w:val="009D5907"/>
    <w:rsid w:val="009D6C2A"/>
    <w:rsid w:val="009D73AA"/>
    <w:rsid w:val="009D7EF4"/>
    <w:rsid w:val="009E01F9"/>
    <w:rsid w:val="009E0571"/>
    <w:rsid w:val="009E0A63"/>
    <w:rsid w:val="009E0BFB"/>
    <w:rsid w:val="009E10EA"/>
    <w:rsid w:val="009E17B3"/>
    <w:rsid w:val="009E191E"/>
    <w:rsid w:val="009E1AE3"/>
    <w:rsid w:val="009E1B06"/>
    <w:rsid w:val="009E1C27"/>
    <w:rsid w:val="009E207B"/>
    <w:rsid w:val="009E248F"/>
    <w:rsid w:val="009E261B"/>
    <w:rsid w:val="009E2DE0"/>
    <w:rsid w:val="009E331C"/>
    <w:rsid w:val="009E3F39"/>
    <w:rsid w:val="009E4375"/>
    <w:rsid w:val="009E45DA"/>
    <w:rsid w:val="009E48D2"/>
    <w:rsid w:val="009E4F7D"/>
    <w:rsid w:val="009E52A7"/>
    <w:rsid w:val="009E5385"/>
    <w:rsid w:val="009E5657"/>
    <w:rsid w:val="009E5A89"/>
    <w:rsid w:val="009E74FB"/>
    <w:rsid w:val="009E76DF"/>
    <w:rsid w:val="009E7B98"/>
    <w:rsid w:val="009E7E36"/>
    <w:rsid w:val="009F0126"/>
    <w:rsid w:val="009F01EE"/>
    <w:rsid w:val="009F0CE5"/>
    <w:rsid w:val="009F16CA"/>
    <w:rsid w:val="009F1F2C"/>
    <w:rsid w:val="009F2643"/>
    <w:rsid w:val="009F27C5"/>
    <w:rsid w:val="009F34B1"/>
    <w:rsid w:val="009F41E9"/>
    <w:rsid w:val="009F45EF"/>
    <w:rsid w:val="009F477D"/>
    <w:rsid w:val="009F49F2"/>
    <w:rsid w:val="009F50C1"/>
    <w:rsid w:val="009F5564"/>
    <w:rsid w:val="009F5C09"/>
    <w:rsid w:val="009F624D"/>
    <w:rsid w:val="009F6974"/>
    <w:rsid w:val="00A00EEF"/>
    <w:rsid w:val="00A0209F"/>
    <w:rsid w:val="00A02720"/>
    <w:rsid w:val="00A028FD"/>
    <w:rsid w:val="00A03304"/>
    <w:rsid w:val="00A039DC"/>
    <w:rsid w:val="00A045BA"/>
    <w:rsid w:val="00A04D9E"/>
    <w:rsid w:val="00A058CA"/>
    <w:rsid w:val="00A070AC"/>
    <w:rsid w:val="00A075CC"/>
    <w:rsid w:val="00A0777E"/>
    <w:rsid w:val="00A10550"/>
    <w:rsid w:val="00A109A3"/>
    <w:rsid w:val="00A10CD9"/>
    <w:rsid w:val="00A10D1B"/>
    <w:rsid w:val="00A10F85"/>
    <w:rsid w:val="00A12416"/>
    <w:rsid w:val="00A12844"/>
    <w:rsid w:val="00A1343F"/>
    <w:rsid w:val="00A13C1F"/>
    <w:rsid w:val="00A14C1D"/>
    <w:rsid w:val="00A15091"/>
    <w:rsid w:val="00A15D0D"/>
    <w:rsid w:val="00A15F6C"/>
    <w:rsid w:val="00A17132"/>
    <w:rsid w:val="00A17137"/>
    <w:rsid w:val="00A1731A"/>
    <w:rsid w:val="00A17AED"/>
    <w:rsid w:val="00A2022F"/>
    <w:rsid w:val="00A20F1D"/>
    <w:rsid w:val="00A210D6"/>
    <w:rsid w:val="00A21229"/>
    <w:rsid w:val="00A212C1"/>
    <w:rsid w:val="00A2284F"/>
    <w:rsid w:val="00A22A37"/>
    <w:rsid w:val="00A22EB3"/>
    <w:rsid w:val="00A23B7C"/>
    <w:rsid w:val="00A23D10"/>
    <w:rsid w:val="00A24368"/>
    <w:rsid w:val="00A248D7"/>
    <w:rsid w:val="00A25553"/>
    <w:rsid w:val="00A25611"/>
    <w:rsid w:val="00A257DA"/>
    <w:rsid w:val="00A258EB"/>
    <w:rsid w:val="00A26365"/>
    <w:rsid w:val="00A2664D"/>
    <w:rsid w:val="00A30C76"/>
    <w:rsid w:val="00A31241"/>
    <w:rsid w:val="00A31521"/>
    <w:rsid w:val="00A321C7"/>
    <w:rsid w:val="00A3244C"/>
    <w:rsid w:val="00A327D5"/>
    <w:rsid w:val="00A32A61"/>
    <w:rsid w:val="00A34112"/>
    <w:rsid w:val="00A34221"/>
    <w:rsid w:val="00A34367"/>
    <w:rsid w:val="00A34A1A"/>
    <w:rsid w:val="00A34A62"/>
    <w:rsid w:val="00A3622A"/>
    <w:rsid w:val="00A372AD"/>
    <w:rsid w:val="00A377B7"/>
    <w:rsid w:val="00A37C2F"/>
    <w:rsid w:val="00A4077C"/>
    <w:rsid w:val="00A409D5"/>
    <w:rsid w:val="00A411DE"/>
    <w:rsid w:val="00A4127B"/>
    <w:rsid w:val="00A4130F"/>
    <w:rsid w:val="00A41446"/>
    <w:rsid w:val="00A438CE"/>
    <w:rsid w:val="00A43FC4"/>
    <w:rsid w:val="00A4450B"/>
    <w:rsid w:val="00A44A4B"/>
    <w:rsid w:val="00A44CF7"/>
    <w:rsid w:val="00A45011"/>
    <w:rsid w:val="00A4532A"/>
    <w:rsid w:val="00A45B6A"/>
    <w:rsid w:val="00A45C96"/>
    <w:rsid w:val="00A46201"/>
    <w:rsid w:val="00A46DA4"/>
    <w:rsid w:val="00A4732E"/>
    <w:rsid w:val="00A47471"/>
    <w:rsid w:val="00A47B13"/>
    <w:rsid w:val="00A5021B"/>
    <w:rsid w:val="00A5049E"/>
    <w:rsid w:val="00A5071B"/>
    <w:rsid w:val="00A507AE"/>
    <w:rsid w:val="00A50F50"/>
    <w:rsid w:val="00A51DB1"/>
    <w:rsid w:val="00A52506"/>
    <w:rsid w:val="00A533FC"/>
    <w:rsid w:val="00A53C03"/>
    <w:rsid w:val="00A53CB1"/>
    <w:rsid w:val="00A53E71"/>
    <w:rsid w:val="00A549AF"/>
    <w:rsid w:val="00A54BF6"/>
    <w:rsid w:val="00A553CF"/>
    <w:rsid w:val="00A556C2"/>
    <w:rsid w:val="00A55D9F"/>
    <w:rsid w:val="00A56945"/>
    <w:rsid w:val="00A56C3E"/>
    <w:rsid w:val="00A56FC5"/>
    <w:rsid w:val="00A57014"/>
    <w:rsid w:val="00A601DB"/>
    <w:rsid w:val="00A62723"/>
    <w:rsid w:val="00A62F4E"/>
    <w:rsid w:val="00A639B2"/>
    <w:rsid w:val="00A64B32"/>
    <w:rsid w:val="00A6512C"/>
    <w:rsid w:val="00A65AEE"/>
    <w:rsid w:val="00A65FD1"/>
    <w:rsid w:val="00A67DC3"/>
    <w:rsid w:val="00A702DB"/>
    <w:rsid w:val="00A70B92"/>
    <w:rsid w:val="00A7120E"/>
    <w:rsid w:val="00A7153E"/>
    <w:rsid w:val="00A717AA"/>
    <w:rsid w:val="00A71C79"/>
    <w:rsid w:val="00A7248C"/>
    <w:rsid w:val="00A73714"/>
    <w:rsid w:val="00A73B1D"/>
    <w:rsid w:val="00A73FE3"/>
    <w:rsid w:val="00A748E7"/>
    <w:rsid w:val="00A74D5C"/>
    <w:rsid w:val="00A753E2"/>
    <w:rsid w:val="00A75846"/>
    <w:rsid w:val="00A75994"/>
    <w:rsid w:val="00A762C8"/>
    <w:rsid w:val="00A763E5"/>
    <w:rsid w:val="00A770CE"/>
    <w:rsid w:val="00A774DD"/>
    <w:rsid w:val="00A803F9"/>
    <w:rsid w:val="00A80728"/>
    <w:rsid w:val="00A8255F"/>
    <w:rsid w:val="00A82D18"/>
    <w:rsid w:val="00A83A7C"/>
    <w:rsid w:val="00A83DE5"/>
    <w:rsid w:val="00A856D9"/>
    <w:rsid w:val="00A85CF5"/>
    <w:rsid w:val="00A8608A"/>
    <w:rsid w:val="00A86437"/>
    <w:rsid w:val="00A8646F"/>
    <w:rsid w:val="00A8694C"/>
    <w:rsid w:val="00A86F30"/>
    <w:rsid w:val="00A876E4"/>
    <w:rsid w:val="00A87752"/>
    <w:rsid w:val="00A903E7"/>
    <w:rsid w:val="00A908B1"/>
    <w:rsid w:val="00A91134"/>
    <w:rsid w:val="00A91247"/>
    <w:rsid w:val="00A91414"/>
    <w:rsid w:val="00A91B14"/>
    <w:rsid w:val="00A91C81"/>
    <w:rsid w:val="00A9238D"/>
    <w:rsid w:val="00A937D3"/>
    <w:rsid w:val="00A93EC7"/>
    <w:rsid w:val="00A9415B"/>
    <w:rsid w:val="00A94361"/>
    <w:rsid w:val="00A94F2D"/>
    <w:rsid w:val="00A951B7"/>
    <w:rsid w:val="00A960A9"/>
    <w:rsid w:val="00A96234"/>
    <w:rsid w:val="00A96D85"/>
    <w:rsid w:val="00A97547"/>
    <w:rsid w:val="00A975B4"/>
    <w:rsid w:val="00A97BB2"/>
    <w:rsid w:val="00A97DB5"/>
    <w:rsid w:val="00AA0297"/>
    <w:rsid w:val="00AA0315"/>
    <w:rsid w:val="00AA11EA"/>
    <w:rsid w:val="00AA20CC"/>
    <w:rsid w:val="00AA27ED"/>
    <w:rsid w:val="00AA286E"/>
    <w:rsid w:val="00AA2D9D"/>
    <w:rsid w:val="00AA34D8"/>
    <w:rsid w:val="00AA46A4"/>
    <w:rsid w:val="00AA4A40"/>
    <w:rsid w:val="00AA54AE"/>
    <w:rsid w:val="00AB09D2"/>
    <w:rsid w:val="00AB09ED"/>
    <w:rsid w:val="00AB16DB"/>
    <w:rsid w:val="00AB2328"/>
    <w:rsid w:val="00AB26C7"/>
    <w:rsid w:val="00AB2794"/>
    <w:rsid w:val="00AB2CCF"/>
    <w:rsid w:val="00AB3064"/>
    <w:rsid w:val="00AB6A8C"/>
    <w:rsid w:val="00AB6B9D"/>
    <w:rsid w:val="00AB6D44"/>
    <w:rsid w:val="00AB6E45"/>
    <w:rsid w:val="00AB748A"/>
    <w:rsid w:val="00AB76F2"/>
    <w:rsid w:val="00AB7A64"/>
    <w:rsid w:val="00AB7C0D"/>
    <w:rsid w:val="00AB7FDA"/>
    <w:rsid w:val="00AC114C"/>
    <w:rsid w:val="00AC1B6C"/>
    <w:rsid w:val="00AC304E"/>
    <w:rsid w:val="00AC35D7"/>
    <w:rsid w:val="00AC55DA"/>
    <w:rsid w:val="00AC568C"/>
    <w:rsid w:val="00AC5828"/>
    <w:rsid w:val="00AC6160"/>
    <w:rsid w:val="00AC65F6"/>
    <w:rsid w:val="00AC6BE1"/>
    <w:rsid w:val="00AC6CBD"/>
    <w:rsid w:val="00AC7309"/>
    <w:rsid w:val="00AC7476"/>
    <w:rsid w:val="00AC7651"/>
    <w:rsid w:val="00AD052E"/>
    <w:rsid w:val="00AD1046"/>
    <w:rsid w:val="00AD194B"/>
    <w:rsid w:val="00AD1EB0"/>
    <w:rsid w:val="00AD2325"/>
    <w:rsid w:val="00AD3061"/>
    <w:rsid w:val="00AD36A0"/>
    <w:rsid w:val="00AD5B78"/>
    <w:rsid w:val="00AD5F79"/>
    <w:rsid w:val="00AD5F7F"/>
    <w:rsid w:val="00AD6704"/>
    <w:rsid w:val="00AD7FB1"/>
    <w:rsid w:val="00AE012E"/>
    <w:rsid w:val="00AE0908"/>
    <w:rsid w:val="00AE0953"/>
    <w:rsid w:val="00AE0AC5"/>
    <w:rsid w:val="00AE1656"/>
    <w:rsid w:val="00AE1693"/>
    <w:rsid w:val="00AE1A33"/>
    <w:rsid w:val="00AE225F"/>
    <w:rsid w:val="00AE2890"/>
    <w:rsid w:val="00AE28BF"/>
    <w:rsid w:val="00AE410C"/>
    <w:rsid w:val="00AE42CA"/>
    <w:rsid w:val="00AE45FA"/>
    <w:rsid w:val="00AE4808"/>
    <w:rsid w:val="00AE50A0"/>
    <w:rsid w:val="00AE55B1"/>
    <w:rsid w:val="00AE568A"/>
    <w:rsid w:val="00AE65DD"/>
    <w:rsid w:val="00AE68D5"/>
    <w:rsid w:val="00AE6F0E"/>
    <w:rsid w:val="00AE6FB8"/>
    <w:rsid w:val="00AE75C8"/>
    <w:rsid w:val="00AE79E2"/>
    <w:rsid w:val="00AF04E5"/>
    <w:rsid w:val="00AF090C"/>
    <w:rsid w:val="00AF1844"/>
    <w:rsid w:val="00AF1EB1"/>
    <w:rsid w:val="00AF1F7E"/>
    <w:rsid w:val="00AF2536"/>
    <w:rsid w:val="00AF2FE9"/>
    <w:rsid w:val="00AF34C6"/>
    <w:rsid w:val="00AF5B8F"/>
    <w:rsid w:val="00AF5D31"/>
    <w:rsid w:val="00AF5F7D"/>
    <w:rsid w:val="00AF60F5"/>
    <w:rsid w:val="00AF6478"/>
    <w:rsid w:val="00AF6647"/>
    <w:rsid w:val="00AF6B82"/>
    <w:rsid w:val="00AF710A"/>
    <w:rsid w:val="00AF772F"/>
    <w:rsid w:val="00AF79D8"/>
    <w:rsid w:val="00AF7A21"/>
    <w:rsid w:val="00AF7E6E"/>
    <w:rsid w:val="00B002FF"/>
    <w:rsid w:val="00B00569"/>
    <w:rsid w:val="00B008B9"/>
    <w:rsid w:val="00B00F09"/>
    <w:rsid w:val="00B01557"/>
    <w:rsid w:val="00B018AF"/>
    <w:rsid w:val="00B021D8"/>
    <w:rsid w:val="00B02367"/>
    <w:rsid w:val="00B02C70"/>
    <w:rsid w:val="00B037FD"/>
    <w:rsid w:val="00B03EA3"/>
    <w:rsid w:val="00B0460A"/>
    <w:rsid w:val="00B04A89"/>
    <w:rsid w:val="00B04F1A"/>
    <w:rsid w:val="00B04F8D"/>
    <w:rsid w:val="00B0602F"/>
    <w:rsid w:val="00B061B7"/>
    <w:rsid w:val="00B068ED"/>
    <w:rsid w:val="00B074BB"/>
    <w:rsid w:val="00B07FD3"/>
    <w:rsid w:val="00B10278"/>
    <w:rsid w:val="00B10338"/>
    <w:rsid w:val="00B1060F"/>
    <w:rsid w:val="00B1074D"/>
    <w:rsid w:val="00B10E53"/>
    <w:rsid w:val="00B12106"/>
    <w:rsid w:val="00B121A0"/>
    <w:rsid w:val="00B12222"/>
    <w:rsid w:val="00B128AA"/>
    <w:rsid w:val="00B12C42"/>
    <w:rsid w:val="00B12E66"/>
    <w:rsid w:val="00B13741"/>
    <w:rsid w:val="00B13875"/>
    <w:rsid w:val="00B13C93"/>
    <w:rsid w:val="00B13CCD"/>
    <w:rsid w:val="00B13FFF"/>
    <w:rsid w:val="00B14529"/>
    <w:rsid w:val="00B14751"/>
    <w:rsid w:val="00B149EA"/>
    <w:rsid w:val="00B15161"/>
    <w:rsid w:val="00B15AFD"/>
    <w:rsid w:val="00B16141"/>
    <w:rsid w:val="00B161B4"/>
    <w:rsid w:val="00B16630"/>
    <w:rsid w:val="00B16689"/>
    <w:rsid w:val="00B16A96"/>
    <w:rsid w:val="00B17775"/>
    <w:rsid w:val="00B17830"/>
    <w:rsid w:val="00B17B93"/>
    <w:rsid w:val="00B205F7"/>
    <w:rsid w:val="00B216D4"/>
    <w:rsid w:val="00B21D7C"/>
    <w:rsid w:val="00B22058"/>
    <w:rsid w:val="00B2235B"/>
    <w:rsid w:val="00B2264E"/>
    <w:rsid w:val="00B22779"/>
    <w:rsid w:val="00B22C5B"/>
    <w:rsid w:val="00B22EBC"/>
    <w:rsid w:val="00B2321E"/>
    <w:rsid w:val="00B23B9B"/>
    <w:rsid w:val="00B240EF"/>
    <w:rsid w:val="00B248A7"/>
    <w:rsid w:val="00B24A50"/>
    <w:rsid w:val="00B24C7C"/>
    <w:rsid w:val="00B250F8"/>
    <w:rsid w:val="00B25E94"/>
    <w:rsid w:val="00B25FA7"/>
    <w:rsid w:val="00B26275"/>
    <w:rsid w:val="00B26304"/>
    <w:rsid w:val="00B26DC0"/>
    <w:rsid w:val="00B2703C"/>
    <w:rsid w:val="00B2720B"/>
    <w:rsid w:val="00B27F41"/>
    <w:rsid w:val="00B30B30"/>
    <w:rsid w:val="00B30F6B"/>
    <w:rsid w:val="00B316E3"/>
    <w:rsid w:val="00B3218A"/>
    <w:rsid w:val="00B32C30"/>
    <w:rsid w:val="00B33821"/>
    <w:rsid w:val="00B33832"/>
    <w:rsid w:val="00B34D73"/>
    <w:rsid w:val="00B357DD"/>
    <w:rsid w:val="00B3599B"/>
    <w:rsid w:val="00B359F4"/>
    <w:rsid w:val="00B35EF6"/>
    <w:rsid w:val="00B36203"/>
    <w:rsid w:val="00B3644C"/>
    <w:rsid w:val="00B36B64"/>
    <w:rsid w:val="00B37674"/>
    <w:rsid w:val="00B37D2E"/>
    <w:rsid w:val="00B37DD6"/>
    <w:rsid w:val="00B40563"/>
    <w:rsid w:val="00B408AA"/>
    <w:rsid w:val="00B41045"/>
    <w:rsid w:val="00B41798"/>
    <w:rsid w:val="00B428FC"/>
    <w:rsid w:val="00B437E3"/>
    <w:rsid w:val="00B43A0C"/>
    <w:rsid w:val="00B43E29"/>
    <w:rsid w:val="00B44B75"/>
    <w:rsid w:val="00B4532C"/>
    <w:rsid w:val="00B45FD3"/>
    <w:rsid w:val="00B460E0"/>
    <w:rsid w:val="00B463BB"/>
    <w:rsid w:val="00B51B3A"/>
    <w:rsid w:val="00B53E62"/>
    <w:rsid w:val="00B5469B"/>
    <w:rsid w:val="00B557A1"/>
    <w:rsid w:val="00B55A05"/>
    <w:rsid w:val="00B55E34"/>
    <w:rsid w:val="00B55F58"/>
    <w:rsid w:val="00B5621C"/>
    <w:rsid w:val="00B5710D"/>
    <w:rsid w:val="00B57648"/>
    <w:rsid w:val="00B57836"/>
    <w:rsid w:val="00B57861"/>
    <w:rsid w:val="00B579A0"/>
    <w:rsid w:val="00B60B55"/>
    <w:rsid w:val="00B60EB5"/>
    <w:rsid w:val="00B623D4"/>
    <w:rsid w:val="00B6256D"/>
    <w:rsid w:val="00B628F9"/>
    <w:rsid w:val="00B62962"/>
    <w:rsid w:val="00B62EE3"/>
    <w:rsid w:val="00B63188"/>
    <w:rsid w:val="00B64107"/>
    <w:rsid w:val="00B64974"/>
    <w:rsid w:val="00B65D3B"/>
    <w:rsid w:val="00B663E9"/>
    <w:rsid w:val="00B66475"/>
    <w:rsid w:val="00B666BE"/>
    <w:rsid w:val="00B669B8"/>
    <w:rsid w:val="00B672DD"/>
    <w:rsid w:val="00B674B7"/>
    <w:rsid w:val="00B67A35"/>
    <w:rsid w:val="00B67A7B"/>
    <w:rsid w:val="00B67B78"/>
    <w:rsid w:val="00B67DB7"/>
    <w:rsid w:val="00B70254"/>
    <w:rsid w:val="00B70E66"/>
    <w:rsid w:val="00B725C9"/>
    <w:rsid w:val="00B72633"/>
    <w:rsid w:val="00B73D01"/>
    <w:rsid w:val="00B76026"/>
    <w:rsid w:val="00B76C04"/>
    <w:rsid w:val="00B76DE9"/>
    <w:rsid w:val="00B7724E"/>
    <w:rsid w:val="00B778CF"/>
    <w:rsid w:val="00B77FE9"/>
    <w:rsid w:val="00B80073"/>
    <w:rsid w:val="00B804AE"/>
    <w:rsid w:val="00B808EC"/>
    <w:rsid w:val="00B80C90"/>
    <w:rsid w:val="00B812F2"/>
    <w:rsid w:val="00B8167F"/>
    <w:rsid w:val="00B816FC"/>
    <w:rsid w:val="00B818B7"/>
    <w:rsid w:val="00B827DB"/>
    <w:rsid w:val="00B828C3"/>
    <w:rsid w:val="00B836AE"/>
    <w:rsid w:val="00B847CE"/>
    <w:rsid w:val="00B84F98"/>
    <w:rsid w:val="00B85C9A"/>
    <w:rsid w:val="00B87AB8"/>
    <w:rsid w:val="00B87B30"/>
    <w:rsid w:val="00B905F4"/>
    <w:rsid w:val="00B91448"/>
    <w:rsid w:val="00B915A5"/>
    <w:rsid w:val="00B91CB0"/>
    <w:rsid w:val="00B91E08"/>
    <w:rsid w:val="00B91E1E"/>
    <w:rsid w:val="00B93444"/>
    <w:rsid w:val="00B935E5"/>
    <w:rsid w:val="00B93B7A"/>
    <w:rsid w:val="00B93FA0"/>
    <w:rsid w:val="00B93FCF"/>
    <w:rsid w:val="00B94431"/>
    <w:rsid w:val="00B94D16"/>
    <w:rsid w:val="00B953EE"/>
    <w:rsid w:val="00B95D60"/>
    <w:rsid w:val="00B95DB5"/>
    <w:rsid w:val="00B965FD"/>
    <w:rsid w:val="00B96AB1"/>
    <w:rsid w:val="00B9786C"/>
    <w:rsid w:val="00B978FB"/>
    <w:rsid w:val="00BA141E"/>
    <w:rsid w:val="00BA1853"/>
    <w:rsid w:val="00BA1B82"/>
    <w:rsid w:val="00BA2733"/>
    <w:rsid w:val="00BA31DF"/>
    <w:rsid w:val="00BA3E3F"/>
    <w:rsid w:val="00BA40C2"/>
    <w:rsid w:val="00BA6097"/>
    <w:rsid w:val="00BA60C0"/>
    <w:rsid w:val="00BA6338"/>
    <w:rsid w:val="00BA71AE"/>
    <w:rsid w:val="00BA72D8"/>
    <w:rsid w:val="00BA7595"/>
    <w:rsid w:val="00BA7692"/>
    <w:rsid w:val="00BB00E8"/>
    <w:rsid w:val="00BB171D"/>
    <w:rsid w:val="00BB18E0"/>
    <w:rsid w:val="00BB1C81"/>
    <w:rsid w:val="00BB2369"/>
    <w:rsid w:val="00BB3591"/>
    <w:rsid w:val="00BB38B9"/>
    <w:rsid w:val="00BB3EFE"/>
    <w:rsid w:val="00BB431B"/>
    <w:rsid w:val="00BB62CA"/>
    <w:rsid w:val="00BB6941"/>
    <w:rsid w:val="00BB7152"/>
    <w:rsid w:val="00BB7CE5"/>
    <w:rsid w:val="00BB7D22"/>
    <w:rsid w:val="00BC0DEE"/>
    <w:rsid w:val="00BC1AEF"/>
    <w:rsid w:val="00BC3532"/>
    <w:rsid w:val="00BC3649"/>
    <w:rsid w:val="00BC38AB"/>
    <w:rsid w:val="00BC3BCA"/>
    <w:rsid w:val="00BC50B4"/>
    <w:rsid w:val="00BC52C4"/>
    <w:rsid w:val="00BC554E"/>
    <w:rsid w:val="00BC5650"/>
    <w:rsid w:val="00BC58EF"/>
    <w:rsid w:val="00BC5F7F"/>
    <w:rsid w:val="00BC75EF"/>
    <w:rsid w:val="00BD1BDA"/>
    <w:rsid w:val="00BD2D64"/>
    <w:rsid w:val="00BD2D7F"/>
    <w:rsid w:val="00BD36CF"/>
    <w:rsid w:val="00BD36E1"/>
    <w:rsid w:val="00BD509D"/>
    <w:rsid w:val="00BD56A9"/>
    <w:rsid w:val="00BD709D"/>
    <w:rsid w:val="00BD722C"/>
    <w:rsid w:val="00BD7258"/>
    <w:rsid w:val="00BD7E62"/>
    <w:rsid w:val="00BD7F1D"/>
    <w:rsid w:val="00BE0785"/>
    <w:rsid w:val="00BE0B2C"/>
    <w:rsid w:val="00BE1389"/>
    <w:rsid w:val="00BE1EE8"/>
    <w:rsid w:val="00BE2629"/>
    <w:rsid w:val="00BE2896"/>
    <w:rsid w:val="00BE31C9"/>
    <w:rsid w:val="00BE409B"/>
    <w:rsid w:val="00BE46F2"/>
    <w:rsid w:val="00BE4DF0"/>
    <w:rsid w:val="00BE5612"/>
    <w:rsid w:val="00BE5F1C"/>
    <w:rsid w:val="00BE6B88"/>
    <w:rsid w:val="00BE7589"/>
    <w:rsid w:val="00BE7910"/>
    <w:rsid w:val="00BF1A83"/>
    <w:rsid w:val="00BF1BB6"/>
    <w:rsid w:val="00BF29C3"/>
    <w:rsid w:val="00BF3DD0"/>
    <w:rsid w:val="00BF3ED5"/>
    <w:rsid w:val="00BF40F1"/>
    <w:rsid w:val="00BF45F9"/>
    <w:rsid w:val="00BF467E"/>
    <w:rsid w:val="00BF4907"/>
    <w:rsid w:val="00BF579C"/>
    <w:rsid w:val="00BF5AB8"/>
    <w:rsid w:val="00BF5D3E"/>
    <w:rsid w:val="00BF5F09"/>
    <w:rsid w:val="00BF6797"/>
    <w:rsid w:val="00BF6DC1"/>
    <w:rsid w:val="00BF7D83"/>
    <w:rsid w:val="00BF7EBD"/>
    <w:rsid w:val="00C00203"/>
    <w:rsid w:val="00C00334"/>
    <w:rsid w:val="00C00500"/>
    <w:rsid w:val="00C00A68"/>
    <w:rsid w:val="00C01A59"/>
    <w:rsid w:val="00C02540"/>
    <w:rsid w:val="00C02870"/>
    <w:rsid w:val="00C02AFD"/>
    <w:rsid w:val="00C0338F"/>
    <w:rsid w:val="00C03747"/>
    <w:rsid w:val="00C037F0"/>
    <w:rsid w:val="00C03976"/>
    <w:rsid w:val="00C0478B"/>
    <w:rsid w:val="00C047F5"/>
    <w:rsid w:val="00C04845"/>
    <w:rsid w:val="00C05264"/>
    <w:rsid w:val="00C0615A"/>
    <w:rsid w:val="00C067D5"/>
    <w:rsid w:val="00C06951"/>
    <w:rsid w:val="00C06D81"/>
    <w:rsid w:val="00C06DDE"/>
    <w:rsid w:val="00C07241"/>
    <w:rsid w:val="00C074AF"/>
    <w:rsid w:val="00C076E1"/>
    <w:rsid w:val="00C10048"/>
    <w:rsid w:val="00C10AB4"/>
    <w:rsid w:val="00C10E13"/>
    <w:rsid w:val="00C10FCF"/>
    <w:rsid w:val="00C112A2"/>
    <w:rsid w:val="00C112E2"/>
    <w:rsid w:val="00C1179F"/>
    <w:rsid w:val="00C11C87"/>
    <w:rsid w:val="00C1211C"/>
    <w:rsid w:val="00C12694"/>
    <w:rsid w:val="00C12B8A"/>
    <w:rsid w:val="00C12D15"/>
    <w:rsid w:val="00C12E61"/>
    <w:rsid w:val="00C13878"/>
    <w:rsid w:val="00C14B59"/>
    <w:rsid w:val="00C150F5"/>
    <w:rsid w:val="00C15EDC"/>
    <w:rsid w:val="00C167D1"/>
    <w:rsid w:val="00C16BE8"/>
    <w:rsid w:val="00C20925"/>
    <w:rsid w:val="00C20B16"/>
    <w:rsid w:val="00C20F5D"/>
    <w:rsid w:val="00C22A51"/>
    <w:rsid w:val="00C22FCD"/>
    <w:rsid w:val="00C232AD"/>
    <w:rsid w:val="00C23614"/>
    <w:rsid w:val="00C23851"/>
    <w:rsid w:val="00C23A93"/>
    <w:rsid w:val="00C24137"/>
    <w:rsid w:val="00C24BB0"/>
    <w:rsid w:val="00C24D4F"/>
    <w:rsid w:val="00C24D6E"/>
    <w:rsid w:val="00C2656E"/>
    <w:rsid w:val="00C271AB"/>
    <w:rsid w:val="00C274A8"/>
    <w:rsid w:val="00C27C46"/>
    <w:rsid w:val="00C305A0"/>
    <w:rsid w:val="00C30686"/>
    <w:rsid w:val="00C311EA"/>
    <w:rsid w:val="00C31340"/>
    <w:rsid w:val="00C315BF"/>
    <w:rsid w:val="00C31623"/>
    <w:rsid w:val="00C316B8"/>
    <w:rsid w:val="00C31AC7"/>
    <w:rsid w:val="00C31B12"/>
    <w:rsid w:val="00C323A1"/>
    <w:rsid w:val="00C3258B"/>
    <w:rsid w:val="00C33706"/>
    <w:rsid w:val="00C33E33"/>
    <w:rsid w:val="00C3403E"/>
    <w:rsid w:val="00C34208"/>
    <w:rsid w:val="00C34A52"/>
    <w:rsid w:val="00C35130"/>
    <w:rsid w:val="00C35C2E"/>
    <w:rsid w:val="00C40D4A"/>
    <w:rsid w:val="00C416EF"/>
    <w:rsid w:val="00C4171E"/>
    <w:rsid w:val="00C42372"/>
    <w:rsid w:val="00C423A0"/>
    <w:rsid w:val="00C4244E"/>
    <w:rsid w:val="00C42CBB"/>
    <w:rsid w:val="00C43202"/>
    <w:rsid w:val="00C43ED4"/>
    <w:rsid w:val="00C445E4"/>
    <w:rsid w:val="00C46443"/>
    <w:rsid w:val="00C4689C"/>
    <w:rsid w:val="00C50D69"/>
    <w:rsid w:val="00C50E91"/>
    <w:rsid w:val="00C5138A"/>
    <w:rsid w:val="00C51395"/>
    <w:rsid w:val="00C51516"/>
    <w:rsid w:val="00C515CC"/>
    <w:rsid w:val="00C52113"/>
    <w:rsid w:val="00C529E9"/>
    <w:rsid w:val="00C52C1E"/>
    <w:rsid w:val="00C53022"/>
    <w:rsid w:val="00C53115"/>
    <w:rsid w:val="00C53D5C"/>
    <w:rsid w:val="00C53F57"/>
    <w:rsid w:val="00C544DA"/>
    <w:rsid w:val="00C546F9"/>
    <w:rsid w:val="00C55824"/>
    <w:rsid w:val="00C55CCA"/>
    <w:rsid w:val="00C55D29"/>
    <w:rsid w:val="00C5624F"/>
    <w:rsid w:val="00C57D7F"/>
    <w:rsid w:val="00C57F66"/>
    <w:rsid w:val="00C601E5"/>
    <w:rsid w:val="00C603F7"/>
    <w:rsid w:val="00C60788"/>
    <w:rsid w:val="00C609A1"/>
    <w:rsid w:val="00C61BE5"/>
    <w:rsid w:val="00C6372E"/>
    <w:rsid w:val="00C64228"/>
    <w:rsid w:val="00C6451B"/>
    <w:rsid w:val="00C6566F"/>
    <w:rsid w:val="00C65B99"/>
    <w:rsid w:val="00C67381"/>
    <w:rsid w:val="00C673DB"/>
    <w:rsid w:val="00C6771E"/>
    <w:rsid w:val="00C70184"/>
    <w:rsid w:val="00C705E3"/>
    <w:rsid w:val="00C713AD"/>
    <w:rsid w:val="00C71B1C"/>
    <w:rsid w:val="00C71DAE"/>
    <w:rsid w:val="00C71EC1"/>
    <w:rsid w:val="00C721F6"/>
    <w:rsid w:val="00C72981"/>
    <w:rsid w:val="00C72B60"/>
    <w:rsid w:val="00C7310E"/>
    <w:rsid w:val="00C733D3"/>
    <w:rsid w:val="00C74202"/>
    <w:rsid w:val="00C74337"/>
    <w:rsid w:val="00C744E4"/>
    <w:rsid w:val="00C7495F"/>
    <w:rsid w:val="00C74AB1"/>
    <w:rsid w:val="00C75788"/>
    <w:rsid w:val="00C757F9"/>
    <w:rsid w:val="00C75BAC"/>
    <w:rsid w:val="00C75D67"/>
    <w:rsid w:val="00C76392"/>
    <w:rsid w:val="00C76A66"/>
    <w:rsid w:val="00C76E8B"/>
    <w:rsid w:val="00C77A54"/>
    <w:rsid w:val="00C80527"/>
    <w:rsid w:val="00C806F7"/>
    <w:rsid w:val="00C809BA"/>
    <w:rsid w:val="00C8195A"/>
    <w:rsid w:val="00C82E48"/>
    <w:rsid w:val="00C82FBF"/>
    <w:rsid w:val="00C83FA1"/>
    <w:rsid w:val="00C849DF"/>
    <w:rsid w:val="00C85131"/>
    <w:rsid w:val="00C85142"/>
    <w:rsid w:val="00C85231"/>
    <w:rsid w:val="00C8570A"/>
    <w:rsid w:val="00C858F6"/>
    <w:rsid w:val="00C85C4C"/>
    <w:rsid w:val="00C86B8E"/>
    <w:rsid w:val="00C87619"/>
    <w:rsid w:val="00C87653"/>
    <w:rsid w:val="00C87FF0"/>
    <w:rsid w:val="00C900D6"/>
    <w:rsid w:val="00C9065D"/>
    <w:rsid w:val="00C9109D"/>
    <w:rsid w:val="00C91135"/>
    <w:rsid w:val="00C916FD"/>
    <w:rsid w:val="00C91C2F"/>
    <w:rsid w:val="00C92CD0"/>
    <w:rsid w:val="00C93343"/>
    <w:rsid w:val="00C93817"/>
    <w:rsid w:val="00C95737"/>
    <w:rsid w:val="00C96A63"/>
    <w:rsid w:val="00C97081"/>
    <w:rsid w:val="00C97427"/>
    <w:rsid w:val="00C97FAF"/>
    <w:rsid w:val="00CA022E"/>
    <w:rsid w:val="00CA076F"/>
    <w:rsid w:val="00CA088B"/>
    <w:rsid w:val="00CA0D4B"/>
    <w:rsid w:val="00CA31FE"/>
    <w:rsid w:val="00CA3C67"/>
    <w:rsid w:val="00CA4647"/>
    <w:rsid w:val="00CA4852"/>
    <w:rsid w:val="00CA4C41"/>
    <w:rsid w:val="00CA5054"/>
    <w:rsid w:val="00CA5AE7"/>
    <w:rsid w:val="00CA6061"/>
    <w:rsid w:val="00CA6719"/>
    <w:rsid w:val="00CA7C37"/>
    <w:rsid w:val="00CB08E7"/>
    <w:rsid w:val="00CB19B9"/>
    <w:rsid w:val="00CB1A91"/>
    <w:rsid w:val="00CB1C31"/>
    <w:rsid w:val="00CB1CAB"/>
    <w:rsid w:val="00CB1EC6"/>
    <w:rsid w:val="00CB20AE"/>
    <w:rsid w:val="00CB2338"/>
    <w:rsid w:val="00CB2B2D"/>
    <w:rsid w:val="00CB2DA5"/>
    <w:rsid w:val="00CB41B7"/>
    <w:rsid w:val="00CB4C9E"/>
    <w:rsid w:val="00CB4D22"/>
    <w:rsid w:val="00CB5C7B"/>
    <w:rsid w:val="00CB6BEE"/>
    <w:rsid w:val="00CB7851"/>
    <w:rsid w:val="00CC02AC"/>
    <w:rsid w:val="00CC0357"/>
    <w:rsid w:val="00CC179F"/>
    <w:rsid w:val="00CC18BC"/>
    <w:rsid w:val="00CC1927"/>
    <w:rsid w:val="00CC1E22"/>
    <w:rsid w:val="00CC1ED3"/>
    <w:rsid w:val="00CC28BF"/>
    <w:rsid w:val="00CC3123"/>
    <w:rsid w:val="00CC342B"/>
    <w:rsid w:val="00CC3543"/>
    <w:rsid w:val="00CC3B73"/>
    <w:rsid w:val="00CC3BCF"/>
    <w:rsid w:val="00CC3FC4"/>
    <w:rsid w:val="00CC4014"/>
    <w:rsid w:val="00CC403B"/>
    <w:rsid w:val="00CC4858"/>
    <w:rsid w:val="00CC50E2"/>
    <w:rsid w:val="00CC67A4"/>
    <w:rsid w:val="00CC745D"/>
    <w:rsid w:val="00CC7738"/>
    <w:rsid w:val="00CC7CD4"/>
    <w:rsid w:val="00CD0EF6"/>
    <w:rsid w:val="00CD118A"/>
    <w:rsid w:val="00CD161B"/>
    <w:rsid w:val="00CD1717"/>
    <w:rsid w:val="00CD1736"/>
    <w:rsid w:val="00CD18D8"/>
    <w:rsid w:val="00CD1E26"/>
    <w:rsid w:val="00CD1ED7"/>
    <w:rsid w:val="00CD26D6"/>
    <w:rsid w:val="00CD3672"/>
    <w:rsid w:val="00CD3ACD"/>
    <w:rsid w:val="00CD445A"/>
    <w:rsid w:val="00CD47F2"/>
    <w:rsid w:val="00CD4998"/>
    <w:rsid w:val="00CD5131"/>
    <w:rsid w:val="00CD58DC"/>
    <w:rsid w:val="00CD6D50"/>
    <w:rsid w:val="00CE0842"/>
    <w:rsid w:val="00CE126E"/>
    <w:rsid w:val="00CE1BCF"/>
    <w:rsid w:val="00CE2014"/>
    <w:rsid w:val="00CE335E"/>
    <w:rsid w:val="00CE3AE5"/>
    <w:rsid w:val="00CE3E8B"/>
    <w:rsid w:val="00CE3F6E"/>
    <w:rsid w:val="00CE5166"/>
    <w:rsid w:val="00CE68EB"/>
    <w:rsid w:val="00CE7127"/>
    <w:rsid w:val="00CF00FF"/>
    <w:rsid w:val="00CF05CF"/>
    <w:rsid w:val="00CF06DD"/>
    <w:rsid w:val="00CF0C93"/>
    <w:rsid w:val="00CF202B"/>
    <w:rsid w:val="00CF232A"/>
    <w:rsid w:val="00CF3482"/>
    <w:rsid w:val="00CF35CC"/>
    <w:rsid w:val="00CF3CB0"/>
    <w:rsid w:val="00CF3D48"/>
    <w:rsid w:val="00CF3F8D"/>
    <w:rsid w:val="00CF462D"/>
    <w:rsid w:val="00CF4765"/>
    <w:rsid w:val="00CF520B"/>
    <w:rsid w:val="00CF5530"/>
    <w:rsid w:val="00CF6078"/>
    <w:rsid w:val="00CF62BD"/>
    <w:rsid w:val="00CF699E"/>
    <w:rsid w:val="00CF708D"/>
    <w:rsid w:val="00D008D1"/>
    <w:rsid w:val="00D00AAB"/>
    <w:rsid w:val="00D00AB0"/>
    <w:rsid w:val="00D014C6"/>
    <w:rsid w:val="00D01A2D"/>
    <w:rsid w:val="00D01FDE"/>
    <w:rsid w:val="00D02324"/>
    <w:rsid w:val="00D03492"/>
    <w:rsid w:val="00D037E1"/>
    <w:rsid w:val="00D03B3F"/>
    <w:rsid w:val="00D03D3E"/>
    <w:rsid w:val="00D03ECE"/>
    <w:rsid w:val="00D0406B"/>
    <w:rsid w:val="00D040A7"/>
    <w:rsid w:val="00D059E2"/>
    <w:rsid w:val="00D0610C"/>
    <w:rsid w:val="00D06197"/>
    <w:rsid w:val="00D0682E"/>
    <w:rsid w:val="00D06BFE"/>
    <w:rsid w:val="00D07D5E"/>
    <w:rsid w:val="00D07E25"/>
    <w:rsid w:val="00D1013C"/>
    <w:rsid w:val="00D10FF0"/>
    <w:rsid w:val="00D11D08"/>
    <w:rsid w:val="00D11DB2"/>
    <w:rsid w:val="00D12C9E"/>
    <w:rsid w:val="00D12CBA"/>
    <w:rsid w:val="00D13AAA"/>
    <w:rsid w:val="00D13FA7"/>
    <w:rsid w:val="00D14E6F"/>
    <w:rsid w:val="00D1516A"/>
    <w:rsid w:val="00D15CB0"/>
    <w:rsid w:val="00D16F51"/>
    <w:rsid w:val="00D17BA9"/>
    <w:rsid w:val="00D17D18"/>
    <w:rsid w:val="00D17FC0"/>
    <w:rsid w:val="00D2000A"/>
    <w:rsid w:val="00D20AA1"/>
    <w:rsid w:val="00D219AC"/>
    <w:rsid w:val="00D22231"/>
    <w:rsid w:val="00D22465"/>
    <w:rsid w:val="00D22FA5"/>
    <w:rsid w:val="00D248E6"/>
    <w:rsid w:val="00D24DC0"/>
    <w:rsid w:val="00D24E8A"/>
    <w:rsid w:val="00D2525B"/>
    <w:rsid w:val="00D25894"/>
    <w:rsid w:val="00D25A59"/>
    <w:rsid w:val="00D25EE8"/>
    <w:rsid w:val="00D262A1"/>
    <w:rsid w:val="00D267AE"/>
    <w:rsid w:val="00D26B15"/>
    <w:rsid w:val="00D27388"/>
    <w:rsid w:val="00D273BF"/>
    <w:rsid w:val="00D273C1"/>
    <w:rsid w:val="00D27F12"/>
    <w:rsid w:val="00D307FC"/>
    <w:rsid w:val="00D3089D"/>
    <w:rsid w:val="00D30C35"/>
    <w:rsid w:val="00D30F7E"/>
    <w:rsid w:val="00D310D8"/>
    <w:rsid w:val="00D3257B"/>
    <w:rsid w:val="00D33E9D"/>
    <w:rsid w:val="00D33F39"/>
    <w:rsid w:val="00D33FD6"/>
    <w:rsid w:val="00D34025"/>
    <w:rsid w:val="00D34647"/>
    <w:rsid w:val="00D34991"/>
    <w:rsid w:val="00D353D9"/>
    <w:rsid w:val="00D3588E"/>
    <w:rsid w:val="00D35B2B"/>
    <w:rsid w:val="00D3695C"/>
    <w:rsid w:val="00D3696F"/>
    <w:rsid w:val="00D376EE"/>
    <w:rsid w:val="00D377AF"/>
    <w:rsid w:val="00D40E01"/>
    <w:rsid w:val="00D41292"/>
    <w:rsid w:val="00D41650"/>
    <w:rsid w:val="00D417E1"/>
    <w:rsid w:val="00D41B14"/>
    <w:rsid w:val="00D421C3"/>
    <w:rsid w:val="00D42369"/>
    <w:rsid w:val="00D424FA"/>
    <w:rsid w:val="00D42989"/>
    <w:rsid w:val="00D43019"/>
    <w:rsid w:val="00D436FF"/>
    <w:rsid w:val="00D43C1D"/>
    <w:rsid w:val="00D44722"/>
    <w:rsid w:val="00D45357"/>
    <w:rsid w:val="00D45B3A"/>
    <w:rsid w:val="00D46303"/>
    <w:rsid w:val="00D4630E"/>
    <w:rsid w:val="00D46B97"/>
    <w:rsid w:val="00D4706C"/>
    <w:rsid w:val="00D47495"/>
    <w:rsid w:val="00D50EF4"/>
    <w:rsid w:val="00D519AC"/>
    <w:rsid w:val="00D51E16"/>
    <w:rsid w:val="00D51F76"/>
    <w:rsid w:val="00D536FF"/>
    <w:rsid w:val="00D53F36"/>
    <w:rsid w:val="00D541DE"/>
    <w:rsid w:val="00D551D7"/>
    <w:rsid w:val="00D5524B"/>
    <w:rsid w:val="00D562E1"/>
    <w:rsid w:val="00D57303"/>
    <w:rsid w:val="00D57AEB"/>
    <w:rsid w:val="00D60626"/>
    <w:rsid w:val="00D60B3D"/>
    <w:rsid w:val="00D618C0"/>
    <w:rsid w:val="00D62410"/>
    <w:rsid w:val="00D637BD"/>
    <w:rsid w:val="00D63E32"/>
    <w:rsid w:val="00D65086"/>
    <w:rsid w:val="00D656D6"/>
    <w:rsid w:val="00D66026"/>
    <w:rsid w:val="00D66547"/>
    <w:rsid w:val="00D66772"/>
    <w:rsid w:val="00D66BE4"/>
    <w:rsid w:val="00D67245"/>
    <w:rsid w:val="00D676BB"/>
    <w:rsid w:val="00D677E2"/>
    <w:rsid w:val="00D67ED3"/>
    <w:rsid w:val="00D70A66"/>
    <w:rsid w:val="00D70F66"/>
    <w:rsid w:val="00D7196F"/>
    <w:rsid w:val="00D71B2E"/>
    <w:rsid w:val="00D71C24"/>
    <w:rsid w:val="00D720F2"/>
    <w:rsid w:val="00D7211B"/>
    <w:rsid w:val="00D722E5"/>
    <w:rsid w:val="00D72CA4"/>
    <w:rsid w:val="00D74315"/>
    <w:rsid w:val="00D74368"/>
    <w:rsid w:val="00D7445A"/>
    <w:rsid w:val="00D74AD4"/>
    <w:rsid w:val="00D74D39"/>
    <w:rsid w:val="00D75DBA"/>
    <w:rsid w:val="00D767E0"/>
    <w:rsid w:val="00D777F4"/>
    <w:rsid w:val="00D77AA7"/>
    <w:rsid w:val="00D801A2"/>
    <w:rsid w:val="00D80306"/>
    <w:rsid w:val="00D8057E"/>
    <w:rsid w:val="00D80CE6"/>
    <w:rsid w:val="00D80E51"/>
    <w:rsid w:val="00D8133D"/>
    <w:rsid w:val="00D8240A"/>
    <w:rsid w:val="00D83174"/>
    <w:rsid w:val="00D83633"/>
    <w:rsid w:val="00D844A4"/>
    <w:rsid w:val="00D850EA"/>
    <w:rsid w:val="00D85E42"/>
    <w:rsid w:val="00D860D4"/>
    <w:rsid w:val="00D862DA"/>
    <w:rsid w:val="00D86B17"/>
    <w:rsid w:val="00D87B17"/>
    <w:rsid w:val="00D87CA8"/>
    <w:rsid w:val="00D90045"/>
    <w:rsid w:val="00D91CB8"/>
    <w:rsid w:val="00D91FEC"/>
    <w:rsid w:val="00D929C2"/>
    <w:rsid w:val="00D938B2"/>
    <w:rsid w:val="00D93FB6"/>
    <w:rsid w:val="00D940A9"/>
    <w:rsid w:val="00D94553"/>
    <w:rsid w:val="00D94AA3"/>
    <w:rsid w:val="00D94AE2"/>
    <w:rsid w:val="00D94EAB"/>
    <w:rsid w:val="00D952A9"/>
    <w:rsid w:val="00D953A0"/>
    <w:rsid w:val="00D958FC"/>
    <w:rsid w:val="00D95949"/>
    <w:rsid w:val="00D95C2C"/>
    <w:rsid w:val="00D95E47"/>
    <w:rsid w:val="00D961F9"/>
    <w:rsid w:val="00D97345"/>
    <w:rsid w:val="00D9751E"/>
    <w:rsid w:val="00D97CFC"/>
    <w:rsid w:val="00DA11DC"/>
    <w:rsid w:val="00DA14AE"/>
    <w:rsid w:val="00DA19A2"/>
    <w:rsid w:val="00DA1BFC"/>
    <w:rsid w:val="00DA1C30"/>
    <w:rsid w:val="00DA1E62"/>
    <w:rsid w:val="00DA2017"/>
    <w:rsid w:val="00DA2A97"/>
    <w:rsid w:val="00DA2E8B"/>
    <w:rsid w:val="00DA2ED1"/>
    <w:rsid w:val="00DA3279"/>
    <w:rsid w:val="00DA37D3"/>
    <w:rsid w:val="00DA3E7D"/>
    <w:rsid w:val="00DA42DF"/>
    <w:rsid w:val="00DA5C17"/>
    <w:rsid w:val="00DA6765"/>
    <w:rsid w:val="00DA7321"/>
    <w:rsid w:val="00DA762F"/>
    <w:rsid w:val="00DA7652"/>
    <w:rsid w:val="00DB08BA"/>
    <w:rsid w:val="00DB0AF5"/>
    <w:rsid w:val="00DB0B17"/>
    <w:rsid w:val="00DB0C5D"/>
    <w:rsid w:val="00DB188F"/>
    <w:rsid w:val="00DB1DB2"/>
    <w:rsid w:val="00DB1E31"/>
    <w:rsid w:val="00DB35D7"/>
    <w:rsid w:val="00DB4ADD"/>
    <w:rsid w:val="00DB57E6"/>
    <w:rsid w:val="00DB6099"/>
    <w:rsid w:val="00DB66A2"/>
    <w:rsid w:val="00DB6935"/>
    <w:rsid w:val="00DB6C72"/>
    <w:rsid w:val="00DB7663"/>
    <w:rsid w:val="00DB79E7"/>
    <w:rsid w:val="00DB7AFE"/>
    <w:rsid w:val="00DB7FD9"/>
    <w:rsid w:val="00DC00F2"/>
    <w:rsid w:val="00DC0177"/>
    <w:rsid w:val="00DC0C67"/>
    <w:rsid w:val="00DC2A60"/>
    <w:rsid w:val="00DC2B43"/>
    <w:rsid w:val="00DC3019"/>
    <w:rsid w:val="00DC40E8"/>
    <w:rsid w:val="00DC5383"/>
    <w:rsid w:val="00DC58EF"/>
    <w:rsid w:val="00DC6E7D"/>
    <w:rsid w:val="00DC73DD"/>
    <w:rsid w:val="00DD0313"/>
    <w:rsid w:val="00DD0AA3"/>
    <w:rsid w:val="00DD0E53"/>
    <w:rsid w:val="00DD14A2"/>
    <w:rsid w:val="00DD294A"/>
    <w:rsid w:val="00DD3227"/>
    <w:rsid w:val="00DD3AF5"/>
    <w:rsid w:val="00DD3FEB"/>
    <w:rsid w:val="00DD4E00"/>
    <w:rsid w:val="00DD5446"/>
    <w:rsid w:val="00DD54B4"/>
    <w:rsid w:val="00DD5536"/>
    <w:rsid w:val="00DD6A95"/>
    <w:rsid w:val="00DD7324"/>
    <w:rsid w:val="00DD7495"/>
    <w:rsid w:val="00DD7525"/>
    <w:rsid w:val="00DE0839"/>
    <w:rsid w:val="00DE17B8"/>
    <w:rsid w:val="00DE2166"/>
    <w:rsid w:val="00DE3929"/>
    <w:rsid w:val="00DE3C86"/>
    <w:rsid w:val="00DE3F2A"/>
    <w:rsid w:val="00DE4310"/>
    <w:rsid w:val="00DE4C9F"/>
    <w:rsid w:val="00DE4CB6"/>
    <w:rsid w:val="00DE514D"/>
    <w:rsid w:val="00DE52AD"/>
    <w:rsid w:val="00DF0188"/>
    <w:rsid w:val="00DF0398"/>
    <w:rsid w:val="00DF0592"/>
    <w:rsid w:val="00DF3280"/>
    <w:rsid w:val="00DF3DD6"/>
    <w:rsid w:val="00DF454E"/>
    <w:rsid w:val="00DF4ED5"/>
    <w:rsid w:val="00DF5852"/>
    <w:rsid w:val="00DF58D3"/>
    <w:rsid w:val="00DF5F6C"/>
    <w:rsid w:val="00DF714B"/>
    <w:rsid w:val="00DF7BEE"/>
    <w:rsid w:val="00E00460"/>
    <w:rsid w:val="00E00E64"/>
    <w:rsid w:val="00E022D5"/>
    <w:rsid w:val="00E0329C"/>
    <w:rsid w:val="00E04FB3"/>
    <w:rsid w:val="00E05F14"/>
    <w:rsid w:val="00E06628"/>
    <w:rsid w:val="00E06B62"/>
    <w:rsid w:val="00E06C4F"/>
    <w:rsid w:val="00E06CC7"/>
    <w:rsid w:val="00E07117"/>
    <w:rsid w:val="00E07448"/>
    <w:rsid w:val="00E105BF"/>
    <w:rsid w:val="00E114C4"/>
    <w:rsid w:val="00E11FB2"/>
    <w:rsid w:val="00E12216"/>
    <w:rsid w:val="00E126AD"/>
    <w:rsid w:val="00E130F7"/>
    <w:rsid w:val="00E168B4"/>
    <w:rsid w:val="00E16E2A"/>
    <w:rsid w:val="00E16EB1"/>
    <w:rsid w:val="00E171E3"/>
    <w:rsid w:val="00E179E7"/>
    <w:rsid w:val="00E2098E"/>
    <w:rsid w:val="00E21867"/>
    <w:rsid w:val="00E21C51"/>
    <w:rsid w:val="00E22286"/>
    <w:rsid w:val="00E2264C"/>
    <w:rsid w:val="00E22B7A"/>
    <w:rsid w:val="00E242BD"/>
    <w:rsid w:val="00E2469A"/>
    <w:rsid w:val="00E25305"/>
    <w:rsid w:val="00E2777F"/>
    <w:rsid w:val="00E278DA"/>
    <w:rsid w:val="00E27EDA"/>
    <w:rsid w:val="00E30482"/>
    <w:rsid w:val="00E314C6"/>
    <w:rsid w:val="00E31A4F"/>
    <w:rsid w:val="00E31D57"/>
    <w:rsid w:val="00E3259E"/>
    <w:rsid w:val="00E3277E"/>
    <w:rsid w:val="00E33213"/>
    <w:rsid w:val="00E33690"/>
    <w:rsid w:val="00E336A4"/>
    <w:rsid w:val="00E337A7"/>
    <w:rsid w:val="00E33FB4"/>
    <w:rsid w:val="00E3455C"/>
    <w:rsid w:val="00E345AC"/>
    <w:rsid w:val="00E348FC"/>
    <w:rsid w:val="00E34BC7"/>
    <w:rsid w:val="00E35E31"/>
    <w:rsid w:val="00E35F40"/>
    <w:rsid w:val="00E36D8B"/>
    <w:rsid w:val="00E40199"/>
    <w:rsid w:val="00E401AC"/>
    <w:rsid w:val="00E407D5"/>
    <w:rsid w:val="00E408C1"/>
    <w:rsid w:val="00E4147B"/>
    <w:rsid w:val="00E41D42"/>
    <w:rsid w:val="00E42DBE"/>
    <w:rsid w:val="00E42DE5"/>
    <w:rsid w:val="00E42FB0"/>
    <w:rsid w:val="00E43040"/>
    <w:rsid w:val="00E4328A"/>
    <w:rsid w:val="00E438B3"/>
    <w:rsid w:val="00E43A72"/>
    <w:rsid w:val="00E43AC0"/>
    <w:rsid w:val="00E43C1F"/>
    <w:rsid w:val="00E44F34"/>
    <w:rsid w:val="00E45B46"/>
    <w:rsid w:val="00E45E6E"/>
    <w:rsid w:val="00E462DC"/>
    <w:rsid w:val="00E50182"/>
    <w:rsid w:val="00E50D0D"/>
    <w:rsid w:val="00E51AAF"/>
    <w:rsid w:val="00E52136"/>
    <w:rsid w:val="00E526C1"/>
    <w:rsid w:val="00E526FE"/>
    <w:rsid w:val="00E52B97"/>
    <w:rsid w:val="00E52C3B"/>
    <w:rsid w:val="00E5335A"/>
    <w:rsid w:val="00E54820"/>
    <w:rsid w:val="00E54F48"/>
    <w:rsid w:val="00E55C10"/>
    <w:rsid w:val="00E55DAB"/>
    <w:rsid w:val="00E55F94"/>
    <w:rsid w:val="00E56322"/>
    <w:rsid w:val="00E56361"/>
    <w:rsid w:val="00E56C55"/>
    <w:rsid w:val="00E57304"/>
    <w:rsid w:val="00E57641"/>
    <w:rsid w:val="00E57B1B"/>
    <w:rsid w:val="00E60072"/>
    <w:rsid w:val="00E610E0"/>
    <w:rsid w:val="00E620D6"/>
    <w:rsid w:val="00E62984"/>
    <w:rsid w:val="00E63784"/>
    <w:rsid w:val="00E647C3"/>
    <w:rsid w:val="00E64DA4"/>
    <w:rsid w:val="00E650F0"/>
    <w:rsid w:val="00E6561D"/>
    <w:rsid w:val="00E6564D"/>
    <w:rsid w:val="00E6575C"/>
    <w:rsid w:val="00E6584B"/>
    <w:rsid w:val="00E65923"/>
    <w:rsid w:val="00E65BFC"/>
    <w:rsid w:val="00E66096"/>
    <w:rsid w:val="00E667C0"/>
    <w:rsid w:val="00E6753F"/>
    <w:rsid w:val="00E67F74"/>
    <w:rsid w:val="00E701A0"/>
    <w:rsid w:val="00E70B9A"/>
    <w:rsid w:val="00E70E0F"/>
    <w:rsid w:val="00E71AA5"/>
    <w:rsid w:val="00E72591"/>
    <w:rsid w:val="00E726C4"/>
    <w:rsid w:val="00E72980"/>
    <w:rsid w:val="00E73792"/>
    <w:rsid w:val="00E73A5D"/>
    <w:rsid w:val="00E74B0B"/>
    <w:rsid w:val="00E74CE2"/>
    <w:rsid w:val="00E75905"/>
    <w:rsid w:val="00E76EDB"/>
    <w:rsid w:val="00E77517"/>
    <w:rsid w:val="00E77A91"/>
    <w:rsid w:val="00E80481"/>
    <w:rsid w:val="00E807F1"/>
    <w:rsid w:val="00E808B2"/>
    <w:rsid w:val="00E80A78"/>
    <w:rsid w:val="00E81188"/>
    <w:rsid w:val="00E81832"/>
    <w:rsid w:val="00E81F4B"/>
    <w:rsid w:val="00E81F8E"/>
    <w:rsid w:val="00E82818"/>
    <w:rsid w:val="00E82C7D"/>
    <w:rsid w:val="00E8303C"/>
    <w:rsid w:val="00E83305"/>
    <w:rsid w:val="00E84065"/>
    <w:rsid w:val="00E844BF"/>
    <w:rsid w:val="00E85BD8"/>
    <w:rsid w:val="00E85E89"/>
    <w:rsid w:val="00E9096E"/>
    <w:rsid w:val="00E9121E"/>
    <w:rsid w:val="00E91E06"/>
    <w:rsid w:val="00E9260D"/>
    <w:rsid w:val="00E92648"/>
    <w:rsid w:val="00E92B58"/>
    <w:rsid w:val="00E92BC1"/>
    <w:rsid w:val="00E93E8B"/>
    <w:rsid w:val="00E94971"/>
    <w:rsid w:val="00E94D00"/>
    <w:rsid w:val="00E94D3A"/>
    <w:rsid w:val="00E951B6"/>
    <w:rsid w:val="00E9566F"/>
    <w:rsid w:val="00E95ECA"/>
    <w:rsid w:val="00E96F94"/>
    <w:rsid w:val="00E96FEA"/>
    <w:rsid w:val="00E975D5"/>
    <w:rsid w:val="00E97F11"/>
    <w:rsid w:val="00E97F24"/>
    <w:rsid w:val="00EA0AFF"/>
    <w:rsid w:val="00EA14D8"/>
    <w:rsid w:val="00EA1C3C"/>
    <w:rsid w:val="00EA26F9"/>
    <w:rsid w:val="00EA280A"/>
    <w:rsid w:val="00EA2AB4"/>
    <w:rsid w:val="00EA4C45"/>
    <w:rsid w:val="00EA4DB9"/>
    <w:rsid w:val="00EA6310"/>
    <w:rsid w:val="00EA64A0"/>
    <w:rsid w:val="00EA6CD5"/>
    <w:rsid w:val="00EA7560"/>
    <w:rsid w:val="00EA757F"/>
    <w:rsid w:val="00EB082D"/>
    <w:rsid w:val="00EB12C3"/>
    <w:rsid w:val="00EB198F"/>
    <w:rsid w:val="00EB1C60"/>
    <w:rsid w:val="00EB25B3"/>
    <w:rsid w:val="00EB2681"/>
    <w:rsid w:val="00EB28E6"/>
    <w:rsid w:val="00EB2DE1"/>
    <w:rsid w:val="00EB449E"/>
    <w:rsid w:val="00EB4C81"/>
    <w:rsid w:val="00EB6281"/>
    <w:rsid w:val="00EB75C3"/>
    <w:rsid w:val="00EB7839"/>
    <w:rsid w:val="00EB7844"/>
    <w:rsid w:val="00EB7CA8"/>
    <w:rsid w:val="00EC0208"/>
    <w:rsid w:val="00EC1615"/>
    <w:rsid w:val="00EC18B3"/>
    <w:rsid w:val="00EC1CFB"/>
    <w:rsid w:val="00EC25F1"/>
    <w:rsid w:val="00EC27C6"/>
    <w:rsid w:val="00EC287E"/>
    <w:rsid w:val="00EC294B"/>
    <w:rsid w:val="00EC2AE3"/>
    <w:rsid w:val="00EC2B2A"/>
    <w:rsid w:val="00EC2DFB"/>
    <w:rsid w:val="00EC329C"/>
    <w:rsid w:val="00EC3BD7"/>
    <w:rsid w:val="00EC563D"/>
    <w:rsid w:val="00EC5819"/>
    <w:rsid w:val="00EC5926"/>
    <w:rsid w:val="00EC5958"/>
    <w:rsid w:val="00EC68B4"/>
    <w:rsid w:val="00EC7B2B"/>
    <w:rsid w:val="00EC7F5F"/>
    <w:rsid w:val="00ED00AA"/>
    <w:rsid w:val="00ED119D"/>
    <w:rsid w:val="00ED1270"/>
    <w:rsid w:val="00ED20FD"/>
    <w:rsid w:val="00ED2167"/>
    <w:rsid w:val="00ED29BA"/>
    <w:rsid w:val="00ED306E"/>
    <w:rsid w:val="00ED382E"/>
    <w:rsid w:val="00ED3FEC"/>
    <w:rsid w:val="00ED4F6B"/>
    <w:rsid w:val="00ED50E9"/>
    <w:rsid w:val="00ED5558"/>
    <w:rsid w:val="00ED584D"/>
    <w:rsid w:val="00ED658A"/>
    <w:rsid w:val="00ED6BDD"/>
    <w:rsid w:val="00EE0256"/>
    <w:rsid w:val="00EE150B"/>
    <w:rsid w:val="00EE26D7"/>
    <w:rsid w:val="00EE2850"/>
    <w:rsid w:val="00EE3931"/>
    <w:rsid w:val="00EE4888"/>
    <w:rsid w:val="00EE59E4"/>
    <w:rsid w:val="00EE709A"/>
    <w:rsid w:val="00EE7149"/>
    <w:rsid w:val="00EE743E"/>
    <w:rsid w:val="00EE798B"/>
    <w:rsid w:val="00EE7D48"/>
    <w:rsid w:val="00EF0B6A"/>
    <w:rsid w:val="00EF0C98"/>
    <w:rsid w:val="00EF1673"/>
    <w:rsid w:val="00EF1868"/>
    <w:rsid w:val="00EF279A"/>
    <w:rsid w:val="00EF42C6"/>
    <w:rsid w:val="00EF450B"/>
    <w:rsid w:val="00EF452A"/>
    <w:rsid w:val="00EF487F"/>
    <w:rsid w:val="00EF5459"/>
    <w:rsid w:val="00EF6241"/>
    <w:rsid w:val="00EF63C3"/>
    <w:rsid w:val="00EF6E35"/>
    <w:rsid w:val="00EF7091"/>
    <w:rsid w:val="00EF755A"/>
    <w:rsid w:val="00F000F5"/>
    <w:rsid w:val="00F00169"/>
    <w:rsid w:val="00F0058B"/>
    <w:rsid w:val="00F008ED"/>
    <w:rsid w:val="00F00BD1"/>
    <w:rsid w:val="00F00EA9"/>
    <w:rsid w:val="00F0103A"/>
    <w:rsid w:val="00F019AA"/>
    <w:rsid w:val="00F02B7C"/>
    <w:rsid w:val="00F02D4B"/>
    <w:rsid w:val="00F051E0"/>
    <w:rsid w:val="00F05A86"/>
    <w:rsid w:val="00F05F56"/>
    <w:rsid w:val="00F06302"/>
    <w:rsid w:val="00F0632A"/>
    <w:rsid w:val="00F06C9F"/>
    <w:rsid w:val="00F06D56"/>
    <w:rsid w:val="00F07526"/>
    <w:rsid w:val="00F075AA"/>
    <w:rsid w:val="00F0781F"/>
    <w:rsid w:val="00F07E0E"/>
    <w:rsid w:val="00F109E2"/>
    <w:rsid w:val="00F10F98"/>
    <w:rsid w:val="00F11031"/>
    <w:rsid w:val="00F12082"/>
    <w:rsid w:val="00F128D5"/>
    <w:rsid w:val="00F12A95"/>
    <w:rsid w:val="00F13CFD"/>
    <w:rsid w:val="00F14418"/>
    <w:rsid w:val="00F150E1"/>
    <w:rsid w:val="00F15CA2"/>
    <w:rsid w:val="00F15E22"/>
    <w:rsid w:val="00F169EA"/>
    <w:rsid w:val="00F16D0F"/>
    <w:rsid w:val="00F16F63"/>
    <w:rsid w:val="00F17AC7"/>
    <w:rsid w:val="00F17CAF"/>
    <w:rsid w:val="00F2001B"/>
    <w:rsid w:val="00F202F6"/>
    <w:rsid w:val="00F21A4A"/>
    <w:rsid w:val="00F21C08"/>
    <w:rsid w:val="00F21C97"/>
    <w:rsid w:val="00F2232D"/>
    <w:rsid w:val="00F22FDE"/>
    <w:rsid w:val="00F2527A"/>
    <w:rsid w:val="00F25368"/>
    <w:rsid w:val="00F2584D"/>
    <w:rsid w:val="00F25D5D"/>
    <w:rsid w:val="00F26959"/>
    <w:rsid w:val="00F26D9A"/>
    <w:rsid w:val="00F27215"/>
    <w:rsid w:val="00F278F3"/>
    <w:rsid w:val="00F27AC4"/>
    <w:rsid w:val="00F30701"/>
    <w:rsid w:val="00F3071A"/>
    <w:rsid w:val="00F30F5A"/>
    <w:rsid w:val="00F311F5"/>
    <w:rsid w:val="00F313D9"/>
    <w:rsid w:val="00F31D1B"/>
    <w:rsid w:val="00F31DE2"/>
    <w:rsid w:val="00F32111"/>
    <w:rsid w:val="00F33DF1"/>
    <w:rsid w:val="00F33F86"/>
    <w:rsid w:val="00F346ED"/>
    <w:rsid w:val="00F35DED"/>
    <w:rsid w:val="00F35FB7"/>
    <w:rsid w:val="00F36162"/>
    <w:rsid w:val="00F361B9"/>
    <w:rsid w:val="00F369E7"/>
    <w:rsid w:val="00F37167"/>
    <w:rsid w:val="00F37565"/>
    <w:rsid w:val="00F377BA"/>
    <w:rsid w:val="00F37C11"/>
    <w:rsid w:val="00F37C48"/>
    <w:rsid w:val="00F402A1"/>
    <w:rsid w:val="00F402D2"/>
    <w:rsid w:val="00F40C9F"/>
    <w:rsid w:val="00F40D8E"/>
    <w:rsid w:val="00F40F91"/>
    <w:rsid w:val="00F41378"/>
    <w:rsid w:val="00F4147B"/>
    <w:rsid w:val="00F41614"/>
    <w:rsid w:val="00F41634"/>
    <w:rsid w:val="00F41BC5"/>
    <w:rsid w:val="00F42015"/>
    <w:rsid w:val="00F42A20"/>
    <w:rsid w:val="00F438ED"/>
    <w:rsid w:val="00F43932"/>
    <w:rsid w:val="00F43C72"/>
    <w:rsid w:val="00F4435A"/>
    <w:rsid w:val="00F446CD"/>
    <w:rsid w:val="00F44871"/>
    <w:rsid w:val="00F45356"/>
    <w:rsid w:val="00F453D2"/>
    <w:rsid w:val="00F45531"/>
    <w:rsid w:val="00F46640"/>
    <w:rsid w:val="00F46C4E"/>
    <w:rsid w:val="00F46C90"/>
    <w:rsid w:val="00F46E9F"/>
    <w:rsid w:val="00F472DE"/>
    <w:rsid w:val="00F475E7"/>
    <w:rsid w:val="00F477B3"/>
    <w:rsid w:val="00F50156"/>
    <w:rsid w:val="00F52825"/>
    <w:rsid w:val="00F52D45"/>
    <w:rsid w:val="00F5445C"/>
    <w:rsid w:val="00F56248"/>
    <w:rsid w:val="00F6064C"/>
    <w:rsid w:val="00F609DA"/>
    <w:rsid w:val="00F60D4E"/>
    <w:rsid w:val="00F60E0E"/>
    <w:rsid w:val="00F613C1"/>
    <w:rsid w:val="00F614B8"/>
    <w:rsid w:val="00F61A59"/>
    <w:rsid w:val="00F6201B"/>
    <w:rsid w:val="00F63B7F"/>
    <w:rsid w:val="00F63D59"/>
    <w:rsid w:val="00F64585"/>
    <w:rsid w:val="00F64F8B"/>
    <w:rsid w:val="00F6539A"/>
    <w:rsid w:val="00F65EF9"/>
    <w:rsid w:val="00F66159"/>
    <w:rsid w:val="00F67BE5"/>
    <w:rsid w:val="00F70501"/>
    <w:rsid w:val="00F70ED3"/>
    <w:rsid w:val="00F70F40"/>
    <w:rsid w:val="00F719F0"/>
    <w:rsid w:val="00F71A94"/>
    <w:rsid w:val="00F720D7"/>
    <w:rsid w:val="00F72351"/>
    <w:rsid w:val="00F72AF5"/>
    <w:rsid w:val="00F732CE"/>
    <w:rsid w:val="00F73A55"/>
    <w:rsid w:val="00F741DF"/>
    <w:rsid w:val="00F742CC"/>
    <w:rsid w:val="00F7467A"/>
    <w:rsid w:val="00F747DE"/>
    <w:rsid w:val="00F74CD5"/>
    <w:rsid w:val="00F7664B"/>
    <w:rsid w:val="00F7696F"/>
    <w:rsid w:val="00F76A92"/>
    <w:rsid w:val="00F76E64"/>
    <w:rsid w:val="00F77005"/>
    <w:rsid w:val="00F804FE"/>
    <w:rsid w:val="00F816D3"/>
    <w:rsid w:val="00F820F2"/>
    <w:rsid w:val="00F82310"/>
    <w:rsid w:val="00F82361"/>
    <w:rsid w:val="00F82767"/>
    <w:rsid w:val="00F83E1F"/>
    <w:rsid w:val="00F84A2F"/>
    <w:rsid w:val="00F85350"/>
    <w:rsid w:val="00F8639D"/>
    <w:rsid w:val="00F86609"/>
    <w:rsid w:val="00F869AE"/>
    <w:rsid w:val="00F86AFE"/>
    <w:rsid w:val="00F87D74"/>
    <w:rsid w:val="00F900E7"/>
    <w:rsid w:val="00F903AA"/>
    <w:rsid w:val="00F90F5E"/>
    <w:rsid w:val="00F92004"/>
    <w:rsid w:val="00F92859"/>
    <w:rsid w:val="00F9296D"/>
    <w:rsid w:val="00F92A12"/>
    <w:rsid w:val="00F92BF1"/>
    <w:rsid w:val="00F93193"/>
    <w:rsid w:val="00F937DF"/>
    <w:rsid w:val="00F9422C"/>
    <w:rsid w:val="00F94B81"/>
    <w:rsid w:val="00F9565C"/>
    <w:rsid w:val="00F95799"/>
    <w:rsid w:val="00F95C2F"/>
    <w:rsid w:val="00F95D66"/>
    <w:rsid w:val="00F96013"/>
    <w:rsid w:val="00F9604B"/>
    <w:rsid w:val="00F966CE"/>
    <w:rsid w:val="00F96780"/>
    <w:rsid w:val="00F96B6A"/>
    <w:rsid w:val="00F96F62"/>
    <w:rsid w:val="00FA0270"/>
    <w:rsid w:val="00FA05EC"/>
    <w:rsid w:val="00FA0D79"/>
    <w:rsid w:val="00FA2AC1"/>
    <w:rsid w:val="00FA3F8A"/>
    <w:rsid w:val="00FA42BE"/>
    <w:rsid w:val="00FA44DA"/>
    <w:rsid w:val="00FA4871"/>
    <w:rsid w:val="00FA4D81"/>
    <w:rsid w:val="00FA5895"/>
    <w:rsid w:val="00FA592A"/>
    <w:rsid w:val="00FA5D54"/>
    <w:rsid w:val="00FA619A"/>
    <w:rsid w:val="00FA75BB"/>
    <w:rsid w:val="00FB059B"/>
    <w:rsid w:val="00FB06E5"/>
    <w:rsid w:val="00FB1B58"/>
    <w:rsid w:val="00FB1EE1"/>
    <w:rsid w:val="00FB1EF4"/>
    <w:rsid w:val="00FB20D3"/>
    <w:rsid w:val="00FB21DC"/>
    <w:rsid w:val="00FB284F"/>
    <w:rsid w:val="00FB2957"/>
    <w:rsid w:val="00FB3243"/>
    <w:rsid w:val="00FB3823"/>
    <w:rsid w:val="00FB385F"/>
    <w:rsid w:val="00FB407E"/>
    <w:rsid w:val="00FB486E"/>
    <w:rsid w:val="00FB53B6"/>
    <w:rsid w:val="00FB6849"/>
    <w:rsid w:val="00FB6E4C"/>
    <w:rsid w:val="00FB7738"/>
    <w:rsid w:val="00FC015A"/>
    <w:rsid w:val="00FC041D"/>
    <w:rsid w:val="00FC0507"/>
    <w:rsid w:val="00FC0DD4"/>
    <w:rsid w:val="00FC1009"/>
    <w:rsid w:val="00FC1141"/>
    <w:rsid w:val="00FC1162"/>
    <w:rsid w:val="00FC11DB"/>
    <w:rsid w:val="00FC13C2"/>
    <w:rsid w:val="00FC20C8"/>
    <w:rsid w:val="00FC21FF"/>
    <w:rsid w:val="00FC32B0"/>
    <w:rsid w:val="00FC32C6"/>
    <w:rsid w:val="00FC3545"/>
    <w:rsid w:val="00FC3644"/>
    <w:rsid w:val="00FC375B"/>
    <w:rsid w:val="00FC38E0"/>
    <w:rsid w:val="00FC3BCE"/>
    <w:rsid w:val="00FC3F21"/>
    <w:rsid w:val="00FC44AD"/>
    <w:rsid w:val="00FC4612"/>
    <w:rsid w:val="00FC4CFC"/>
    <w:rsid w:val="00FC541C"/>
    <w:rsid w:val="00FC6205"/>
    <w:rsid w:val="00FC633A"/>
    <w:rsid w:val="00FC63DF"/>
    <w:rsid w:val="00FC69D1"/>
    <w:rsid w:val="00FC6E08"/>
    <w:rsid w:val="00FC7C57"/>
    <w:rsid w:val="00FD0598"/>
    <w:rsid w:val="00FD0DF8"/>
    <w:rsid w:val="00FD21A9"/>
    <w:rsid w:val="00FD269B"/>
    <w:rsid w:val="00FD2CEB"/>
    <w:rsid w:val="00FD3743"/>
    <w:rsid w:val="00FD37C1"/>
    <w:rsid w:val="00FD3B42"/>
    <w:rsid w:val="00FD3BD7"/>
    <w:rsid w:val="00FD3C27"/>
    <w:rsid w:val="00FD3E48"/>
    <w:rsid w:val="00FD3E82"/>
    <w:rsid w:val="00FD4514"/>
    <w:rsid w:val="00FD4FAC"/>
    <w:rsid w:val="00FD59BD"/>
    <w:rsid w:val="00FD59D9"/>
    <w:rsid w:val="00FD6B56"/>
    <w:rsid w:val="00FE0B07"/>
    <w:rsid w:val="00FE123D"/>
    <w:rsid w:val="00FE146D"/>
    <w:rsid w:val="00FE18B1"/>
    <w:rsid w:val="00FE20E1"/>
    <w:rsid w:val="00FE259C"/>
    <w:rsid w:val="00FE310D"/>
    <w:rsid w:val="00FE425E"/>
    <w:rsid w:val="00FE499D"/>
    <w:rsid w:val="00FE4B0C"/>
    <w:rsid w:val="00FE592E"/>
    <w:rsid w:val="00FE6283"/>
    <w:rsid w:val="00FE712E"/>
    <w:rsid w:val="00FE758B"/>
    <w:rsid w:val="00FE7D85"/>
    <w:rsid w:val="00FE7EBB"/>
    <w:rsid w:val="00FE7F5C"/>
    <w:rsid w:val="00FF0C82"/>
    <w:rsid w:val="00FF13C1"/>
    <w:rsid w:val="00FF1609"/>
    <w:rsid w:val="00FF1C09"/>
    <w:rsid w:val="00FF1C2C"/>
    <w:rsid w:val="00FF1F31"/>
    <w:rsid w:val="00FF2342"/>
    <w:rsid w:val="00FF245E"/>
    <w:rsid w:val="00FF3195"/>
    <w:rsid w:val="00FF3561"/>
    <w:rsid w:val="00FF3772"/>
    <w:rsid w:val="00FF4466"/>
    <w:rsid w:val="00FF49FE"/>
    <w:rsid w:val="00FF4C29"/>
    <w:rsid w:val="00FF51FD"/>
    <w:rsid w:val="00FF5A52"/>
    <w:rsid w:val="00FF5DAC"/>
    <w:rsid w:val="00FF5FC2"/>
    <w:rsid w:val="00FF6D8A"/>
    <w:rsid w:val="00FF7679"/>
    <w:rsid w:val="00FF77B2"/>
    <w:rsid w:val="00FF7AD8"/>
    <w:rsid w:val="00FF7B50"/>
    <w:rsid w:val="00FF7F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020BDA"/>
  <w15:docId w15:val="{1870A3CD-0928-4349-8DA5-1B34C3D62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4BA9"/>
    <w:rPr>
      <w:sz w:val="24"/>
      <w:szCs w:val="24"/>
    </w:rPr>
  </w:style>
  <w:style w:type="paragraph" w:styleId="Heading1">
    <w:name w:val="heading 1"/>
    <w:basedOn w:val="Normal"/>
    <w:next w:val="Normal"/>
    <w:link w:val="Heading1Char"/>
    <w:uiPriority w:val="9"/>
    <w:qFormat/>
    <w:rsid w:val="008E3B70"/>
    <w:pPr>
      <w:jc w:val="center"/>
      <w:outlineLvl w:val="0"/>
    </w:pPr>
    <w:rPr>
      <w:rFonts w:ascii="Arial" w:hAnsi="Arial" w:cs="Arial"/>
      <w:b/>
      <w:caps/>
      <w:color w:val="000000"/>
      <w:sz w:val="20"/>
      <w:szCs w:val="22"/>
    </w:rPr>
  </w:style>
  <w:style w:type="paragraph" w:styleId="Heading2">
    <w:name w:val="heading 2"/>
    <w:basedOn w:val="Normal"/>
    <w:link w:val="Heading2Char"/>
    <w:uiPriority w:val="9"/>
    <w:qFormat/>
    <w:rsid w:val="008E3B70"/>
    <w:pPr>
      <w:spacing w:before="120" w:after="120"/>
      <w:outlineLvl w:val="1"/>
    </w:pPr>
    <w:rPr>
      <w:rFonts w:ascii="Arial" w:hAnsi="Arial" w:cs="Arial"/>
      <w:b/>
      <w:smallCaps/>
      <w:color w:val="000000"/>
      <w:sz w:val="22"/>
      <w:szCs w:val="22"/>
    </w:rPr>
  </w:style>
  <w:style w:type="paragraph" w:styleId="Heading3">
    <w:name w:val="heading 3"/>
    <w:basedOn w:val="Normal"/>
    <w:next w:val="Normal"/>
    <w:link w:val="Heading3Char"/>
    <w:uiPriority w:val="9"/>
    <w:unhideWhenUsed/>
    <w:qFormat/>
    <w:rsid w:val="008E3B70"/>
    <w:pPr>
      <w:spacing w:before="120" w:after="120"/>
      <w:outlineLvl w:val="2"/>
    </w:pPr>
    <w:rPr>
      <w:rFonts w:ascii="Arial" w:hAnsi="Arial" w:cs="Arial"/>
      <w:b/>
      <w:i/>
      <w:color w:val="000000"/>
      <w:sz w:val="20"/>
      <w:szCs w:val="22"/>
    </w:rPr>
  </w:style>
  <w:style w:type="paragraph" w:styleId="Heading4">
    <w:name w:val="heading 4"/>
    <w:basedOn w:val="Normal"/>
    <w:next w:val="Normal"/>
    <w:link w:val="Heading4Char"/>
    <w:unhideWhenUsed/>
    <w:qFormat/>
    <w:rsid w:val="008E3B70"/>
    <w:pPr>
      <w:spacing w:before="120" w:after="120"/>
      <w:outlineLvl w:val="3"/>
    </w:pPr>
    <w:rPr>
      <w:rFonts w:ascii="Arial" w:hAnsi="Arial" w:cs="Arial"/>
      <w:i/>
      <w:color w:val="000000"/>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6348F9"/>
    <w:rPr>
      <w:i/>
      <w:iCs/>
    </w:rPr>
  </w:style>
  <w:style w:type="paragraph" w:styleId="NormalWeb">
    <w:name w:val="Normal (Web)"/>
    <w:basedOn w:val="Normal"/>
    <w:uiPriority w:val="99"/>
    <w:rsid w:val="006348F9"/>
    <w:pPr>
      <w:spacing w:before="100" w:beforeAutospacing="1" w:after="100" w:afterAutospacing="1"/>
    </w:pPr>
    <w:rPr>
      <w:color w:val="000000"/>
    </w:rPr>
  </w:style>
  <w:style w:type="character" w:styleId="Strong">
    <w:name w:val="Strong"/>
    <w:uiPriority w:val="22"/>
    <w:qFormat/>
    <w:rsid w:val="006348F9"/>
    <w:rPr>
      <w:b/>
      <w:bCs/>
    </w:rPr>
  </w:style>
  <w:style w:type="paragraph" w:styleId="Header">
    <w:name w:val="header"/>
    <w:basedOn w:val="Normal"/>
    <w:link w:val="HeaderChar"/>
    <w:uiPriority w:val="99"/>
    <w:rsid w:val="006348F9"/>
    <w:pPr>
      <w:tabs>
        <w:tab w:val="center" w:pos="4320"/>
        <w:tab w:val="right" w:pos="8640"/>
      </w:tabs>
    </w:pPr>
  </w:style>
  <w:style w:type="paragraph" w:styleId="Footer">
    <w:name w:val="footer"/>
    <w:basedOn w:val="Normal"/>
    <w:link w:val="FooterChar"/>
    <w:uiPriority w:val="99"/>
    <w:rsid w:val="006348F9"/>
    <w:pPr>
      <w:tabs>
        <w:tab w:val="center" w:pos="4320"/>
        <w:tab w:val="right" w:pos="8640"/>
      </w:tabs>
    </w:pPr>
  </w:style>
  <w:style w:type="paragraph" w:styleId="BalloonText">
    <w:name w:val="Balloon Text"/>
    <w:basedOn w:val="Normal"/>
    <w:link w:val="BalloonTextChar"/>
    <w:uiPriority w:val="99"/>
    <w:semiHidden/>
    <w:rsid w:val="00CF3482"/>
    <w:rPr>
      <w:rFonts w:ascii="Tahoma" w:hAnsi="Tahoma" w:cs="Tahoma"/>
      <w:sz w:val="16"/>
      <w:szCs w:val="16"/>
    </w:rPr>
  </w:style>
  <w:style w:type="paragraph" w:styleId="HTMLPreformatted">
    <w:name w:val="HTML Preformatted"/>
    <w:basedOn w:val="Normal"/>
    <w:link w:val="HTMLPreformattedChar"/>
    <w:rsid w:val="00634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eading3Char">
    <w:name w:val="Heading 3 Char"/>
    <w:link w:val="Heading3"/>
    <w:uiPriority w:val="9"/>
    <w:rsid w:val="008E3B70"/>
    <w:rPr>
      <w:rFonts w:ascii="Arial" w:hAnsi="Arial" w:cs="Arial"/>
      <w:b/>
      <w:i/>
      <w:color w:val="000000"/>
      <w:szCs w:val="22"/>
    </w:rPr>
  </w:style>
  <w:style w:type="paragraph" w:styleId="ListParagraph">
    <w:name w:val="List Paragraph"/>
    <w:basedOn w:val="Normal"/>
    <w:link w:val="ListParagraphChar"/>
    <w:uiPriority w:val="34"/>
    <w:qFormat/>
    <w:rsid w:val="00385A69"/>
    <w:pPr>
      <w:spacing w:before="120"/>
      <w:ind w:left="720"/>
      <w:contextualSpacing/>
    </w:pPr>
    <w:rPr>
      <w:rFonts w:ascii="Calibri" w:eastAsia="Calibri" w:hAnsi="Calibri"/>
      <w:sz w:val="22"/>
      <w:szCs w:val="22"/>
    </w:rPr>
  </w:style>
  <w:style w:type="character" w:customStyle="1" w:styleId="FooterChar">
    <w:name w:val="Footer Char"/>
    <w:link w:val="Footer"/>
    <w:uiPriority w:val="99"/>
    <w:rsid w:val="005142B4"/>
    <w:rPr>
      <w:sz w:val="24"/>
      <w:szCs w:val="24"/>
    </w:rPr>
  </w:style>
  <w:style w:type="character" w:customStyle="1" w:styleId="ListParagraphChar">
    <w:name w:val="List Paragraph Char"/>
    <w:link w:val="ListParagraph"/>
    <w:uiPriority w:val="34"/>
    <w:locked/>
    <w:rsid w:val="001F7403"/>
    <w:rPr>
      <w:rFonts w:ascii="Calibri" w:eastAsia="Calibri" w:hAnsi="Calibri"/>
      <w:sz w:val="22"/>
      <w:szCs w:val="22"/>
    </w:rPr>
  </w:style>
  <w:style w:type="character" w:customStyle="1" w:styleId="Heading4Char">
    <w:name w:val="Heading 4 Char"/>
    <w:basedOn w:val="DefaultParagraphFont"/>
    <w:link w:val="Heading4"/>
    <w:rsid w:val="008E3B70"/>
    <w:rPr>
      <w:rFonts w:ascii="Arial" w:hAnsi="Arial" w:cs="Arial"/>
      <w:i/>
      <w:color w:val="000000"/>
      <w:szCs w:val="22"/>
    </w:rPr>
  </w:style>
  <w:style w:type="numbering" w:customStyle="1" w:styleId="NoList1">
    <w:name w:val="No List1"/>
    <w:next w:val="NoList"/>
    <w:uiPriority w:val="99"/>
    <w:semiHidden/>
    <w:unhideWhenUsed/>
    <w:rsid w:val="00EA64A0"/>
  </w:style>
  <w:style w:type="character" w:styleId="CommentReference">
    <w:name w:val="annotation reference"/>
    <w:basedOn w:val="DefaultParagraphFont"/>
    <w:uiPriority w:val="99"/>
    <w:rsid w:val="00EA64A0"/>
    <w:rPr>
      <w:sz w:val="16"/>
      <w:szCs w:val="16"/>
    </w:rPr>
  </w:style>
  <w:style w:type="paragraph" w:styleId="CommentText">
    <w:name w:val="annotation text"/>
    <w:basedOn w:val="Normal"/>
    <w:link w:val="CommentTextChar"/>
    <w:uiPriority w:val="99"/>
    <w:rsid w:val="00EA64A0"/>
    <w:pPr>
      <w:spacing w:before="100" w:beforeAutospacing="1" w:after="100" w:afterAutospacing="1"/>
    </w:pPr>
    <w:rPr>
      <w:rFonts w:ascii="Arial" w:hAnsi="Arial" w:cs="Arial"/>
      <w:color w:val="000000"/>
      <w:sz w:val="20"/>
      <w:szCs w:val="20"/>
    </w:rPr>
  </w:style>
  <w:style w:type="character" w:customStyle="1" w:styleId="CommentTextChar">
    <w:name w:val="Comment Text Char"/>
    <w:basedOn w:val="DefaultParagraphFont"/>
    <w:link w:val="CommentText"/>
    <w:uiPriority w:val="99"/>
    <w:rsid w:val="00EA64A0"/>
    <w:rPr>
      <w:rFonts w:ascii="Arial" w:hAnsi="Arial" w:cs="Arial"/>
      <w:color w:val="000000"/>
    </w:rPr>
  </w:style>
  <w:style w:type="paragraph" w:styleId="CommentSubject">
    <w:name w:val="annotation subject"/>
    <w:basedOn w:val="CommentText"/>
    <w:next w:val="CommentText"/>
    <w:link w:val="CommentSubjectChar"/>
    <w:uiPriority w:val="99"/>
    <w:rsid w:val="00EA64A0"/>
    <w:rPr>
      <w:b/>
      <w:bCs/>
    </w:rPr>
  </w:style>
  <w:style w:type="character" w:customStyle="1" w:styleId="CommentSubjectChar">
    <w:name w:val="Comment Subject Char"/>
    <w:basedOn w:val="CommentTextChar"/>
    <w:link w:val="CommentSubject"/>
    <w:uiPriority w:val="99"/>
    <w:rsid w:val="00EA64A0"/>
    <w:rPr>
      <w:rFonts w:ascii="Arial" w:hAnsi="Arial" w:cs="Arial"/>
      <w:b/>
      <w:bCs/>
      <w:color w:val="000000"/>
    </w:rPr>
  </w:style>
  <w:style w:type="paragraph" w:styleId="NoSpacing">
    <w:name w:val="No Spacing"/>
    <w:link w:val="NoSpacingChar"/>
    <w:uiPriority w:val="1"/>
    <w:qFormat/>
    <w:rsid w:val="004E6919"/>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4E6919"/>
    <w:rPr>
      <w:rFonts w:asciiTheme="minorHAnsi" w:eastAsiaTheme="minorEastAsia" w:hAnsiTheme="minorHAnsi" w:cstheme="minorBidi"/>
      <w:sz w:val="22"/>
      <w:szCs w:val="22"/>
      <w:lang w:eastAsia="ja-JP"/>
    </w:rPr>
  </w:style>
  <w:style w:type="character" w:customStyle="1" w:styleId="Heading1Char">
    <w:name w:val="Heading 1 Char"/>
    <w:basedOn w:val="DefaultParagraphFont"/>
    <w:link w:val="Heading1"/>
    <w:uiPriority w:val="9"/>
    <w:rsid w:val="008E3B70"/>
    <w:rPr>
      <w:rFonts w:ascii="Arial" w:hAnsi="Arial" w:cs="Arial"/>
      <w:b/>
      <w:caps/>
      <w:color w:val="000000"/>
      <w:szCs w:val="22"/>
    </w:rPr>
  </w:style>
  <w:style w:type="character" w:customStyle="1" w:styleId="st">
    <w:name w:val="st"/>
    <w:basedOn w:val="DefaultParagraphFont"/>
    <w:rsid w:val="00E65BFC"/>
  </w:style>
  <w:style w:type="character" w:customStyle="1" w:styleId="Heading2Char">
    <w:name w:val="Heading 2 Char"/>
    <w:basedOn w:val="DefaultParagraphFont"/>
    <w:link w:val="Heading2"/>
    <w:uiPriority w:val="9"/>
    <w:rsid w:val="008E3B70"/>
    <w:rPr>
      <w:rFonts w:ascii="Arial" w:hAnsi="Arial" w:cs="Arial"/>
      <w:b/>
      <w:smallCaps/>
      <w:color w:val="000000"/>
      <w:sz w:val="22"/>
      <w:szCs w:val="22"/>
    </w:rPr>
  </w:style>
  <w:style w:type="character" w:customStyle="1" w:styleId="HeaderChar">
    <w:name w:val="Header Char"/>
    <w:basedOn w:val="DefaultParagraphFont"/>
    <w:link w:val="Header"/>
    <w:uiPriority w:val="99"/>
    <w:rsid w:val="00B57648"/>
    <w:rPr>
      <w:sz w:val="24"/>
      <w:szCs w:val="24"/>
    </w:rPr>
  </w:style>
  <w:style w:type="character" w:customStyle="1" w:styleId="BalloonTextChar">
    <w:name w:val="Balloon Text Char"/>
    <w:basedOn w:val="DefaultParagraphFont"/>
    <w:link w:val="BalloonText"/>
    <w:uiPriority w:val="99"/>
    <w:semiHidden/>
    <w:rsid w:val="00B57648"/>
    <w:rPr>
      <w:rFonts w:ascii="Tahoma" w:hAnsi="Tahoma" w:cs="Tahoma"/>
      <w:sz w:val="16"/>
      <w:szCs w:val="16"/>
    </w:rPr>
  </w:style>
  <w:style w:type="character" w:customStyle="1" w:styleId="HTMLPreformattedChar">
    <w:name w:val="HTML Preformatted Char"/>
    <w:basedOn w:val="DefaultParagraphFont"/>
    <w:link w:val="HTMLPreformatted"/>
    <w:rsid w:val="00B57648"/>
    <w:rPr>
      <w:rFonts w:ascii="Courier New" w:hAnsi="Courier New" w:cs="Courier New"/>
      <w:color w:val="000000"/>
    </w:rPr>
  </w:style>
  <w:style w:type="paragraph" w:styleId="Revision">
    <w:name w:val="Revision"/>
    <w:hidden/>
    <w:uiPriority w:val="99"/>
    <w:semiHidden/>
    <w:rsid w:val="00B57648"/>
    <w:rPr>
      <w:sz w:val="24"/>
      <w:szCs w:val="24"/>
    </w:rPr>
  </w:style>
  <w:style w:type="paragraph" w:customStyle="1" w:styleId="Default">
    <w:name w:val="Default"/>
    <w:rsid w:val="000416E4"/>
    <w:pPr>
      <w:autoSpaceDE w:val="0"/>
      <w:autoSpaceDN w:val="0"/>
      <w:adjustRightInd w:val="0"/>
    </w:pPr>
    <w:rPr>
      <w:rFonts w:ascii="Arial" w:hAnsi="Arial" w:cs="Arial"/>
      <w:color w:val="000000"/>
      <w:sz w:val="24"/>
      <w:szCs w:val="24"/>
    </w:rPr>
  </w:style>
  <w:style w:type="paragraph" w:styleId="Title">
    <w:name w:val="Title"/>
    <w:basedOn w:val="Normal"/>
    <w:next w:val="Normal"/>
    <w:link w:val="TitleChar"/>
    <w:uiPriority w:val="10"/>
    <w:qFormat/>
    <w:rsid w:val="00EE393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EE3931"/>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EE3931"/>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EE3931"/>
    <w:rPr>
      <w:rFonts w:asciiTheme="majorHAnsi" w:eastAsiaTheme="majorEastAsia" w:hAnsiTheme="majorHAnsi" w:cstheme="majorBidi"/>
      <w:i/>
      <w:iCs/>
      <w:color w:val="4F81BD" w:themeColor="accent1"/>
      <w:spacing w:val="15"/>
      <w:sz w:val="24"/>
      <w:szCs w:val="24"/>
      <w:lang w:eastAsia="ja-JP"/>
    </w:rPr>
  </w:style>
  <w:style w:type="character" w:styleId="Hyperlink">
    <w:name w:val="Hyperlink"/>
    <w:basedOn w:val="DefaultParagraphFont"/>
    <w:unhideWhenUsed/>
    <w:rsid w:val="00303360"/>
    <w:rPr>
      <w:color w:val="0000FF"/>
      <w:u w:val="single"/>
    </w:rPr>
  </w:style>
  <w:style w:type="character" w:customStyle="1" w:styleId="apple-converted-space">
    <w:name w:val="apple-converted-space"/>
    <w:basedOn w:val="DefaultParagraphFont"/>
    <w:rsid w:val="00781DFA"/>
  </w:style>
  <w:style w:type="table" w:styleId="TableGrid">
    <w:name w:val="Table Grid"/>
    <w:basedOn w:val="TableNormal"/>
    <w:uiPriority w:val="59"/>
    <w:rsid w:val="00CE68E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E68EB"/>
    <w:pPr>
      <w:keepNext/>
      <w:keepLines/>
      <w:spacing w:before="240" w:line="259" w:lineRule="auto"/>
      <w:jc w:val="left"/>
      <w:outlineLvl w:val="9"/>
    </w:pPr>
    <w:rPr>
      <w:rFonts w:eastAsiaTheme="majorEastAsia" w:cstheme="majorBidi"/>
      <w:b w:val="0"/>
      <w:caps w:val="0"/>
      <w:color w:val="17365D" w:themeColor="text2" w:themeShade="BF"/>
      <w:sz w:val="32"/>
      <w:szCs w:val="32"/>
    </w:rPr>
  </w:style>
  <w:style w:type="paragraph" w:styleId="TOC1">
    <w:name w:val="toc 1"/>
    <w:basedOn w:val="Normal"/>
    <w:next w:val="Normal"/>
    <w:autoRedefine/>
    <w:uiPriority w:val="39"/>
    <w:unhideWhenUsed/>
    <w:rsid w:val="00CE68EB"/>
    <w:pPr>
      <w:spacing w:after="100" w:line="276" w:lineRule="auto"/>
    </w:pPr>
    <w:rPr>
      <w:rFonts w:ascii="Arial" w:eastAsiaTheme="minorHAnsi" w:hAnsi="Arial" w:cstheme="minorBidi"/>
      <w:szCs w:val="22"/>
    </w:rPr>
  </w:style>
  <w:style w:type="paragraph" w:styleId="TOC2">
    <w:name w:val="toc 2"/>
    <w:basedOn w:val="Normal"/>
    <w:next w:val="Normal"/>
    <w:autoRedefine/>
    <w:uiPriority w:val="39"/>
    <w:unhideWhenUsed/>
    <w:rsid w:val="00CE68EB"/>
    <w:pPr>
      <w:spacing w:after="100" w:line="276" w:lineRule="auto"/>
      <w:ind w:left="240"/>
    </w:pPr>
    <w:rPr>
      <w:rFonts w:ascii="Arial" w:eastAsiaTheme="minorHAnsi" w:hAnsi="Arial" w:cstheme="minorBidi"/>
      <w:szCs w:val="22"/>
    </w:rPr>
  </w:style>
  <w:style w:type="paragraph" w:styleId="TOC3">
    <w:name w:val="toc 3"/>
    <w:basedOn w:val="Normal"/>
    <w:next w:val="Normal"/>
    <w:autoRedefine/>
    <w:uiPriority w:val="39"/>
    <w:unhideWhenUsed/>
    <w:rsid w:val="00CE68EB"/>
    <w:pPr>
      <w:tabs>
        <w:tab w:val="left" w:pos="1100"/>
        <w:tab w:val="right" w:leader="dot" w:pos="9350"/>
      </w:tabs>
      <w:spacing w:before="120" w:after="120"/>
      <w:ind w:left="475"/>
    </w:pPr>
    <w:rPr>
      <w:rFonts w:ascii="Arial" w:eastAsiaTheme="minorHAnsi" w:hAnsi="Arial" w:cstheme="minorBidi"/>
      <w:szCs w:val="22"/>
    </w:rPr>
  </w:style>
  <w:style w:type="paragraph" w:styleId="TOC4">
    <w:name w:val="toc 4"/>
    <w:basedOn w:val="Normal"/>
    <w:next w:val="Normal"/>
    <w:autoRedefine/>
    <w:uiPriority w:val="39"/>
    <w:unhideWhenUsed/>
    <w:rsid w:val="00CE68EB"/>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CE68EB"/>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CE68EB"/>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E68EB"/>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E68EB"/>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CE68EB"/>
    <w:pPr>
      <w:spacing w:after="100" w:line="259" w:lineRule="auto"/>
      <w:ind w:left="1760"/>
    </w:pPr>
    <w:rPr>
      <w:rFonts w:asciiTheme="minorHAnsi" w:eastAsiaTheme="minorEastAsia" w:hAnsiTheme="minorHAnsi" w:cstheme="minorBidi"/>
      <w:sz w:val="22"/>
      <w:szCs w:val="22"/>
    </w:rPr>
  </w:style>
  <w:style w:type="character" w:customStyle="1" w:styleId="Mention1">
    <w:name w:val="Mention1"/>
    <w:basedOn w:val="DefaultParagraphFont"/>
    <w:uiPriority w:val="99"/>
    <w:semiHidden/>
    <w:unhideWhenUsed/>
    <w:rsid w:val="00CE68EB"/>
    <w:rPr>
      <w:color w:val="2B579A"/>
      <w:shd w:val="clear" w:color="auto" w:fill="E6E6E6"/>
    </w:rPr>
  </w:style>
  <w:style w:type="paragraph" w:customStyle="1" w:styleId="questions">
    <w:name w:val="questions"/>
    <w:basedOn w:val="Heading3"/>
    <w:next w:val="Normal"/>
    <w:qFormat/>
    <w:rsid w:val="00CE68EB"/>
    <w:pPr>
      <w:keepNext/>
      <w:keepLines/>
      <w:tabs>
        <w:tab w:val="left" w:pos="0"/>
      </w:tabs>
      <w:ind w:left="720" w:hanging="360"/>
    </w:pPr>
    <w:rPr>
      <w:rFonts w:eastAsiaTheme="minorHAnsi" w:cstheme="majorBidi"/>
      <w:b w:val="0"/>
      <w:i w:val="0"/>
      <w:color w:val="auto"/>
      <w:sz w:val="24"/>
    </w:rPr>
  </w:style>
  <w:style w:type="table" w:customStyle="1" w:styleId="TableGrid1">
    <w:name w:val="Table Grid1"/>
    <w:basedOn w:val="TableNormal"/>
    <w:next w:val="TableGrid"/>
    <w:uiPriority w:val="59"/>
    <w:rsid w:val="00CE68E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E68E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E68E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CE68EB"/>
    <w:pPr>
      <w:ind w:left="720"/>
      <w:contextualSpacing/>
    </w:pPr>
    <w:rPr>
      <w:rFonts w:eastAsia="Batang"/>
      <w:lang w:eastAsia="ko-KR"/>
    </w:rPr>
  </w:style>
  <w:style w:type="paragraph" w:styleId="FootnoteText">
    <w:name w:val="footnote text"/>
    <w:basedOn w:val="Normal"/>
    <w:link w:val="FootnoteTextChar"/>
    <w:uiPriority w:val="99"/>
    <w:semiHidden/>
    <w:unhideWhenUsed/>
    <w:rsid w:val="00CE68EB"/>
    <w:rPr>
      <w:rFonts w:ascii="Arial" w:eastAsiaTheme="minorHAnsi" w:hAnsi="Arial" w:cstheme="minorBidi"/>
      <w:sz w:val="20"/>
      <w:szCs w:val="20"/>
    </w:rPr>
  </w:style>
  <w:style w:type="character" w:customStyle="1" w:styleId="FootnoteTextChar">
    <w:name w:val="Footnote Text Char"/>
    <w:basedOn w:val="DefaultParagraphFont"/>
    <w:link w:val="FootnoteText"/>
    <w:uiPriority w:val="99"/>
    <w:semiHidden/>
    <w:rsid w:val="00CE68EB"/>
    <w:rPr>
      <w:rFonts w:ascii="Arial" w:eastAsiaTheme="minorHAnsi" w:hAnsi="Arial" w:cstheme="minorBidi"/>
    </w:rPr>
  </w:style>
  <w:style w:type="character" w:styleId="FootnoteReference">
    <w:name w:val="footnote reference"/>
    <w:basedOn w:val="DefaultParagraphFont"/>
    <w:uiPriority w:val="99"/>
    <w:semiHidden/>
    <w:unhideWhenUsed/>
    <w:rsid w:val="00CE68EB"/>
    <w:rPr>
      <w:vertAlign w:val="superscript"/>
    </w:rPr>
  </w:style>
  <w:style w:type="table" w:customStyle="1" w:styleId="TableGrid4">
    <w:name w:val="Table Grid4"/>
    <w:basedOn w:val="TableNormal"/>
    <w:next w:val="TableGrid"/>
    <w:uiPriority w:val="59"/>
    <w:rsid w:val="00CE68E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rtethemeforecolor-2-0">
    <w:name w:val="ms-rtethemeforecolor-2-0"/>
    <w:basedOn w:val="Normal"/>
    <w:rsid w:val="00C20B16"/>
    <w:pPr>
      <w:spacing w:before="100" w:beforeAutospacing="1" w:after="100" w:afterAutospacing="1"/>
    </w:pPr>
  </w:style>
  <w:style w:type="character" w:customStyle="1" w:styleId="ms-rtefontface-3">
    <w:name w:val="ms-rtefontface-3"/>
    <w:basedOn w:val="DefaultParagraphFont"/>
    <w:rsid w:val="00C20B16"/>
  </w:style>
  <w:style w:type="character" w:styleId="FollowedHyperlink">
    <w:name w:val="FollowedHyperlink"/>
    <w:basedOn w:val="DefaultParagraphFont"/>
    <w:unhideWhenUsed/>
    <w:rsid w:val="006B1B01"/>
    <w:rPr>
      <w:color w:val="800080" w:themeColor="followedHyperlink"/>
      <w:u w:val="single"/>
    </w:rPr>
  </w:style>
  <w:style w:type="character" w:styleId="PageNumber">
    <w:name w:val="page number"/>
    <w:uiPriority w:val="99"/>
    <w:rsid w:val="00E81188"/>
    <w:rPr>
      <w:rFonts w:cs="Times New Roman"/>
    </w:rPr>
  </w:style>
  <w:style w:type="paragraph" w:customStyle="1" w:styleId="DarkList-Accent31">
    <w:name w:val="Dark List - Accent 31"/>
    <w:hidden/>
    <w:uiPriority w:val="99"/>
    <w:semiHidden/>
    <w:rsid w:val="00E81188"/>
    <w:rPr>
      <w:rFonts w:ascii="Cambria" w:hAnsi="Cambria"/>
      <w:sz w:val="24"/>
      <w:szCs w:val="24"/>
    </w:rPr>
  </w:style>
  <w:style w:type="numbering" w:styleId="111111">
    <w:name w:val="Outline List 2"/>
    <w:aliases w:val="1.1.1"/>
    <w:basedOn w:val="NoList"/>
    <w:uiPriority w:val="99"/>
    <w:semiHidden/>
    <w:unhideWhenUsed/>
    <w:rsid w:val="00E81188"/>
    <w:pPr>
      <w:numPr>
        <w:numId w:val="35"/>
      </w:numPr>
    </w:pPr>
  </w:style>
  <w:style w:type="paragraph" w:customStyle="1" w:styleId="p1">
    <w:name w:val="p1"/>
    <w:basedOn w:val="Normal"/>
    <w:rsid w:val="00E81188"/>
    <w:rPr>
      <w:rFonts w:ascii=".SF UI Text" w:eastAsia="Calibri" w:hAnsi=".SF UI Text"/>
      <w:color w:val="454545"/>
      <w:sz w:val="26"/>
      <w:szCs w:val="26"/>
    </w:rPr>
  </w:style>
  <w:style w:type="character" w:customStyle="1" w:styleId="s1">
    <w:name w:val="s1"/>
    <w:rsid w:val="00E81188"/>
    <w:rPr>
      <w:rFonts w:ascii=".SFUIText" w:hAnsi=".SFUIText" w:hint="default"/>
      <w:b w:val="0"/>
      <w:bCs w:val="0"/>
      <w:i w:val="0"/>
      <w:iCs w:val="0"/>
      <w:sz w:val="34"/>
      <w:szCs w:val="34"/>
    </w:rPr>
  </w:style>
  <w:style w:type="paragraph" w:customStyle="1" w:styleId="MediumList2-Accent21">
    <w:name w:val="Medium List 2 - Accent 21"/>
    <w:hidden/>
    <w:uiPriority w:val="99"/>
    <w:semiHidden/>
    <w:rsid w:val="00E81188"/>
    <w:rPr>
      <w:rFonts w:ascii="Cambria" w:hAnsi="Cambria"/>
      <w:sz w:val="24"/>
      <w:szCs w:val="24"/>
    </w:rPr>
  </w:style>
  <w:style w:type="paragraph" w:customStyle="1" w:styleId="ColorfulShading-Accent11">
    <w:name w:val="Colorful Shading - Accent 11"/>
    <w:hidden/>
    <w:uiPriority w:val="71"/>
    <w:rsid w:val="00E81188"/>
    <w:rPr>
      <w:rFonts w:ascii="Cambria" w:hAnsi="Cambria"/>
      <w:sz w:val="24"/>
      <w:szCs w:val="24"/>
    </w:rPr>
  </w:style>
  <w:style w:type="table" w:customStyle="1" w:styleId="TableGrid5">
    <w:name w:val="Table Grid5"/>
    <w:basedOn w:val="TableNormal"/>
    <w:next w:val="TableGrid"/>
    <w:uiPriority w:val="39"/>
    <w:rsid w:val="00DC2B4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415304">
      <w:bodyDiv w:val="1"/>
      <w:marLeft w:val="0"/>
      <w:marRight w:val="0"/>
      <w:marTop w:val="0"/>
      <w:marBottom w:val="0"/>
      <w:divBdr>
        <w:top w:val="none" w:sz="0" w:space="0" w:color="auto"/>
        <w:left w:val="none" w:sz="0" w:space="0" w:color="auto"/>
        <w:bottom w:val="none" w:sz="0" w:space="0" w:color="auto"/>
        <w:right w:val="none" w:sz="0" w:space="0" w:color="auto"/>
      </w:divBdr>
    </w:div>
    <w:div w:id="255482743">
      <w:bodyDiv w:val="1"/>
      <w:marLeft w:val="0"/>
      <w:marRight w:val="0"/>
      <w:marTop w:val="0"/>
      <w:marBottom w:val="0"/>
      <w:divBdr>
        <w:top w:val="none" w:sz="0" w:space="0" w:color="auto"/>
        <w:left w:val="none" w:sz="0" w:space="0" w:color="auto"/>
        <w:bottom w:val="none" w:sz="0" w:space="0" w:color="auto"/>
        <w:right w:val="none" w:sz="0" w:space="0" w:color="auto"/>
      </w:divBdr>
    </w:div>
    <w:div w:id="323780554">
      <w:bodyDiv w:val="1"/>
      <w:marLeft w:val="0"/>
      <w:marRight w:val="0"/>
      <w:marTop w:val="0"/>
      <w:marBottom w:val="0"/>
      <w:divBdr>
        <w:top w:val="none" w:sz="0" w:space="0" w:color="auto"/>
        <w:left w:val="none" w:sz="0" w:space="0" w:color="auto"/>
        <w:bottom w:val="none" w:sz="0" w:space="0" w:color="auto"/>
        <w:right w:val="none" w:sz="0" w:space="0" w:color="auto"/>
      </w:divBdr>
    </w:div>
    <w:div w:id="325213196">
      <w:bodyDiv w:val="1"/>
      <w:marLeft w:val="0"/>
      <w:marRight w:val="0"/>
      <w:marTop w:val="0"/>
      <w:marBottom w:val="0"/>
      <w:divBdr>
        <w:top w:val="none" w:sz="0" w:space="0" w:color="auto"/>
        <w:left w:val="none" w:sz="0" w:space="0" w:color="auto"/>
        <w:bottom w:val="none" w:sz="0" w:space="0" w:color="auto"/>
        <w:right w:val="none" w:sz="0" w:space="0" w:color="auto"/>
      </w:divBdr>
    </w:div>
    <w:div w:id="370034373">
      <w:bodyDiv w:val="1"/>
      <w:marLeft w:val="0"/>
      <w:marRight w:val="0"/>
      <w:marTop w:val="0"/>
      <w:marBottom w:val="0"/>
      <w:divBdr>
        <w:top w:val="none" w:sz="0" w:space="0" w:color="auto"/>
        <w:left w:val="none" w:sz="0" w:space="0" w:color="auto"/>
        <w:bottom w:val="none" w:sz="0" w:space="0" w:color="auto"/>
        <w:right w:val="none" w:sz="0" w:space="0" w:color="auto"/>
      </w:divBdr>
    </w:div>
    <w:div w:id="381710589">
      <w:bodyDiv w:val="1"/>
      <w:marLeft w:val="0"/>
      <w:marRight w:val="0"/>
      <w:marTop w:val="0"/>
      <w:marBottom w:val="0"/>
      <w:divBdr>
        <w:top w:val="none" w:sz="0" w:space="0" w:color="auto"/>
        <w:left w:val="none" w:sz="0" w:space="0" w:color="auto"/>
        <w:bottom w:val="none" w:sz="0" w:space="0" w:color="auto"/>
        <w:right w:val="none" w:sz="0" w:space="0" w:color="auto"/>
      </w:divBdr>
    </w:div>
    <w:div w:id="431629537">
      <w:bodyDiv w:val="1"/>
      <w:marLeft w:val="0"/>
      <w:marRight w:val="0"/>
      <w:marTop w:val="0"/>
      <w:marBottom w:val="0"/>
      <w:divBdr>
        <w:top w:val="none" w:sz="0" w:space="0" w:color="auto"/>
        <w:left w:val="none" w:sz="0" w:space="0" w:color="auto"/>
        <w:bottom w:val="none" w:sz="0" w:space="0" w:color="auto"/>
        <w:right w:val="none" w:sz="0" w:space="0" w:color="auto"/>
      </w:divBdr>
    </w:div>
    <w:div w:id="454761933">
      <w:bodyDiv w:val="1"/>
      <w:marLeft w:val="0"/>
      <w:marRight w:val="0"/>
      <w:marTop w:val="0"/>
      <w:marBottom w:val="0"/>
      <w:divBdr>
        <w:top w:val="none" w:sz="0" w:space="0" w:color="auto"/>
        <w:left w:val="none" w:sz="0" w:space="0" w:color="auto"/>
        <w:bottom w:val="none" w:sz="0" w:space="0" w:color="auto"/>
        <w:right w:val="none" w:sz="0" w:space="0" w:color="auto"/>
      </w:divBdr>
    </w:div>
    <w:div w:id="487479476">
      <w:bodyDiv w:val="1"/>
      <w:marLeft w:val="0"/>
      <w:marRight w:val="0"/>
      <w:marTop w:val="0"/>
      <w:marBottom w:val="0"/>
      <w:divBdr>
        <w:top w:val="none" w:sz="0" w:space="0" w:color="auto"/>
        <w:left w:val="none" w:sz="0" w:space="0" w:color="auto"/>
        <w:bottom w:val="none" w:sz="0" w:space="0" w:color="auto"/>
        <w:right w:val="none" w:sz="0" w:space="0" w:color="auto"/>
      </w:divBdr>
    </w:div>
    <w:div w:id="494492328">
      <w:bodyDiv w:val="1"/>
      <w:marLeft w:val="0"/>
      <w:marRight w:val="0"/>
      <w:marTop w:val="0"/>
      <w:marBottom w:val="0"/>
      <w:divBdr>
        <w:top w:val="none" w:sz="0" w:space="0" w:color="auto"/>
        <w:left w:val="none" w:sz="0" w:space="0" w:color="auto"/>
        <w:bottom w:val="none" w:sz="0" w:space="0" w:color="auto"/>
        <w:right w:val="none" w:sz="0" w:space="0" w:color="auto"/>
      </w:divBdr>
      <w:divsChild>
        <w:div w:id="315912224">
          <w:marLeft w:val="0"/>
          <w:marRight w:val="0"/>
          <w:marTop w:val="0"/>
          <w:marBottom w:val="0"/>
          <w:divBdr>
            <w:top w:val="none" w:sz="0" w:space="0" w:color="auto"/>
            <w:left w:val="none" w:sz="0" w:space="0" w:color="auto"/>
            <w:bottom w:val="none" w:sz="0" w:space="0" w:color="auto"/>
            <w:right w:val="none" w:sz="0" w:space="0" w:color="auto"/>
          </w:divBdr>
          <w:divsChild>
            <w:div w:id="400953639">
              <w:marLeft w:val="0"/>
              <w:marRight w:val="0"/>
              <w:marTop w:val="0"/>
              <w:marBottom w:val="0"/>
              <w:divBdr>
                <w:top w:val="none" w:sz="0" w:space="0" w:color="auto"/>
                <w:left w:val="none" w:sz="0" w:space="0" w:color="auto"/>
                <w:bottom w:val="none" w:sz="0" w:space="0" w:color="auto"/>
                <w:right w:val="none" w:sz="0" w:space="0" w:color="auto"/>
              </w:divBdr>
              <w:divsChild>
                <w:div w:id="1895264868">
                  <w:marLeft w:val="0"/>
                  <w:marRight w:val="0"/>
                  <w:marTop w:val="0"/>
                  <w:marBottom w:val="0"/>
                  <w:divBdr>
                    <w:top w:val="none" w:sz="0" w:space="0" w:color="auto"/>
                    <w:left w:val="none" w:sz="0" w:space="0" w:color="auto"/>
                    <w:bottom w:val="none" w:sz="0" w:space="0" w:color="auto"/>
                    <w:right w:val="none" w:sz="0" w:space="0" w:color="auto"/>
                  </w:divBdr>
                  <w:divsChild>
                    <w:div w:id="2133359788">
                      <w:marLeft w:val="0"/>
                      <w:marRight w:val="0"/>
                      <w:marTop w:val="0"/>
                      <w:marBottom w:val="0"/>
                      <w:divBdr>
                        <w:top w:val="none" w:sz="0" w:space="0" w:color="auto"/>
                        <w:left w:val="none" w:sz="0" w:space="0" w:color="auto"/>
                        <w:bottom w:val="none" w:sz="0" w:space="0" w:color="auto"/>
                        <w:right w:val="none" w:sz="0" w:space="0" w:color="auto"/>
                      </w:divBdr>
                      <w:divsChild>
                        <w:div w:id="1496725328">
                          <w:marLeft w:val="0"/>
                          <w:marRight w:val="0"/>
                          <w:marTop w:val="0"/>
                          <w:marBottom w:val="0"/>
                          <w:divBdr>
                            <w:top w:val="none" w:sz="0" w:space="0" w:color="auto"/>
                            <w:left w:val="none" w:sz="0" w:space="0" w:color="auto"/>
                            <w:bottom w:val="none" w:sz="0" w:space="0" w:color="auto"/>
                            <w:right w:val="none" w:sz="0" w:space="0" w:color="auto"/>
                          </w:divBdr>
                          <w:divsChild>
                            <w:div w:id="1974406090">
                              <w:marLeft w:val="0"/>
                              <w:marRight w:val="0"/>
                              <w:marTop w:val="0"/>
                              <w:marBottom w:val="0"/>
                              <w:divBdr>
                                <w:top w:val="none" w:sz="0" w:space="0" w:color="auto"/>
                                <w:left w:val="none" w:sz="0" w:space="0" w:color="auto"/>
                                <w:bottom w:val="none" w:sz="0" w:space="0" w:color="auto"/>
                                <w:right w:val="none" w:sz="0" w:space="0" w:color="auto"/>
                              </w:divBdr>
                              <w:divsChild>
                                <w:div w:id="1726755736">
                                  <w:marLeft w:val="0"/>
                                  <w:marRight w:val="0"/>
                                  <w:marTop w:val="0"/>
                                  <w:marBottom w:val="0"/>
                                  <w:divBdr>
                                    <w:top w:val="none" w:sz="0" w:space="0" w:color="auto"/>
                                    <w:left w:val="none" w:sz="0" w:space="0" w:color="auto"/>
                                    <w:bottom w:val="none" w:sz="0" w:space="0" w:color="auto"/>
                                    <w:right w:val="none" w:sz="0" w:space="0" w:color="auto"/>
                                  </w:divBdr>
                                  <w:divsChild>
                                    <w:div w:id="898634596">
                                      <w:marLeft w:val="0"/>
                                      <w:marRight w:val="0"/>
                                      <w:marTop w:val="0"/>
                                      <w:marBottom w:val="0"/>
                                      <w:divBdr>
                                        <w:top w:val="none" w:sz="0" w:space="0" w:color="auto"/>
                                        <w:left w:val="none" w:sz="0" w:space="0" w:color="auto"/>
                                        <w:bottom w:val="none" w:sz="0" w:space="0" w:color="auto"/>
                                        <w:right w:val="none" w:sz="0" w:space="0" w:color="auto"/>
                                      </w:divBdr>
                                      <w:divsChild>
                                        <w:div w:id="142426525">
                                          <w:marLeft w:val="0"/>
                                          <w:marRight w:val="0"/>
                                          <w:marTop w:val="0"/>
                                          <w:marBottom w:val="0"/>
                                          <w:divBdr>
                                            <w:top w:val="none" w:sz="0" w:space="0" w:color="auto"/>
                                            <w:left w:val="none" w:sz="0" w:space="0" w:color="auto"/>
                                            <w:bottom w:val="none" w:sz="0" w:space="0" w:color="auto"/>
                                            <w:right w:val="none" w:sz="0" w:space="0" w:color="auto"/>
                                          </w:divBdr>
                                          <w:divsChild>
                                            <w:div w:id="516116668">
                                              <w:marLeft w:val="0"/>
                                              <w:marRight w:val="0"/>
                                              <w:marTop w:val="0"/>
                                              <w:marBottom w:val="0"/>
                                              <w:divBdr>
                                                <w:top w:val="none" w:sz="0" w:space="0" w:color="auto"/>
                                                <w:left w:val="none" w:sz="0" w:space="0" w:color="auto"/>
                                                <w:bottom w:val="none" w:sz="0" w:space="0" w:color="auto"/>
                                                <w:right w:val="none" w:sz="0" w:space="0" w:color="auto"/>
                                              </w:divBdr>
                                              <w:divsChild>
                                                <w:div w:id="92526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5120726">
      <w:bodyDiv w:val="1"/>
      <w:marLeft w:val="0"/>
      <w:marRight w:val="0"/>
      <w:marTop w:val="0"/>
      <w:marBottom w:val="0"/>
      <w:divBdr>
        <w:top w:val="none" w:sz="0" w:space="0" w:color="auto"/>
        <w:left w:val="none" w:sz="0" w:space="0" w:color="auto"/>
        <w:bottom w:val="none" w:sz="0" w:space="0" w:color="auto"/>
        <w:right w:val="none" w:sz="0" w:space="0" w:color="auto"/>
      </w:divBdr>
    </w:div>
    <w:div w:id="563180381">
      <w:bodyDiv w:val="1"/>
      <w:marLeft w:val="0"/>
      <w:marRight w:val="0"/>
      <w:marTop w:val="0"/>
      <w:marBottom w:val="0"/>
      <w:divBdr>
        <w:top w:val="none" w:sz="0" w:space="0" w:color="auto"/>
        <w:left w:val="none" w:sz="0" w:space="0" w:color="auto"/>
        <w:bottom w:val="none" w:sz="0" w:space="0" w:color="auto"/>
        <w:right w:val="none" w:sz="0" w:space="0" w:color="auto"/>
      </w:divBdr>
    </w:div>
    <w:div w:id="655571545">
      <w:bodyDiv w:val="1"/>
      <w:marLeft w:val="0"/>
      <w:marRight w:val="0"/>
      <w:marTop w:val="0"/>
      <w:marBottom w:val="0"/>
      <w:divBdr>
        <w:top w:val="none" w:sz="0" w:space="0" w:color="auto"/>
        <w:left w:val="none" w:sz="0" w:space="0" w:color="auto"/>
        <w:bottom w:val="none" w:sz="0" w:space="0" w:color="auto"/>
        <w:right w:val="none" w:sz="0" w:space="0" w:color="auto"/>
      </w:divBdr>
    </w:div>
    <w:div w:id="676690590">
      <w:bodyDiv w:val="1"/>
      <w:marLeft w:val="0"/>
      <w:marRight w:val="0"/>
      <w:marTop w:val="0"/>
      <w:marBottom w:val="0"/>
      <w:divBdr>
        <w:top w:val="none" w:sz="0" w:space="0" w:color="auto"/>
        <w:left w:val="none" w:sz="0" w:space="0" w:color="auto"/>
        <w:bottom w:val="none" w:sz="0" w:space="0" w:color="auto"/>
        <w:right w:val="none" w:sz="0" w:space="0" w:color="auto"/>
      </w:divBdr>
    </w:div>
    <w:div w:id="679814556">
      <w:bodyDiv w:val="1"/>
      <w:marLeft w:val="0"/>
      <w:marRight w:val="0"/>
      <w:marTop w:val="0"/>
      <w:marBottom w:val="0"/>
      <w:divBdr>
        <w:top w:val="none" w:sz="0" w:space="0" w:color="auto"/>
        <w:left w:val="none" w:sz="0" w:space="0" w:color="auto"/>
        <w:bottom w:val="none" w:sz="0" w:space="0" w:color="auto"/>
        <w:right w:val="none" w:sz="0" w:space="0" w:color="auto"/>
      </w:divBdr>
    </w:div>
    <w:div w:id="687759817">
      <w:bodyDiv w:val="1"/>
      <w:marLeft w:val="0"/>
      <w:marRight w:val="0"/>
      <w:marTop w:val="0"/>
      <w:marBottom w:val="0"/>
      <w:divBdr>
        <w:top w:val="none" w:sz="0" w:space="0" w:color="auto"/>
        <w:left w:val="none" w:sz="0" w:space="0" w:color="auto"/>
        <w:bottom w:val="none" w:sz="0" w:space="0" w:color="auto"/>
        <w:right w:val="none" w:sz="0" w:space="0" w:color="auto"/>
      </w:divBdr>
    </w:div>
    <w:div w:id="773937880">
      <w:bodyDiv w:val="1"/>
      <w:marLeft w:val="0"/>
      <w:marRight w:val="0"/>
      <w:marTop w:val="0"/>
      <w:marBottom w:val="0"/>
      <w:divBdr>
        <w:top w:val="none" w:sz="0" w:space="0" w:color="auto"/>
        <w:left w:val="none" w:sz="0" w:space="0" w:color="auto"/>
        <w:bottom w:val="none" w:sz="0" w:space="0" w:color="auto"/>
        <w:right w:val="none" w:sz="0" w:space="0" w:color="auto"/>
      </w:divBdr>
    </w:div>
    <w:div w:id="799961003">
      <w:bodyDiv w:val="1"/>
      <w:marLeft w:val="0"/>
      <w:marRight w:val="0"/>
      <w:marTop w:val="0"/>
      <w:marBottom w:val="0"/>
      <w:divBdr>
        <w:top w:val="none" w:sz="0" w:space="0" w:color="auto"/>
        <w:left w:val="none" w:sz="0" w:space="0" w:color="auto"/>
        <w:bottom w:val="none" w:sz="0" w:space="0" w:color="auto"/>
        <w:right w:val="none" w:sz="0" w:space="0" w:color="auto"/>
      </w:divBdr>
    </w:div>
    <w:div w:id="809132683">
      <w:bodyDiv w:val="1"/>
      <w:marLeft w:val="0"/>
      <w:marRight w:val="0"/>
      <w:marTop w:val="0"/>
      <w:marBottom w:val="0"/>
      <w:divBdr>
        <w:top w:val="none" w:sz="0" w:space="0" w:color="auto"/>
        <w:left w:val="none" w:sz="0" w:space="0" w:color="auto"/>
        <w:bottom w:val="none" w:sz="0" w:space="0" w:color="auto"/>
        <w:right w:val="none" w:sz="0" w:space="0" w:color="auto"/>
      </w:divBdr>
    </w:div>
    <w:div w:id="848570275">
      <w:bodyDiv w:val="1"/>
      <w:marLeft w:val="0"/>
      <w:marRight w:val="0"/>
      <w:marTop w:val="0"/>
      <w:marBottom w:val="0"/>
      <w:divBdr>
        <w:top w:val="none" w:sz="0" w:space="0" w:color="auto"/>
        <w:left w:val="none" w:sz="0" w:space="0" w:color="auto"/>
        <w:bottom w:val="none" w:sz="0" w:space="0" w:color="auto"/>
        <w:right w:val="none" w:sz="0" w:space="0" w:color="auto"/>
      </w:divBdr>
      <w:divsChild>
        <w:div w:id="749546470">
          <w:marLeft w:val="0"/>
          <w:marRight w:val="0"/>
          <w:marTop w:val="0"/>
          <w:marBottom w:val="0"/>
          <w:divBdr>
            <w:top w:val="none" w:sz="0" w:space="0" w:color="auto"/>
            <w:left w:val="none" w:sz="0" w:space="0" w:color="auto"/>
            <w:bottom w:val="none" w:sz="0" w:space="0" w:color="auto"/>
            <w:right w:val="none" w:sz="0" w:space="0" w:color="auto"/>
          </w:divBdr>
          <w:divsChild>
            <w:div w:id="466705472">
              <w:marLeft w:val="0"/>
              <w:marRight w:val="0"/>
              <w:marTop w:val="0"/>
              <w:marBottom w:val="0"/>
              <w:divBdr>
                <w:top w:val="none" w:sz="0" w:space="0" w:color="auto"/>
                <w:left w:val="none" w:sz="0" w:space="0" w:color="auto"/>
                <w:bottom w:val="none" w:sz="0" w:space="0" w:color="auto"/>
                <w:right w:val="none" w:sz="0" w:space="0" w:color="auto"/>
              </w:divBdr>
              <w:divsChild>
                <w:div w:id="1701978288">
                  <w:marLeft w:val="0"/>
                  <w:marRight w:val="0"/>
                  <w:marTop w:val="0"/>
                  <w:marBottom w:val="0"/>
                  <w:divBdr>
                    <w:top w:val="none" w:sz="0" w:space="0" w:color="auto"/>
                    <w:left w:val="none" w:sz="0" w:space="0" w:color="auto"/>
                    <w:bottom w:val="none" w:sz="0" w:space="0" w:color="auto"/>
                    <w:right w:val="none" w:sz="0" w:space="0" w:color="auto"/>
                  </w:divBdr>
                  <w:divsChild>
                    <w:div w:id="1859351906">
                      <w:marLeft w:val="2325"/>
                      <w:marRight w:val="0"/>
                      <w:marTop w:val="0"/>
                      <w:marBottom w:val="0"/>
                      <w:divBdr>
                        <w:top w:val="none" w:sz="0" w:space="0" w:color="auto"/>
                        <w:left w:val="none" w:sz="0" w:space="0" w:color="auto"/>
                        <w:bottom w:val="none" w:sz="0" w:space="0" w:color="auto"/>
                        <w:right w:val="none" w:sz="0" w:space="0" w:color="auto"/>
                      </w:divBdr>
                      <w:divsChild>
                        <w:div w:id="889415503">
                          <w:marLeft w:val="0"/>
                          <w:marRight w:val="0"/>
                          <w:marTop w:val="0"/>
                          <w:marBottom w:val="0"/>
                          <w:divBdr>
                            <w:top w:val="none" w:sz="0" w:space="0" w:color="auto"/>
                            <w:left w:val="none" w:sz="0" w:space="0" w:color="auto"/>
                            <w:bottom w:val="none" w:sz="0" w:space="0" w:color="auto"/>
                            <w:right w:val="none" w:sz="0" w:space="0" w:color="auto"/>
                          </w:divBdr>
                          <w:divsChild>
                            <w:div w:id="165904181">
                              <w:marLeft w:val="0"/>
                              <w:marRight w:val="0"/>
                              <w:marTop w:val="0"/>
                              <w:marBottom w:val="0"/>
                              <w:divBdr>
                                <w:top w:val="none" w:sz="0" w:space="0" w:color="auto"/>
                                <w:left w:val="none" w:sz="0" w:space="0" w:color="auto"/>
                                <w:bottom w:val="none" w:sz="0" w:space="0" w:color="auto"/>
                                <w:right w:val="none" w:sz="0" w:space="0" w:color="auto"/>
                              </w:divBdr>
                              <w:divsChild>
                                <w:div w:id="1201436137">
                                  <w:marLeft w:val="0"/>
                                  <w:marRight w:val="0"/>
                                  <w:marTop w:val="0"/>
                                  <w:marBottom w:val="0"/>
                                  <w:divBdr>
                                    <w:top w:val="none" w:sz="0" w:space="0" w:color="auto"/>
                                    <w:left w:val="none" w:sz="0" w:space="0" w:color="auto"/>
                                    <w:bottom w:val="none" w:sz="0" w:space="0" w:color="auto"/>
                                    <w:right w:val="none" w:sz="0" w:space="0" w:color="auto"/>
                                  </w:divBdr>
                                  <w:divsChild>
                                    <w:div w:id="502549835">
                                      <w:marLeft w:val="0"/>
                                      <w:marRight w:val="0"/>
                                      <w:marTop w:val="0"/>
                                      <w:marBottom w:val="0"/>
                                      <w:divBdr>
                                        <w:top w:val="none" w:sz="0" w:space="0" w:color="auto"/>
                                        <w:left w:val="none" w:sz="0" w:space="0" w:color="auto"/>
                                        <w:bottom w:val="none" w:sz="0" w:space="0" w:color="auto"/>
                                        <w:right w:val="none" w:sz="0" w:space="0" w:color="auto"/>
                                      </w:divBdr>
                                      <w:divsChild>
                                        <w:div w:id="725221830">
                                          <w:marLeft w:val="0"/>
                                          <w:marRight w:val="0"/>
                                          <w:marTop w:val="0"/>
                                          <w:marBottom w:val="0"/>
                                          <w:divBdr>
                                            <w:top w:val="none" w:sz="0" w:space="0" w:color="auto"/>
                                            <w:left w:val="none" w:sz="0" w:space="0" w:color="auto"/>
                                            <w:bottom w:val="none" w:sz="0" w:space="0" w:color="auto"/>
                                            <w:right w:val="none" w:sz="0" w:space="0" w:color="auto"/>
                                          </w:divBdr>
                                          <w:divsChild>
                                            <w:div w:id="862130280">
                                              <w:marLeft w:val="0"/>
                                              <w:marRight w:val="0"/>
                                              <w:marTop w:val="0"/>
                                              <w:marBottom w:val="0"/>
                                              <w:divBdr>
                                                <w:top w:val="none" w:sz="0" w:space="0" w:color="auto"/>
                                                <w:left w:val="none" w:sz="0" w:space="0" w:color="auto"/>
                                                <w:bottom w:val="none" w:sz="0" w:space="0" w:color="auto"/>
                                                <w:right w:val="none" w:sz="0" w:space="0" w:color="auto"/>
                                              </w:divBdr>
                                              <w:divsChild>
                                                <w:div w:id="808859857">
                                                  <w:marLeft w:val="0"/>
                                                  <w:marRight w:val="0"/>
                                                  <w:marTop w:val="0"/>
                                                  <w:marBottom w:val="0"/>
                                                  <w:divBdr>
                                                    <w:top w:val="none" w:sz="0" w:space="0" w:color="auto"/>
                                                    <w:left w:val="none" w:sz="0" w:space="0" w:color="auto"/>
                                                    <w:bottom w:val="none" w:sz="0" w:space="0" w:color="auto"/>
                                                    <w:right w:val="none" w:sz="0" w:space="0" w:color="auto"/>
                                                  </w:divBdr>
                                                  <w:divsChild>
                                                    <w:div w:id="33037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790135">
                                              <w:marLeft w:val="0"/>
                                              <w:marRight w:val="0"/>
                                              <w:marTop w:val="0"/>
                                              <w:marBottom w:val="0"/>
                                              <w:divBdr>
                                                <w:top w:val="none" w:sz="0" w:space="0" w:color="auto"/>
                                                <w:left w:val="none" w:sz="0" w:space="0" w:color="auto"/>
                                                <w:bottom w:val="none" w:sz="0" w:space="0" w:color="auto"/>
                                                <w:right w:val="none" w:sz="0" w:space="0" w:color="auto"/>
                                              </w:divBdr>
                                              <w:divsChild>
                                                <w:div w:id="1917086092">
                                                  <w:marLeft w:val="0"/>
                                                  <w:marRight w:val="0"/>
                                                  <w:marTop w:val="0"/>
                                                  <w:marBottom w:val="0"/>
                                                  <w:divBdr>
                                                    <w:top w:val="none" w:sz="0" w:space="0" w:color="auto"/>
                                                    <w:left w:val="none" w:sz="0" w:space="0" w:color="auto"/>
                                                    <w:bottom w:val="none" w:sz="0" w:space="0" w:color="auto"/>
                                                    <w:right w:val="none" w:sz="0" w:space="0" w:color="auto"/>
                                                  </w:divBdr>
                                                  <w:divsChild>
                                                    <w:div w:id="1721828375">
                                                      <w:marLeft w:val="0"/>
                                                      <w:marRight w:val="0"/>
                                                      <w:marTop w:val="0"/>
                                                      <w:marBottom w:val="0"/>
                                                      <w:divBdr>
                                                        <w:top w:val="none" w:sz="0" w:space="0" w:color="auto"/>
                                                        <w:left w:val="none" w:sz="0" w:space="0" w:color="auto"/>
                                                        <w:bottom w:val="none" w:sz="0" w:space="0" w:color="auto"/>
                                                        <w:right w:val="none" w:sz="0" w:space="0" w:color="auto"/>
                                                      </w:divBdr>
                                                      <w:divsChild>
                                                        <w:div w:id="155146989">
                                                          <w:marLeft w:val="0"/>
                                                          <w:marRight w:val="0"/>
                                                          <w:marTop w:val="0"/>
                                                          <w:marBottom w:val="0"/>
                                                          <w:divBdr>
                                                            <w:top w:val="none" w:sz="0" w:space="0" w:color="auto"/>
                                                            <w:left w:val="none" w:sz="0" w:space="0" w:color="auto"/>
                                                            <w:bottom w:val="none" w:sz="0" w:space="0" w:color="auto"/>
                                                            <w:right w:val="none" w:sz="0" w:space="0" w:color="auto"/>
                                                          </w:divBdr>
                                                          <w:divsChild>
                                                            <w:div w:id="1789733701">
                                                              <w:marLeft w:val="0"/>
                                                              <w:marRight w:val="0"/>
                                                              <w:marTop w:val="0"/>
                                                              <w:marBottom w:val="0"/>
                                                              <w:divBdr>
                                                                <w:top w:val="none" w:sz="0" w:space="0" w:color="auto"/>
                                                                <w:left w:val="none" w:sz="0" w:space="0" w:color="auto"/>
                                                                <w:bottom w:val="none" w:sz="0" w:space="0" w:color="auto"/>
                                                                <w:right w:val="none" w:sz="0" w:space="0" w:color="auto"/>
                                                              </w:divBdr>
                                                            </w:div>
                                                            <w:div w:id="208510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8834506">
      <w:bodyDiv w:val="1"/>
      <w:marLeft w:val="0"/>
      <w:marRight w:val="0"/>
      <w:marTop w:val="0"/>
      <w:marBottom w:val="0"/>
      <w:divBdr>
        <w:top w:val="none" w:sz="0" w:space="0" w:color="auto"/>
        <w:left w:val="none" w:sz="0" w:space="0" w:color="auto"/>
        <w:bottom w:val="none" w:sz="0" w:space="0" w:color="auto"/>
        <w:right w:val="none" w:sz="0" w:space="0" w:color="auto"/>
      </w:divBdr>
    </w:div>
    <w:div w:id="890380248">
      <w:bodyDiv w:val="1"/>
      <w:marLeft w:val="0"/>
      <w:marRight w:val="0"/>
      <w:marTop w:val="0"/>
      <w:marBottom w:val="0"/>
      <w:divBdr>
        <w:top w:val="none" w:sz="0" w:space="0" w:color="auto"/>
        <w:left w:val="none" w:sz="0" w:space="0" w:color="auto"/>
        <w:bottom w:val="none" w:sz="0" w:space="0" w:color="auto"/>
        <w:right w:val="none" w:sz="0" w:space="0" w:color="auto"/>
      </w:divBdr>
    </w:div>
    <w:div w:id="895242165">
      <w:bodyDiv w:val="1"/>
      <w:marLeft w:val="0"/>
      <w:marRight w:val="0"/>
      <w:marTop w:val="0"/>
      <w:marBottom w:val="0"/>
      <w:divBdr>
        <w:top w:val="none" w:sz="0" w:space="0" w:color="auto"/>
        <w:left w:val="none" w:sz="0" w:space="0" w:color="auto"/>
        <w:bottom w:val="none" w:sz="0" w:space="0" w:color="auto"/>
        <w:right w:val="none" w:sz="0" w:space="0" w:color="auto"/>
      </w:divBdr>
    </w:div>
    <w:div w:id="904682533">
      <w:bodyDiv w:val="1"/>
      <w:marLeft w:val="0"/>
      <w:marRight w:val="0"/>
      <w:marTop w:val="0"/>
      <w:marBottom w:val="0"/>
      <w:divBdr>
        <w:top w:val="none" w:sz="0" w:space="0" w:color="auto"/>
        <w:left w:val="none" w:sz="0" w:space="0" w:color="auto"/>
        <w:bottom w:val="none" w:sz="0" w:space="0" w:color="auto"/>
        <w:right w:val="none" w:sz="0" w:space="0" w:color="auto"/>
      </w:divBdr>
    </w:div>
    <w:div w:id="917521673">
      <w:bodyDiv w:val="1"/>
      <w:marLeft w:val="0"/>
      <w:marRight w:val="0"/>
      <w:marTop w:val="0"/>
      <w:marBottom w:val="0"/>
      <w:divBdr>
        <w:top w:val="none" w:sz="0" w:space="0" w:color="auto"/>
        <w:left w:val="none" w:sz="0" w:space="0" w:color="auto"/>
        <w:bottom w:val="none" w:sz="0" w:space="0" w:color="auto"/>
        <w:right w:val="none" w:sz="0" w:space="0" w:color="auto"/>
      </w:divBdr>
    </w:div>
    <w:div w:id="922488675">
      <w:bodyDiv w:val="1"/>
      <w:marLeft w:val="0"/>
      <w:marRight w:val="0"/>
      <w:marTop w:val="0"/>
      <w:marBottom w:val="0"/>
      <w:divBdr>
        <w:top w:val="none" w:sz="0" w:space="0" w:color="auto"/>
        <w:left w:val="none" w:sz="0" w:space="0" w:color="auto"/>
        <w:bottom w:val="none" w:sz="0" w:space="0" w:color="auto"/>
        <w:right w:val="none" w:sz="0" w:space="0" w:color="auto"/>
      </w:divBdr>
    </w:div>
    <w:div w:id="953177472">
      <w:bodyDiv w:val="1"/>
      <w:marLeft w:val="0"/>
      <w:marRight w:val="0"/>
      <w:marTop w:val="0"/>
      <w:marBottom w:val="0"/>
      <w:divBdr>
        <w:top w:val="none" w:sz="0" w:space="0" w:color="auto"/>
        <w:left w:val="none" w:sz="0" w:space="0" w:color="auto"/>
        <w:bottom w:val="none" w:sz="0" w:space="0" w:color="auto"/>
        <w:right w:val="none" w:sz="0" w:space="0" w:color="auto"/>
      </w:divBdr>
      <w:divsChild>
        <w:div w:id="59520579">
          <w:marLeft w:val="0"/>
          <w:marRight w:val="0"/>
          <w:marTop w:val="0"/>
          <w:marBottom w:val="0"/>
          <w:divBdr>
            <w:top w:val="none" w:sz="0" w:space="0" w:color="auto"/>
            <w:left w:val="none" w:sz="0" w:space="0" w:color="auto"/>
            <w:bottom w:val="none" w:sz="0" w:space="0" w:color="auto"/>
            <w:right w:val="none" w:sz="0" w:space="0" w:color="auto"/>
          </w:divBdr>
          <w:divsChild>
            <w:div w:id="2001538683">
              <w:marLeft w:val="0"/>
              <w:marRight w:val="0"/>
              <w:marTop w:val="0"/>
              <w:marBottom w:val="0"/>
              <w:divBdr>
                <w:top w:val="none" w:sz="0" w:space="0" w:color="auto"/>
                <w:left w:val="none" w:sz="0" w:space="0" w:color="auto"/>
                <w:bottom w:val="none" w:sz="0" w:space="0" w:color="auto"/>
                <w:right w:val="none" w:sz="0" w:space="0" w:color="auto"/>
              </w:divBdr>
              <w:divsChild>
                <w:div w:id="1181895288">
                  <w:marLeft w:val="0"/>
                  <w:marRight w:val="0"/>
                  <w:marTop w:val="0"/>
                  <w:marBottom w:val="0"/>
                  <w:divBdr>
                    <w:top w:val="none" w:sz="0" w:space="0" w:color="auto"/>
                    <w:left w:val="none" w:sz="0" w:space="0" w:color="auto"/>
                    <w:bottom w:val="none" w:sz="0" w:space="0" w:color="auto"/>
                    <w:right w:val="none" w:sz="0" w:space="0" w:color="auto"/>
                  </w:divBdr>
                  <w:divsChild>
                    <w:div w:id="1810438214">
                      <w:marLeft w:val="2325"/>
                      <w:marRight w:val="0"/>
                      <w:marTop w:val="0"/>
                      <w:marBottom w:val="0"/>
                      <w:divBdr>
                        <w:top w:val="none" w:sz="0" w:space="0" w:color="auto"/>
                        <w:left w:val="none" w:sz="0" w:space="0" w:color="auto"/>
                        <w:bottom w:val="none" w:sz="0" w:space="0" w:color="auto"/>
                        <w:right w:val="none" w:sz="0" w:space="0" w:color="auto"/>
                      </w:divBdr>
                      <w:divsChild>
                        <w:div w:id="1572816286">
                          <w:marLeft w:val="0"/>
                          <w:marRight w:val="0"/>
                          <w:marTop w:val="0"/>
                          <w:marBottom w:val="0"/>
                          <w:divBdr>
                            <w:top w:val="none" w:sz="0" w:space="0" w:color="auto"/>
                            <w:left w:val="none" w:sz="0" w:space="0" w:color="auto"/>
                            <w:bottom w:val="none" w:sz="0" w:space="0" w:color="auto"/>
                            <w:right w:val="none" w:sz="0" w:space="0" w:color="auto"/>
                          </w:divBdr>
                          <w:divsChild>
                            <w:div w:id="1353804466">
                              <w:marLeft w:val="0"/>
                              <w:marRight w:val="0"/>
                              <w:marTop w:val="0"/>
                              <w:marBottom w:val="0"/>
                              <w:divBdr>
                                <w:top w:val="none" w:sz="0" w:space="0" w:color="auto"/>
                                <w:left w:val="none" w:sz="0" w:space="0" w:color="auto"/>
                                <w:bottom w:val="none" w:sz="0" w:space="0" w:color="auto"/>
                                <w:right w:val="none" w:sz="0" w:space="0" w:color="auto"/>
                              </w:divBdr>
                              <w:divsChild>
                                <w:div w:id="2143112072">
                                  <w:marLeft w:val="0"/>
                                  <w:marRight w:val="0"/>
                                  <w:marTop w:val="0"/>
                                  <w:marBottom w:val="0"/>
                                  <w:divBdr>
                                    <w:top w:val="none" w:sz="0" w:space="0" w:color="auto"/>
                                    <w:left w:val="none" w:sz="0" w:space="0" w:color="auto"/>
                                    <w:bottom w:val="none" w:sz="0" w:space="0" w:color="auto"/>
                                    <w:right w:val="none" w:sz="0" w:space="0" w:color="auto"/>
                                  </w:divBdr>
                                  <w:divsChild>
                                    <w:div w:id="1948728130">
                                      <w:marLeft w:val="0"/>
                                      <w:marRight w:val="0"/>
                                      <w:marTop w:val="0"/>
                                      <w:marBottom w:val="0"/>
                                      <w:divBdr>
                                        <w:top w:val="none" w:sz="0" w:space="0" w:color="auto"/>
                                        <w:left w:val="none" w:sz="0" w:space="0" w:color="auto"/>
                                        <w:bottom w:val="none" w:sz="0" w:space="0" w:color="auto"/>
                                        <w:right w:val="none" w:sz="0" w:space="0" w:color="auto"/>
                                      </w:divBdr>
                                      <w:divsChild>
                                        <w:div w:id="2092118939">
                                          <w:marLeft w:val="0"/>
                                          <w:marRight w:val="0"/>
                                          <w:marTop w:val="0"/>
                                          <w:marBottom w:val="0"/>
                                          <w:divBdr>
                                            <w:top w:val="none" w:sz="0" w:space="0" w:color="auto"/>
                                            <w:left w:val="none" w:sz="0" w:space="0" w:color="auto"/>
                                            <w:bottom w:val="none" w:sz="0" w:space="0" w:color="auto"/>
                                            <w:right w:val="none" w:sz="0" w:space="0" w:color="auto"/>
                                          </w:divBdr>
                                          <w:divsChild>
                                            <w:div w:id="254939739">
                                              <w:marLeft w:val="0"/>
                                              <w:marRight w:val="0"/>
                                              <w:marTop w:val="0"/>
                                              <w:marBottom w:val="0"/>
                                              <w:divBdr>
                                                <w:top w:val="none" w:sz="0" w:space="0" w:color="auto"/>
                                                <w:left w:val="none" w:sz="0" w:space="0" w:color="auto"/>
                                                <w:bottom w:val="none" w:sz="0" w:space="0" w:color="auto"/>
                                                <w:right w:val="none" w:sz="0" w:space="0" w:color="auto"/>
                                              </w:divBdr>
                                              <w:divsChild>
                                                <w:div w:id="1483279181">
                                                  <w:marLeft w:val="0"/>
                                                  <w:marRight w:val="0"/>
                                                  <w:marTop w:val="0"/>
                                                  <w:marBottom w:val="0"/>
                                                  <w:divBdr>
                                                    <w:top w:val="none" w:sz="0" w:space="0" w:color="auto"/>
                                                    <w:left w:val="none" w:sz="0" w:space="0" w:color="auto"/>
                                                    <w:bottom w:val="none" w:sz="0" w:space="0" w:color="auto"/>
                                                    <w:right w:val="none" w:sz="0" w:space="0" w:color="auto"/>
                                                  </w:divBdr>
                                                  <w:divsChild>
                                                    <w:div w:id="177282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97012">
                                              <w:marLeft w:val="0"/>
                                              <w:marRight w:val="0"/>
                                              <w:marTop w:val="0"/>
                                              <w:marBottom w:val="0"/>
                                              <w:divBdr>
                                                <w:top w:val="none" w:sz="0" w:space="0" w:color="auto"/>
                                                <w:left w:val="none" w:sz="0" w:space="0" w:color="auto"/>
                                                <w:bottom w:val="none" w:sz="0" w:space="0" w:color="auto"/>
                                                <w:right w:val="none" w:sz="0" w:space="0" w:color="auto"/>
                                              </w:divBdr>
                                              <w:divsChild>
                                                <w:div w:id="257906639">
                                                  <w:marLeft w:val="0"/>
                                                  <w:marRight w:val="0"/>
                                                  <w:marTop w:val="0"/>
                                                  <w:marBottom w:val="0"/>
                                                  <w:divBdr>
                                                    <w:top w:val="none" w:sz="0" w:space="0" w:color="auto"/>
                                                    <w:left w:val="none" w:sz="0" w:space="0" w:color="auto"/>
                                                    <w:bottom w:val="none" w:sz="0" w:space="0" w:color="auto"/>
                                                    <w:right w:val="none" w:sz="0" w:space="0" w:color="auto"/>
                                                  </w:divBdr>
                                                  <w:divsChild>
                                                    <w:div w:id="792481007">
                                                      <w:marLeft w:val="0"/>
                                                      <w:marRight w:val="0"/>
                                                      <w:marTop w:val="0"/>
                                                      <w:marBottom w:val="0"/>
                                                      <w:divBdr>
                                                        <w:top w:val="none" w:sz="0" w:space="0" w:color="auto"/>
                                                        <w:left w:val="none" w:sz="0" w:space="0" w:color="auto"/>
                                                        <w:bottom w:val="none" w:sz="0" w:space="0" w:color="auto"/>
                                                        <w:right w:val="none" w:sz="0" w:space="0" w:color="auto"/>
                                                      </w:divBdr>
                                                      <w:divsChild>
                                                        <w:div w:id="225723595">
                                                          <w:marLeft w:val="0"/>
                                                          <w:marRight w:val="0"/>
                                                          <w:marTop w:val="0"/>
                                                          <w:marBottom w:val="0"/>
                                                          <w:divBdr>
                                                            <w:top w:val="none" w:sz="0" w:space="0" w:color="auto"/>
                                                            <w:left w:val="none" w:sz="0" w:space="0" w:color="auto"/>
                                                            <w:bottom w:val="none" w:sz="0" w:space="0" w:color="auto"/>
                                                            <w:right w:val="none" w:sz="0" w:space="0" w:color="auto"/>
                                                          </w:divBdr>
                                                          <w:divsChild>
                                                            <w:div w:id="200672462">
                                                              <w:marLeft w:val="0"/>
                                                              <w:marRight w:val="0"/>
                                                              <w:marTop w:val="0"/>
                                                              <w:marBottom w:val="0"/>
                                                              <w:divBdr>
                                                                <w:top w:val="none" w:sz="0" w:space="0" w:color="auto"/>
                                                                <w:left w:val="none" w:sz="0" w:space="0" w:color="auto"/>
                                                                <w:bottom w:val="none" w:sz="0" w:space="0" w:color="auto"/>
                                                                <w:right w:val="none" w:sz="0" w:space="0" w:color="auto"/>
                                                              </w:divBdr>
                                                            </w:div>
                                                            <w:div w:id="86783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82930796">
      <w:bodyDiv w:val="1"/>
      <w:marLeft w:val="0"/>
      <w:marRight w:val="0"/>
      <w:marTop w:val="0"/>
      <w:marBottom w:val="0"/>
      <w:divBdr>
        <w:top w:val="none" w:sz="0" w:space="0" w:color="auto"/>
        <w:left w:val="none" w:sz="0" w:space="0" w:color="auto"/>
        <w:bottom w:val="none" w:sz="0" w:space="0" w:color="auto"/>
        <w:right w:val="none" w:sz="0" w:space="0" w:color="auto"/>
      </w:divBdr>
    </w:div>
    <w:div w:id="1041977919">
      <w:bodyDiv w:val="1"/>
      <w:marLeft w:val="0"/>
      <w:marRight w:val="0"/>
      <w:marTop w:val="0"/>
      <w:marBottom w:val="0"/>
      <w:divBdr>
        <w:top w:val="none" w:sz="0" w:space="0" w:color="auto"/>
        <w:left w:val="none" w:sz="0" w:space="0" w:color="auto"/>
        <w:bottom w:val="none" w:sz="0" w:space="0" w:color="auto"/>
        <w:right w:val="none" w:sz="0" w:space="0" w:color="auto"/>
      </w:divBdr>
    </w:div>
    <w:div w:id="1115910304">
      <w:bodyDiv w:val="1"/>
      <w:marLeft w:val="0"/>
      <w:marRight w:val="0"/>
      <w:marTop w:val="0"/>
      <w:marBottom w:val="0"/>
      <w:divBdr>
        <w:top w:val="none" w:sz="0" w:space="0" w:color="auto"/>
        <w:left w:val="none" w:sz="0" w:space="0" w:color="auto"/>
        <w:bottom w:val="none" w:sz="0" w:space="0" w:color="auto"/>
        <w:right w:val="none" w:sz="0" w:space="0" w:color="auto"/>
      </w:divBdr>
    </w:div>
    <w:div w:id="1143693672">
      <w:bodyDiv w:val="1"/>
      <w:marLeft w:val="0"/>
      <w:marRight w:val="0"/>
      <w:marTop w:val="0"/>
      <w:marBottom w:val="0"/>
      <w:divBdr>
        <w:top w:val="none" w:sz="0" w:space="0" w:color="auto"/>
        <w:left w:val="none" w:sz="0" w:space="0" w:color="auto"/>
        <w:bottom w:val="none" w:sz="0" w:space="0" w:color="auto"/>
        <w:right w:val="none" w:sz="0" w:space="0" w:color="auto"/>
      </w:divBdr>
    </w:div>
    <w:div w:id="1205603595">
      <w:bodyDiv w:val="1"/>
      <w:marLeft w:val="0"/>
      <w:marRight w:val="0"/>
      <w:marTop w:val="0"/>
      <w:marBottom w:val="0"/>
      <w:divBdr>
        <w:top w:val="none" w:sz="0" w:space="0" w:color="auto"/>
        <w:left w:val="none" w:sz="0" w:space="0" w:color="auto"/>
        <w:bottom w:val="none" w:sz="0" w:space="0" w:color="auto"/>
        <w:right w:val="none" w:sz="0" w:space="0" w:color="auto"/>
      </w:divBdr>
    </w:div>
    <w:div w:id="1250503084">
      <w:bodyDiv w:val="1"/>
      <w:marLeft w:val="0"/>
      <w:marRight w:val="0"/>
      <w:marTop w:val="0"/>
      <w:marBottom w:val="0"/>
      <w:divBdr>
        <w:top w:val="none" w:sz="0" w:space="0" w:color="auto"/>
        <w:left w:val="none" w:sz="0" w:space="0" w:color="auto"/>
        <w:bottom w:val="none" w:sz="0" w:space="0" w:color="auto"/>
        <w:right w:val="none" w:sz="0" w:space="0" w:color="auto"/>
      </w:divBdr>
    </w:div>
    <w:div w:id="1269045973">
      <w:bodyDiv w:val="1"/>
      <w:marLeft w:val="0"/>
      <w:marRight w:val="0"/>
      <w:marTop w:val="0"/>
      <w:marBottom w:val="0"/>
      <w:divBdr>
        <w:top w:val="none" w:sz="0" w:space="0" w:color="auto"/>
        <w:left w:val="none" w:sz="0" w:space="0" w:color="auto"/>
        <w:bottom w:val="none" w:sz="0" w:space="0" w:color="auto"/>
        <w:right w:val="none" w:sz="0" w:space="0" w:color="auto"/>
      </w:divBdr>
    </w:div>
    <w:div w:id="1287854459">
      <w:bodyDiv w:val="1"/>
      <w:marLeft w:val="0"/>
      <w:marRight w:val="0"/>
      <w:marTop w:val="0"/>
      <w:marBottom w:val="0"/>
      <w:divBdr>
        <w:top w:val="none" w:sz="0" w:space="0" w:color="auto"/>
        <w:left w:val="none" w:sz="0" w:space="0" w:color="auto"/>
        <w:bottom w:val="none" w:sz="0" w:space="0" w:color="auto"/>
        <w:right w:val="none" w:sz="0" w:space="0" w:color="auto"/>
      </w:divBdr>
    </w:div>
    <w:div w:id="1295909461">
      <w:bodyDiv w:val="1"/>
      <w:marLeft w:val="0"/>
      <w:marRight w:val="0"/>
      <w:marTop w:val="0"/>
      <w:marBottom w:val="0"/>
      <w:divBdr>
        <w:top w:val="none" w:sz="0" w:space="0" w:color="auto"/>
        <w:left w:val="none" w:sz="0" w:space="0" w:color="auto"/>
        <w:bottom w:val="none" w:sz="0" w:space="0" w:color="auto"/>
        <w:right w:val="none" w:sz="0" w:space="0" w:color="auto"/>
      </w:divBdr>
    </w:div>
    <w:div w:id="1298684487">
      <w:bodyDiv w:val="1"/>
      <w:marLeft w:val="0"/>
      <w:marRight w:val="0"/>
      <w:marTop w:val="0"/>
      <w:marBottom w:val="0"/>
      <w:divBdr>
        <w:top w:val="none" w:sz="0" w:space="0" w:color="auto"/>
        <w:left w:val="none" w:sz="0" w:space="0" w:color="auto"/>
        <w:bottom w:val="none" w:sz="0" w:space="0" w:color="auto"/>
        <w:right w:val="none" w:sz="0" w:space="0" w:color="auto"/>
      </w:divBdr>
    </w:div>
    <w:div w:id="1340160775">
      <w:bodyDiv w:val="1"/>
      <w:marLeft w:val="0"/>
      <w:marRight w:val="0"/>
      <w:marTop w:val="0"/>
      <w:marBottom w:val="0"/>
      <w:divBdr>
        <w:top w:val="none" w:sz="0" w:space="0" w:color="auto"/>
        <w:left w:val="none" w:sz="0" w:space="0" w:color="auto"/>
        <w:bottom w:val="none" w:sz="0" w:space="0" w:color="auto"/>
        <w:right w:val="none" w:sz="0" w:space="0" w:color="auto"/>
      </w:divBdr>
    </w:div>
    <w:div w:id="1431508111">
      <w:bodyDiv w:val="1"/>
      <w:marLeft w:val="0"/>
      <w:marRight w:val="0"/>
      <w:marTop w:val="0"/>
      <w:marBottom w:val="0"/>
      <w:divBdr>
        <w:top w:val="none" w:sz="0" w:space="0" w:color="auto"/>
        <w:left w:val="none" w:sz="0" w:space="0" w:color="auto"/>
        <w:bottom w:val="none" w:sz="0" w:space="0" w:color="auto"/>
        <w:right w:val="none" w:sz="0" w:space="0" w:color="auto"/>
      </w:divBdr>
      <w:divsChild>
        <w:div w:id="429089968">
          <w:marLeft w:val="0"/>
          <w:marRight w:val="0"/>
          <w:marTop w:val="0"/>
          <w:marBottom w:val="0"/>
          <w:divBdr>
            <w:top w:val="none" w:sz="0" w:space="0" w:color="auto"/>
            <w:left w:val="none" w:sz="0" w:space="0" w:color="auto"/>
            <w:bottom w:val="none" w:sz="0" w:space="0" w:color="auto"/>
            <w:right w:val="none" w:sz="0" w:space="0" w:color="auto"/>
          </w:divBdr>
        </w:div>
      </w:divsChild>
    </w:div>
    <w:div w:id="1437404737">
      <w:bodyDiv w:val="1"/>
      <w:marLeft w:val="0"/>
      <w:marRight w:val="0"/>
      <w:marTop w:val="0"/>
      <w:marBottom w:val="0"/>
      <w:divBdr>
        <w:top w:val="none" w:sz="0" w:space="0" w:color="auto"/>
        <w:left w:val="none" w:sz="0" w:space="0" w:color="auto"/>
        <w:bottom w:val="none" w:sz="0" w:space="0" w:color="auto"/>
        <w:right w:val="none" w:sz="0" w:space="0" w:color="auto"/>
      </w:divBdr>
    </w:div>
    <w:div w:id="1476602121">
      <w:bodyDiv w:val="1"/>
      <w:marLeft w:val="0"/>
      <w:marRight w:val="0"/>
      <w:marTop w:val="0"/>
      <w:marBottom w:val="0"/>
      <w:divBdr>
        <w:top w:val="none" w:sz="0" w:space="0" w:color="auto"/>
        <w:left w:val="none" w:sz="0" w:space="0" w:color="auto"/>
        <w:bottom w:val="none" w:sz="0" w:space="0" w:color="auto"/>
        <w:right w:val="none" w:sz="0" w:space="0" w:color="auto"/>
      </w:divBdr>
    </w:div>
    <w:div w:id="1483935002">
      <w:bodyDiv w:val="1"/>
      <w:marLeft w:val="0"/>
      <w:marRight w:val="0"/>
      <w:marTop w:val="0"/>
      <w:marBottom w:val="0"/>
      <w:divBdr>
        <w:top w:val="none" w:sz="0" w:space="0" w:color="auto"/>
        <w:left w:val="none" w:sz="0" w:space="0" w:color="auto"/>
        <w:bottom w:val="none" w:sz="0" w:space="0" w:color="auto"/>
        <w:right w:val="none" w:sz="0" w:space="0" w:color="auto"/>
      </w:divBdr>
      <w:divsChild>
        <w:div w:id="2039616963">
          <w:marLeft w:val="0"/>
          <w:marRight w:val="0"/>
          <w:marTop w:val="0"/>
          <w:marBottom w:val="0"/>
          <w:divBdr>
            <w:top w:val="none" w:sz="0" w:space="0" w:color="auto"/>
            <w:left w:val="none" w:sz="0" w:space="0" w:color="auto"/>
            <w:bottom w:val="none" w:sz="0" w:space="0" w:color="auto"/>
            <w:right w:val="none" w:sz="0" w:space="0" w:color="auto"/>
          </w:divBdr>
          <w:divsChild>
            <w:div w:id="764762828">
              <w:marLeft w:val="0"/>
              <w:marRight w:val="0"/>
              <w:marTop w:val="0"/>
              <w:marBottom w:val="0"/>
              <w:divBdr>
                <w:top w:val="none" w:sz="0" w:space="0" w:color="auto"/>
                <w:left w:val="none" w:sz="0" w:space="0" w:color="auto"/>
                <w:bottom w:val="none" w:sz="0" w:space="0" w:color="auto"/>
                <w:right w:val="none" w:sz="0" w:space="0" w:color="auto"/>
              </w:divBdr>
              <w:divsChild>
                <w:div w:id="478036994">
                  <w:marLeft w:val="0"/>
                  <w:marRight w:val="0"/>
                  <w:marTop w:val="0"/>
                  <w:marBottom w:val="0"/>
                  <w:divBdr>
                    <w:top w:val="none" w:sz="0" w:space="0" w:color="auto"/>
                    <w:left w:val="none" w:sz="0" w:space="0" w:color="auto"/>
                    <w:bottom w:val="none" w:sz="0" w:space="0" w:color="auto"/>
                    <w:right w:val="none" w:sz="0" w:space="0" w:color="auto"/>
                  </w:divBdr>
                  <w:divsChild>
                    <w:div w:id="574707539">
                      <w:marLeft w:val="0"/>
                      <w:marRight w:val="0"/>
                      <w:marTop w:val="0"/>
                      <w:marBottom w:val="0"/>
                      <w:divBdr>
                        <w:top w:val="none" w:sz="0" w:space="0" w:color="auto"/>
                        <w:left w:val="none" w:sz="0" w:space="0" w:color="auto"/>
                        <w:bottom w:val="none" w:sz="0" w:space="0" w:color="auto"/>
                        <w:right w:val="none" w:sz="0" w:space="0" w:color="auto"/>
                      </w:divBdr>
                      <w:divsChild>
                        <w:div w:id="586353989">
                          <w:marLeft w:val="0"/>
                          <w:marRight w:val="0"/>
                          <w:marTop w:val="0"/>
                          <w:marBottom w:val="0"/>
                          <w:divBdr>
                            <w:top w:val="none" w:sz="0" w:space="0" w:color="auto"/>
                            <w:left w:val="none" w:sz="0" w:space="0" w:color="auto"/>
                            <w:bottom w:val="none" w:sz="0" w:space="0" w:color="auto"/>
                            <w:right w:val="none" w:sz="0" w:space="0" w:color="auto"/>
                          </w:divBdr>
                          <w:divsChild>
                            <w:div w:id="1761752899">
                              <w:marLeft w:val="0"/>
                              <w:marRight w:val="-4320"/>
                              <w:marTop w:val="0"/>
                              <w:marBottom w:val="0"/>
                              <w:divBdr>
                                <w:top w:val="none" w:sz="0" w:space="0" w:color="auto"/>
                                <w:left w:val="none" w:sz="0" w:space="0" w:color="auto"/>
                                <w:bottom w:val="none" w:sz="0" w:space="0" w:color="auto"/>
                                <w:right w:val="single" w:sz="48" w:space="0" w:color="F2F2F2"/>
                              </w:divBdr>
                              <w:divsChild>
                                <w:div w:id="282465297">
                                  <w:marLeft w:val="0"/>
                                  <w:marRight w:val="0"/>
                                  <w:marTop w:val="0"/>
                                  <w:marBottom w:val="0"/>
                                  <w:divBdr>
                                    <w:top w:val="none" w:sz="0" w:space="0" w:color="auto"/>
                                    <w:left w:val="none" w:sz="0" w:space="0" w:color="auto"/>
                                    <w:bottom w:val="none" w:sz="0" w:space="0" w:color="auto"/>
                                    <w:right w:val="none" w:sz="0" w:space="0" w:color="auto"/>
                                  </w:divBdr>
                                  <w:divsChild>
                                    <w:div w:id="462230820">
                                      <w:marLeft w:val="0"/>
                                      <w:marRight w:val="0"/>
                                      <w:marTop w:val="0"/>
                                      <w:marBottom w:val="0"/>
                                      <w:divBdr>
                                        <w:top w:val="none" w:sz="0" w:space="0" w:color="auto"/>
                                        <w:left w:val="none" w:sz="0" w:space="0" w:color="auto"/>
                                        <w:bottom w:val="none" w:sz="0" w:space="0" w:color="auto"/>
                                        <w:right w:val="none" w:sz="0" w:space="0" w:color="auto"/>
                                      </w:divBdr>
                                      <w:divsChild>
                                        <w:div w:id="972949011">
                                          <w:marLeft w:val="0"/>
                                          <w:marRight w:val="0"/>
                                          <w:marTop w:val="0"/>
                                          <w:marBottom w:val="0"/>
                                          <w:divBdr>
                                            <w:top w:val="none" w:sz="0" w:space="0" w:color="auto"/>
                                            <w:left w:val="none" w:sz="0" w:space="0" w:color="auto"/>
                                            <w:bottom w:val="none" w:sz="0" w:space="0" w:color="auto"/>
                                            <w:right w:val="none" w:sz="0" w:space="0" w:color="auto"/>
                                          </w:divBdr>
                                          <w:divsChild>
                                            <w:div w:id="467864268">
                                              <w:marLeft w:val="0"/>
                                              <w:marRight w:val="0"/>
                                              <w:marTop w:val="0"/>
                                              <w:marBottom w:val="0"/>
                                              <w:divBdr>
                                                <w:top w:val="none" w:sz="0" w:space="0" w:color="auto"/>
                                                <w:left w:val="none" w:sz="0" w:space="0" w:color="auto"/>
                                                <w:bottom w:val="none" w:sz="0" w:space="0" w:color="auto"/>
                                                <w:right w:val="none" w:sz="0" w:space="0" w:color="auto"/>
                                              </w:divBdr>
                                              <w:divsChild>
                                                <w:div w:id="55201785">
                                                  <w:marLeft w:val="0"/>
                                                  <w:marRight w:val="0"/>
                                                  <w:marTop w:val="0"/>
                                                  <w:marBottom w:val="0"/>
                                                  <w:divBdr>
                                                    <w:top w:val="none" w:sz="0" w:space="0" w:color="auto"/>
                                                    <w:left w:val="none" w:sz="0" w:space="0" w:color="auto"/>
                                                    <w:bottom w:val="none" w:sz="0" w:space="0" w:color="auto"/>
                                                    <w:right w:val="none" w:sz="0" w:space="0" w:color="auto"/>
                                                  </w:divBdr>
                                                  <w:divsChild>
                                                    <w:div w:id="198269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5224994">
      <w:bodyDiv w:val="1"/>
      <w:marLeft w:val="0"/>
      <w:marRight w:val="0"/>
      <w:marTop w:val="0"/>
      <w:marBottom w:val="0"/>
      <w:divBdr>
        <w:top w:val="none" w:sz="0" w:space="0" w:color="auto"/>
        <w:left w:val="none" w:sz="0" w:space="0" w:color="auto"/>
        <w:bottom w:val="none" w:sz="0" w:space="0" w:color="auto"/>
        <w:right w:val="none" w:sz="0" w:space="0" w:color="auto"/>
      </w:divBdr>
    </w:div>
    <w:div w:id="1503348711">
      <w:bodyDiv w:val="1"/>
      <w:marLeft w:val="0"/>
      <w:marRight w:val="0"/>
      <w:marTop w:val="0"/>
      <w:marBottom w:val="0"/>
      <w:divBdr>
        <w:top w:val="none" w:sz="0" w:space="0" w:color="auto"/>
        <w:left w:val="none" w:sz="0" w:space="0" w:color="auto"/>
        <w:bottom w:val="none" w:sz="0" w:space="0" w:color="auto"/>
        <w:right w:val="none" w:sz="0" w:space="0" w:color="auto"/>
      </w:divBdr>
    </w:div>
    <w:div w:id="1525292527">
      <w:bodyDiv w:val="1"/>
      <w:marLeft w:val="0"/>
      <w:marRight w:val="0"/>
      <w:marTop w:val="0"/>
      <w:marBottom w:val="0"/>
      <w:divBdr>
        <w:top w:val="none" w:sz="0" w:space="0" w:color="auto"/>
        <w:left w:val="none" w:sz="0" w:space="0" w:color="auto"/>
        <w:bottom w:val="none" w:sz="0" w:space="0" w:color="auto"/>
        <w:right w:val="none" w:sz="0" w:space="0" w:color="auto"/>
      </w:divBdr>
    </w:div>
    <w:div w:id="1637104461">
      <w:bodyDiv w:val="1"/>
      <w:marLeft w:val="0"/>
      <w:marRight w:val="0"/>
      <w:marTop w:val="0"/>
      <w:marBottom w:val="0"/>
      <w:divBdr>
        <w:top w:val="none" w:sz="0" w:space="0" w:color="auto"/>
        <w:left w:val="none" w:sz="0" w:space="0" w:color="auto"/>
        <w:bottom w:val="none" w:sz="0" w:space="0" w:color="auto"/>
        <w:right w:val="none" w:sz="0" w:space="0" w:color="auto"/>
      </w:divBdr>
      <w:divsChild>
        <w:div w:id="190458147">
          <w:marLeft w:val="360"/>
          <w:marRight w:val="0"/>
          <w:marTop w:val="200"/>
          <w:marBottom w:val="0"/>
          <w:divBdr>
            <w:top w:val="none" w:sz="0" w:space="0" w:color="auto"/>
            <w:left w:val="none" w:sz="0" w:space="0" w:color="auto"/>
            <w:bottom w:val="none" w:sz="0" w:space="0" w:color="auto"/>
            <w:right w:val="none" w:sz="0" w:space="0" w:color="auto"/>
          </w:divBdr>
        </w:div>
        <w:div w:id="202982313">
          <w:marLeft w:val="360"/>
          <w:marRight w:val="0"/>
          <w:marTop w:val="200"/>
          <w:marBottom w:val="0"/>
          <w:divBdr>
            <w:top w:val="none" w:sz="0" w:space="0" w:color="auto"/>
            <w:left w:val="none" w:sz="0" w:space="0" w:color="auto"/>
            <w:bottom w:val="none" w:sz="0" w:space="0" w:color="auto"/>
            <w:right w:val="none" w:sz="0" w:space="0" w:color="auto"/>
          </w:divBdr>
        </w:div>
        <w:div w:id="237985614">
          <w:marLeft w:val="360"/>
          <w:marRight w:val="0"/>
          <w:marTop w:val="200"/>
          <w:marBottom w:val="0"/>
          <w:divBdr>
            <w:top w:val="none" w:sz="0" w:space="0" w:color="auto"/>
            <w:left w:val="none" w:sz="0" w:space="0" w:color="auto"/>
            <w:bottom w:val="none" w:sz="0" w:space="0" w:color="auto"/>
            <w:right w:val="none" w:sz="0" w:space="0" w:color="auto"/>
          </w:divBdr>
        </w:div>
        <w:div w:id="516043008">
          <w:marLeft w:val="360"/>
          <w:marRight w:val="0"/>
          <w:marTop w:val="200"/>
          <w:marBottom w:val="0"/>
          <w:divBdr>
            <w:top w:val="none" w:sz="0" w:space="0" w:color="auto"/>
            <w:left w:val="none" w:sz="0" w:space="0" w:color="auto"/>
            <w:bottom w:val="none" w:sz="0" w:space="0" w:color="auto"/>
            <w:right w:val="none" w:sz="0" w:space="0" w:color="auto"/>
          </w:divBdr>
        </w:div>
        <w:div w:id="859508214">
          <w:marLeft w:val="360"/>
          <w:marRight w:val="0"/>
          <w:marTop w:val="200"/>
          <w:marBottom w:val="0"/>
          <w:divBdr>
            <w:top w:val="none" w:sz="0" w:space="0" w:color="auto"/>
            <w:left w:val="none" w:sz="0" w:space="0" w:color="auto"/>
            <w:bottom w:val="none" w:sz="0" w:space="0" w:color="auto"/>
            <w:right w:val="none" w:sz="0" w:space="0" w:color="auto"/>
          </w:divBdr>
        </w:div>
        <w:div w:id="960766879">
          <w:marLeft w:val="360"/>
          <w:marRight w:val="0"/>
          <w:marTop w:val="200"/>
          <w:marBottom w:val="0"/>
          <w:divBdr>
            <w:top w:val="none" w:sz="0" w:space="0" w:color="auto"/>
            <w:left w:val="none" w:sz="0" w:space="0" w:color="auto"/>
            <w:bottom w:val="none" w:sz="0" w:space="0" w:color="auto"/>
            <w:right w:val="none" w:sz="0" w:space="0" w:color="auto"/>
          </w:divBdr>
        </w:div>
        <w:div w:id="1484588962">
          <w:marLeft w:val="360"/>
          <w:marRight w:val="0"/>
          <w:marTop w:val="200"/>
          <w:marBottom w:val="0"/>
          <w:divBdr>
            <w:top w:val="none" w:sz="0" w:space="0" w:color="auto"/>
            <w:left w:val="none" w:sz="0" w:space="0" w:color="auto"/>
            <w:bottom w:val="none" w:sz="0" w:space="0" w:color="auto"/>
            <w:right w:val="none" w:sz="0" w:space="0" w:color="auto"/>
          </w:divBdr>
        </w:div>
        <w:div w:id="1814983135">
          <w:marLeft w:val="360"/>
          <w:marRight w:val="0"/>
          <w:marTop w:val="200"/>
          <w:marBottom w:val="0"/>
          <w:divBdr>
            <w:top w:val="none" w:sz="0" w:space="0" w:color="auto"/>
            <w:left w:val="none" w:sz="0" w:space="0" w:color="auto"/>
            <w:bottom w:val="none" w:sz="0" w:space="0" w:color="auto"/>
            <w:right w:val="none" w:sz="0" w:space="0" w:color="auto"/>
          </w:divBdr>
        </w:div>
      </w:divsChild>
    </w:div>
    <w:div w:id="1637760684">
      <w:bodyDiv w:val="1"/>
      <w:marLeft w:val="0"/>
      <w:marRight w:val="0"/>
      <w:marTop w:val="0"/>
      <w:marBottom w:val="0"/>
      <w:divBdr>
        <w:top w:val="none" w:sz="0" w:space="0" w:color="auto"/>
        <w:left w:val="none" w:sz="0" w:space="0" w:color="auto"/>
        <w:bottom w:val="none" w:sz="0" w:space="0" w:color="auto"/>
        <w:right w:val="none" w:sz="0" w:space="0" w:color="auto"/>
      </w:divBdr>
    </w:div>
    <w:div w:id="1655836974">
      <w:bodyDiv w:val="1"/>
      <w:marLeft w:val="0"/>
      <w:marRight w:val="0"/>
      <w:marTop w:val="0"/>
      <w:marBottom w:val="0"/>
      <w:divBdr>
        <w:top w:val="none" w:sz="0" w:space="0" w:color="auto"/>
        <w:left w:val="none" w:sz="0" w:space="0" w:color="auto"/>
        <w:bottom w:val="none" w:sz="0" w:space="0" w:color="auto"/>
        <w:right w:val="none" w:sz="0" w:space="0" w:color="auto"/>
      </w:divBdr>
      <w:divsChild>
        <w:div w:id="351610471">
          <w:marLeft w:val="0"/>
          <w:marRight w:val="0"/>
          <w:marTop w:val="0"/>
          <w:marBottom w:val="0"/>
          <w:divBdr>
            <w:top w:val="none" w:sz="0" w:space="0" w:color="auto"/>
            <w:left w:val="none" w:sz="0" w:space="0" w:color="auto"/>
            <w:bottom w:val="none" w:sz="0" w:space="0" w:color="auto"/>
            <w:right w:val="none" w:sz="0" w:space="0" w:color="auto"/>
          </w:divBdr>
          <w:divsChild>
            <w:div w:id="709453238">
              <w:marLeft w:val="0"/>
              <w:marRight w:val="0"/>
              <w:marTop w:val="0"/>
              <w:marBottom w:val="0"/>
              <w:divBdr>
                <w:top w:val="none" w:sz="0" w:space="0" w:color="auto"/>
                <w:left w:val="none" w:sz="0" w:space="0" w:color="auto"/>
                <w:bottom w:val="none" w:sz="0" w:space="0" w:color="auto"/>
                <w:right w:val="none" w:sz="0" w:space="0" w:color="auto"/>
              </w:divBdr>
              <w:divsChild>
                <w:div w:id="124033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159841">
      <w:bodyDiv w:val="1"/>
      <w:marLeft w:val="0"/>
      <w:marRight w:val="0"/>
      <w:marTop w:val="0"/>
      <w:marBottom w:val="0"/>
      <w:divBdr>
        <w:top w:val="none" w:sz="0" w:space="0" w:color="auto"/>
        <w:left w:val="none" w:sz="0" w:space="0" w:color="auto"/>
        <w:bottom w:val="none" w:sz="0" w:space="0" w:color="auto"/>
        <w:right w:val="none" w:sz="0" w:space="0" w:color="auto"/>
      </w:divBdr>
      <w:divsChild>
        <w:div w:id="921067162">
          <w:marLeft w:val="0"/>
          <w:marRight w:val="0"/>
          <w:marTop w:val="0"/>
          <w:marBottom w:val="0"/>
          <w:divBdr>
            <w:top w:val="none" w:sz="0" w:space="0" w:color="auto"/>
            <w:left w:val="none" w:sz="0" w:space="0" w:color="auto"/>
            <w:bottom w:val="none" w:sz="0" w:space="0" w:color="auto"/>
            <w:right w:val="none" w:sz="0" w:space="0" w:color="auto"/>
          </w:divBdr>
        </w:div>
      </w:divsChild>
    </w:div>
    <w:div w:id="1681618929">
      <w:bodyDiv w:val="1"/>
      <w:marLeft w:val="0"/>
      <w:marRight w:val="0"/>
      <w:marTop w:val="0"/>
      <w:marBottom w:val="0"/>
      <w:divBdr>
        <w:top w:val="none" w:sz="0" w:space="0" w:color="auto"/>
        <w:left w:val="none" w:sz="0" w:space="0" w:color="auto"/>
        <w:bottom w:val="none" w:sz="0" w:space="0" w:color="auto"/>
        <w:right w:val="none" w:sz="0" w:space="0" w:color="auto"/>
      </w:divBdr>
      <w:divsChild>
        <w:div w:id="1309477177">
          <w:marLeft w:val="0"/>
          <w:marRight w:val="0"/>
          <w:marTop w:val="0"/>
          <w:marBottom w:val="0"/>
          <w:divBdr>
            <w:top w:val="none" w:sz="0" w:space="0" w:color="auto"/>
            <w:left w:val="none" w:sz="0" w:space="0" w:color="auto"/>
            <w:bottom w:val="none" w:sz="0" w:space="0" w:color="auto"/>
            <w:right w:val="none" w:sz="0" w:space="0" w:color="auto"/>
          </w:divBdr>
          <w:divsChild>
            <w:div w:id="1914076014">
              <w:marLeft w:val="0"/>
              <w:marRight w:val="0"/>
              <w:marTop w:val="0"/>
              <w:marBottom w:val="0"/>
              <w:divBdr>
                <w:top w:val="none" w:sz="0" w:space="0" w:color="auto"/>
                <w:left w:val="none" w:sz="0" w:space="0" w:color="auto"/>
                <w:bottom w:val="none" w:sz="0" w:space="0" w:color="auto"/>
                <w:right w:val="none" w:sz="0" w:space="0" w:color="auto"/>
              </w:divBdr>
              <w:divsChild>
                <w:div w:id="1629163878">
                  <w:marLeft w:val="0"/>
                  <w:marRight w:val="0"/>
                  <w:marTop w:val="0"/>
                  <w:marBottom w:val="0"/>
                  <w:divBdr>
                    <w:top w:val="none" w:sz="0" w:space="0" w:color="auto"/>
                    <w:left w:val="none" w:sz="0" w:space="0" w:color="auto"/>
                    <w:bottom w:val="none" w:sz="0" w:space="0" w:color="auto"/>
                    <w:right w:val="none" w:sz="0" w:space="0" w:color="auto"/>
                  </w:divBdr>
                  <w:divsChild>
                    <w:div w:id="282808568">
                      <w:marLeft w:val="0"/>
                      <w:marRight w:val="0"/>
                      <w:marTop w:val="0"/>
                      <w:marBottom w:val="0"/>
                      <w:divBdr>
                        <w:top w:val="none" w:sz="0" w:space="0" w:color="auto"/>
                        <w:left w:val="none" w:sz="0" w:space="0" w:color="auto"/>
                        <w:bottom w:val="none" w:sz="0" w:space="0" w:color="auto"/>
                        <w:right w:val="none" w:sz="0" w:space="0" w:color="auto"/>
                      </w:divBdr>
                      <w:divsChild>
                        <w:div w:id="1288319213">
                          <w:marLeft w:val="0"/>
                          <w:marRight w:val="0"/>
                          <w:marTop w:val="0"/>
                          <w:marBottom w:val="0"/>
                          <w:divBdr>
                            <w:top w:val="none" w:sz="0" w:space="0" w:color="auto"/>
                            <w:left w:val="none" w:sz="0" w:space="0" w:color="auto"/>
                            <w:bottom w:val="none" w:sz="0" w:space="0" w:color="auto"/>
                            <w:right w:val="none" w:sz="0" w:space="0" w:color="auto"/>
                          </w:divBdr>
                          <w:divsChild>
                            <w:div w:id="1342701790">
                              <w:marLeft w:val="0"/>
                              <w:marRight w:val="0"/>
                              <w:marTop w:val="0"/>
                              <w:marBottom w:val="0"/>
                              <w:divBdr>
                                <w:top w:val="none" w:sz="0" w:space="0" w:color="auto"/>
                                <w:left w:val="none" w:sz="0" w:space="0" w:color="auto"/>
                                <w:bottom w:val="none" w:sz="0" w:space="0" w:color="auto"/>
                                <w:right w:val="none" w:sz="0" w:space="0" w:color="auto"/>
                              </w:divBdr>
                              <w:divsChild>
                                <w:div w:id="1569608011">
                                  <w:marLeft w:val="0"/>
                                  <w:marRight w:val="0"/>
                                  <w:marTop w:val="0"/>
                                  <w:marBottom w:val="0"/>
                                  <w:divBdr>
                                    <w:top w:val="none" w:sz="0" w:space="0" w:color="auto"/>
                                    <w:left w:val="none" w:sz="0" w:space="0" w:color="auto"/>
                                    <w:bottom w:val="none" w:sz="0" w:space="0" w:color="auto"/>
                                    <w:right w:val="none" w:sz="0" w:space="0" w:color="auto"/>
                                  </w:divBdr>
                                  <w:divsChild>
                                    <w:div w:id="758602667">
                                      <w:marLeft w:val="0"/>
                                      <w:marRight w:val="0"/>
                                      <w:marTop w:val="0"/>
                                      <w:marBottom w:val="0"/>
                                      <w:divBdr>
                                        <w:top w:val="none" w:sz="0" w:space="0" w:color="auto"/>
                                        <w:left w:val="none" w:sz="0" w:space="0" w:color="auto"/>
                                        <w:bottom w:val="none" w:sz="0" w:space="0" w:color="auto"/>
                                        <w:right w:val="none" w:sz="0" w:space="0" w:color="auto"/>
                                      </w:divBdr>
                                      <w:divsChild>
                                        <w:div w:id="1873958756">
                                          <w:marLeft w:val="0"/>
                                          <w:marRight w:val="0"/>
                                          <w:marTop w:val="0"/>
                                          <w:marBottom w:val="0"/>
                                          <w:divBdr>
                                            <w:top w:val="none" w:sz="0" w:space="0" w:color="auto"/>
                                            <w:left w:val="none" w:sz="0" w:space="0" w:color="auto"/>
                                            <w:bottom w:val="none" w:sz="0" w:space="0" w:color="auto"/>
                                            <w:right w:val="none" w:sz="0" w:space="0" w:color="auto"/>
                                          </w:divBdr>
                                          <w:divsChild>
                                            <w:div w:id="834566098">
                                              <w:marLeft w:val="0"/>
                                              <w:marRight w:val="0"/>
                                              <w:marTop w:val="0"/>
                                              <w:marBottom w:val="0"/>
                                              <w:divBdr>
                                                <w:top w:val="none" w:sz="0" w:space="0" w:color="auto"/>
                                                <w:left w:val="none" w:sz="0" w:space="0" w:color="auto"/>
                                                <w:bottom w:val="none" w:sz="0" w:space="0" w:color="auto"/>
                                                <w:right w:val="none" w:sz="0" w:space="0" w:color="auto"/>
                                              </w:divBdr>
                                              <w:divsChild>
                                                <w:div w:id="169411842">
                                                  <w:marLeft w:val="0"/>
                                                  <w:marRight w:val="0"/>
                                                  <w:marTop w:val="0"/>
                                                  <w:marBottom w:val="0"/>
                                                  <w:divBdr>
                                                    <w:top w:val="none" w:sz="0" w:space="0" w:color="auto"/>
                                                    <w:left w:val="none" w:sz="0" w:space="0" w:color="auto"/>
                                                    <w:bottom w:val="none" w:sz="0" w:space="0" w:color="auto"/>
                                                    <w:right w:val="none" w:sz="0" w:space="0" w:color="auto"/>
                                                  </w:divBdr>
                                                  <w:divsChild>
                                                    <w:div w:id="145441920">
                                                      <w:marLeft w:val="0"/>
                                                      <w:marRight w:val="0"/>
                                                      <w:marTop w:val="0"/>
                                                      <w:marBottom w:val="140"/>
                                                      <w:divBdr>
                                                        <w:top w:val="none" w:sz="0" w:space="0" w:color="auto"/>
                                                        <w:left w:val="none" w:sz="0" w:space="0" w:color="auto"/>
                                                        <w:bottom w:val="none" w:sz="0" w:space="0" w:color="auto"/>
                                                        <w:right w:val="none" w:sz="0" w:space="0" w:color="auto"/>
                                                      </w:divBdr>
                                                      <w:divsChild>
                                                        <w:div w:id="1448741213">
                                                          <w:marLeft w:val="0"/>
                                                          <w:marRight w:val="0"/>
                                                          <w:marTop w:val="0"/>
                                                          <w:marBottom w:val="0"/>
                                                          <w:divBdr>
                                                            <w:top w:val="none" w:sz="0" w:space="0" w:color="auto"/>
                                                            <w:left w:val="none" w:sz="0" w:space="0" w:color="auto"/>
                                                            <w:bottom w:val="none" w:sz="0" w:space="0" w:color="auto"/>
                                                            <w:right w:val="none" w:sz="0" w:space="0" w:color="auto"/>
                                                          </w:divBdr>
                                                        </w:div>
                                                        <w:div w:id="1636449887">
                                                          <w:marLeft w:val="0"/>
                                                          <w:marRight w:val="0"/>
                                                          <w:marTop w:val="0"/>
                                                          <w:marBottom w:val="0"/>
                                                          <w:divBdr>
                                                            <w:top w:val="none" w:sz="0" w:space="0" w:color="auto"/>
                                                            <w:left w:val="none" w:sz="0" w:space="0" w:color="auto"/>
                                                            <w:bottom w:val="none" w:sz="0" w:space="0" w:color="auto"/>
                                                            <w:right w:val="none" w:sz="0" w:space="0" w:color="auto"/>
                                                          </w:divBdr>
                                                        </w:div>
                                                      </w:divsChild>
                                                    </w:div>
                                                    <w:div w:id="19771045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6273435">
      <w:bodyDiv w:val="1"/>
      <w:marLeft w:val="0"/>
      <w:marRight w:val="0"/>
      <w:marTop w:val="0"/>
      <w:marBottom w:val="0"/>
      <w:divBdr>
        <w:top w:val="none" w:sz="0" w:space="0" w:color="auto"/>
        <w:left w:val="none" w:sz="0" w:space="0" w:color="auto"/>
        <w:bottom w:val="none" w:sz="0" w:space="0" w:color="auto"/>
        <w:right w:val="none" w:sz="0" w:space="0" w:color="auto"/>
      </w:divBdr>
    </w:div>
    <w:div w:id="1698309568">
      <w:bodyDiv w:val="1"/>
      <w:marLeft w:val="0"/>
      <w:marRight w:val="0"/>
      <w:marTop w:val="0"/>
      <w:marBottom w:val="0"/>
      <w:divBdr>
        <w:top w:val="none" w:sz="0" w:space="0" w:color="auto"/>
        <w:left w:val="none" w:sz="0" w:space="0" w:color="auto"/>
        <w:bottom w:val="none" w:sz="0" w:space="0" w:color="auto"/>
        <w:right w:val="none" w:sz="0" w:space="0" w:color="auto"/>
      </w:divBdr>
    </w:div>
    <w:div w:id="1721125862">
      <w:bodyDiv w:val="1"/>
      <w:marLeft w:val="0"/>
      <w:marRight w:val="0"/>
      <w:marTop w:val="0"/>
      <w:marBottom w:val="0"/>
      <w:divBdr>
        <w:top w:val="none" w:sz="0" w:space="0" w:color="auto"/>
        <w:left w:val="none" w:sz="0" w:space="0" w:color="auto"/>
        <w:bottom w:val="none" w:sz="0" w:space="0" w:color="auto"/>
        <w:right w:val="none" w:sz="0" w:space="0" w:color="auto"/>
      </w:divBdr>
    </w:div>
    <w:div w:id="1792475231">
      <w:bodyDiv w:val="1"/>
      <w:marLeft w:val="0"/>
      <w:marRight w:val="0"/>
      <w:marTop w:val="0"/>
      <w:marBottom w:val="0"/>
      <w:divBdr>
        <w:top w:val="none" w:sz="0" w:space="0" w:color="auto"/>
        <w:left w:val="none" w:sz="0" w:space="0" w:color="auto"/>
        <w:bottom w:val="none" w:sz="0" w:space="0" w:color="auto"/>
        <w:right w:val="none" w:sz="0" w:space="0" w:color="auto"/>
      </w:divBdr>
    </w:div>
    <w:div w:id="1802647269">
      <w:bodyDiv w:val="1"/>
      <w:marLeft w:val="0"/>
      <w:marRight w:val="0"/>
      <w:marTop w:val="0"/>
      <w:marBottom w:val="0"/>
      <w:divBdr>
        <w:top w:val="none" w:sz="0" w:space="0" w:color="auto"/>
        <w:left w:val="none" w:sz="0" w:space="0" w:color="auto"/>
        <w:bottom w:val="none" w:sz="0" w:space="0" w:color="auto"/>
        <w:right w:val="none" w:sz="0" w:space="0" w:color="auto"/>
      </w:divBdr>
    </w:div>
    <w:div w:id="1827043122">
      <w:bodyDiv w:val="1"/>
      <w:marLeft w:val="0"/>
      <w:marRight w:val="0"/>
      <w:marTop w:val="0"/>
      <w:marBottom w:val="0"/>
      <w:divBdr>
        <w:top w:val="none" w:sz="0" w:space="0" w:color="auto"/>
        <w:left w:val="none" w:sz="0" w:space="0" w:color="auto"/>
        <w:bottom w:val="none" w:sz="0" w:space="0" w:color="auto"/>
        <w:right w:val="none" w:sz="0" w:space="0" w:color="auto"/>
      </w:divBdr>
    </w:div>
    <w:div w:id="1841237295">
      <w:bodyDiv w:val="1"/>
      <w:marLeft w:val="0"/>
      <w:marRight w:val="0"/>
      <w:marTop w:val="0"/>
      <w:marBottom w:val="0"/>
      <w:divBdr>
        <w:top w:val="none" w:sz="0" w:space="0" w:color="auto"/>
        <w:left w:val="none" w:sz="0" w:space="0" w:color="auto"/>
        <w:bottom w:val="none" w:sz="0" w:space="0" w:color="auto"/>
        <w:right w:val="none" w:sz="0" w:space="0" w:color="auto"/>
      </w:divBdr>
    </w:div>
    <w:div w:id="1904485344">
      <w:bodyDiv w:val="1"/>
      <w:marLeft w:val="0"/>
      <w:marRight w:val="0"/>
      <w:marTop w:val="0"/>
      <w:marBottom w:val="0"/>
      <w:divBdr>
        <w:top w:val="none" w:sz="0" w:space="0" w:color="auto"/>
        <w:left w:val="none" w:sz="0" w:space="0" w:color="auto"/>
        <w:bottom w:val="none" w:sz="0" w:space="0" w:color="auto"/>
        <w:right w:val="none" w:sz="0" w:space="0" w:color="auto"/>
      </w:divBdr>
    </w:div>
    <w:div w:id="1925258298">
      <w:bodyDiv w:val="1"/>
      <w:marLeft w:val="0"/>
      <w:marRight w:val="0"/>
      <w:marTop w:val="0"/>
      <w:marBottom w:val="0"/>
      <w:divBdr>
        <w:top w:val="none" w:sz="0" w:space="0" w:color="auto"/>
        <w:left w:val="none" w:sz="0" w:space="0" w:color="auto"/>
        <w:bottom w:val="none" w:sz="0" w:space="0" w:color="auto"/>
        <w:right w:val="none" w:sz="0" w:space="0" w:color="auto"/>
      </w:divBdr>
    </w:div>
    <w:div w:id="1934893561">
      <w:bodyDiv w:val="1"/>
      <w:marLeft w:val="0"/>
      <w:marRight w:val="0"/>
      <w:marTop w:val="0"/>
      <w:marBottom w:val="0"/>
      <w:divBdr>
        <w:top w:val="none" w:sz="0" w:space="0" w:color="auto"/>
        <w:left w:val="none" w:sz="0" w:space="0" w:color="auto"/>
        <w:bottom w:val="none" w:sz="0" w:space="0" w:color="auto"/>
        <w:right w:val="none" w:sz="0" w:space="0" w:color="auto"/>
      </w:divBdr>
    </w:div>
    <w:div w:id="1955549468">
      <w:bodyDiv w:val="1"/>
      <w:marLeft w:val="0"/>
      <w:marRight w:val="0"/>
      <w:marTop w:val="0"/>
      <w:marBottom w:val="0"/>
      <w:divBdr>
        <w:top w:val="none" w:sz="0" w:space="0" w:color="auto"/>
        <w:left w:val="none" w:sz="0" w:space="0" w:color="auto"/>
        <w:bottom w:val="none" w:sz="0" w:space="0" w:color="auto"/>
        <w:right w:val="none" w:sz="0" w:space="0" w:color="auto"/>
      </w:divBdr>
      <w:divsChild>
        <w:div w:id="1217354561">
          <w:marLeft w:val="0"/>
          <w:marRight w:val="0"/>
          <w:marTop w:val="0"/>
          <w:marBottom w:val="0"/>
          <w:divBdr>
            <w:top w:val="none" w:sz="0" w:space="0" w:color="auto"/>
            <w:left w:val="none" w:sz="0" w:space="0" w:color="auto"/>
            <w:bottom w:val="none" w:sz="0" w:space="0" w:color="auto"/>
            <w:right w:val="none" w:sz="0" w:space="0" w:color="auto"/>
          </w:divBdr>
          <w:divsChild>
            <w:div w:id="515996549">
              <w:marLeft w:val="0"/>
              <w:marRight w:val="0"/>
              <w:marTop w:val="0"/>
              <w:marBottom w:val="0"/>
              <w:divBdr>
                <w:top w:val="none" w:sz="0" w:space="0" w:color="auto"/>
                <w:left w:val="none" w:sz="0" w:space="0" w:color="auto"/>
                <w:bottom w:val="none" w:sz="0" w:space="0" w:color="auto"/>
                <w:right w:val="none" w:sz="0" w:space="0" w:color="auto"/>
              </w:divBdr>
              <w:divsChild>
                <w:div w:id="135031603">
                  <w:marLeft w:val="0"/>
                  <w:marRight w:val="0"/>
                  <w:marTop w:val="0"/>
                  <w:marBottom w:val="0"/>
                  <w:divBdr>
                    <w:top w:val="none" w:sz="0" w:space="0" w:color="auto"/>
                    <w:left w:val="none" w:sz="0" w:space="0" w:color="auto"/>
                    <w:bottom w:val="none" w:sz="0" w:space="0" w:color="auto"/>
                    <w:right w:val="none" w:sz="0" w:space="0" w:color="auto"/>
                  </w:divBdr>
                  <w:divsChild>
                    <w:div w:id="952053076">
                      <w:marLeft w:val="0"/>
                      <w:marRight w:val="0"/>
                      <w:marTop w:val="0"/>
                      <w:marBottom w:val="0"/>
                      <w:divBdr>
                        <w:top w:val="none" w:sz="0" w:space="0" w:color="auto"/>
                        <w:left w:val="none" w:sz="0" w:space="0" w:color="auto"/>
                        <w:bottom w:val="none" w:sz="0" w:space="0" w:color="auto"/>
                        <w:right w:val="none" w:sz="0" w:space="0" w:color="auto"/>
                      </w:divBdr>
                      <w:divsChild>
                        <w:div w:id="31275113">
                          <w:marLeft w:val="0"/>
                          <w:marRight w:val="0"/>
                          <w:marTop w:val="0"/>
                          <w:marBottom w:val="0"/>
                          <w:divBdr>
                            <w:top w:val="none" w:sz="0" w:space="0" w:color="auto"/>
                            <w:left w:val="none" w:sz="0" w:space="0" w:color="auto"/>
                            <w:bottom w:val="none" w:sz="0" w:space="0" w:color="auto"/>
                            <w:right w:val="none" w:sz="0" w:space="0" w:color="auto"/>
                          </w:divBdr>
                          <w:divsChild>
                            <w:div w:id="138303938">
                              <w:marLeft w:val="0"/>
                              <w:marRight w:val="0"/>
                              <w:marTop w:val="0"/>
                              <w:marBottom w:val="0"/>
                              <w:divBdr>
                                <w:top w:val="none" w:sz="0" w:space="0" w:color="auto"/>
                                <w:left w:val="none" w:sz="0" w:space="0" w:color="auto"/>
                                <w:bottom w:val="none" w:sz="0" w:space="0" w:color="auto"/>
                                <w:right w:val="none" w:sz="0" w:space="0" w:color="auto"/>
                              </w:divBdr>
                              <w:divsChild>
                                <w:div w:id="762797206">
                                  <w:marLeft w:val="0"/>
                                  <w:marRight w:val="0"/>
                                  <w:marTop w:val="0"/>
                                  <w:marBottom w:val="0"/>
                                  <w:divBdr>
                                    <w:top w:val="none" w:sz="0" w:space="0" w:color="auto"/>
                                    <w:left w:val="none" w:sz="0" w:space="0" w:color="auto"/>
                                    <w:bottom w:val="none" w:sz="0" w:space="0" w:color="auto"/>
                                    <w:right w:val="none" w:sz="0" w:space="0" w:color="auto"/>
                                  </w:divBdr>
                                  <w:divsChild>
                                    <w:div w:id="1255092152">
                                      <w:marLeft w:val="0"/>
                                      <w:marRight w:val="0"/>
                                      <w:marTop w:val="0"/>
                                      <w:marBottom w:val="0"/>
                                      <w:divBdr>
                                        <w:top w:val="none" w:sz="0" w:space="0" w:color="auto"/>
                                        <w:left w:val="none" w:sz="0" w:space="0" w:color="auto"/>
                                        <w:bottom w:val="none" w:sz="0" w:space="0" w:color="auto"/>
                                        <w:right w:val="none" w:sz="0" w:space="0" w:color="auto"/>
                                      </w:divBdr>
                                      <w:divsChild>
                                        <w:div w:id="129132395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63194916">
                                              <w:marLeft w:val="0"/>
                                              <w:marRight w:val="0"/>
                                              <w:marTop w:val="0"/>
                                              <w:marBottom w:val="0"/>
                                              <w:divBdr>
                                                <w:top w:val="none" w:sz="0" w:space="0" w:color="auto"/>
                                                <w:left w:val="none" w:sz="0" w:space="0" w:color="auto"/>
                                                <w:bottom w:val="none" w:sz="0" w:space="0" w:color="auto"/>
                                                <w:right w:val="none" w:sz="0" w:space="0" w:color="auto"/>
                                              </w:divBdr>
                                            </w:div>
                                            <w:div w:id="956762184">
                                              <w:marLeft w:val="0"/>
                                              <w:marRight w:val="0"/>
                                              <w:marTop w:val="0"/>
                                              <w:marBottom w:val="0"/>
                                              <w:divBdr>
                                                <w:top w:val="none" w:sz="0" w:space="0" w:color="auto"/>
                                                <w:left w:val="none" w:sz="0" w:space="0" w:color="auto"/>
                                                <w:bottom w:val="none" w:sz="0" w:space="0" w:color="auto"/>
                                                <w:right w:val="none" w:sz="0" w:space="0" w:color="auto"/>
                                              </w:divBdr>
                                            </w:div>
                                            <w:div w:id="208240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4211940">
      <w:bodyDiv w:val="1"/>
      <w:marLeft w:val="0"/>
      <w:marRight w:val="0"/>
      <w:marTop w:val="0"/>
      <w:marBottom w:val="0"/>
      <w:divBdr>
        <w:top w:val="none" w:sz="0" w:space="0" w:color="auto"/>
        <w:left w:val="none" w:sz="0" w:space="0" w:color="auto"/>
        <w:bottom w:val="none" w:sz="0" w:space="0" w:color="auto"/>
        <w:right w:val="none" w:sz="0" w:space="0" w:color="auto"/>
      </w:divBdr>
      <w:divsChild>
        <w:div w:id="1720283657">
          <w:marLeft w:val="0"/>
          <w:marRight w:val="0"/>
          <w:marTop w:val="0"/>
          <w:marBottom w:val="0"/>
          <w:divBdr>
            <w:top w:val="none" w:sz="0" w:space="0" w:color="auto"/>
            <w:left w:val="none" w:sz="0" w:space="0" w:color="auto"/>
            <w:bottom w:val="none" w:sz="0" w:space="0" w:color="auto"/>
            <w:right w:val="none" w:sz="0" w:space="0" w:color="auto"/>
          </w:divBdr>
        </w:div>
      </w:divsChild>
    </w:div>
    <w:div w:id="2110809041">
      <w:bodyDiv w:val="1"/>
      <w:marLeft w:val="0"/>
      <w:marRight w:val="0"/>
      <w:marTop w:val="0"/>
      <w:marBottom w:val="0"/>
      <w:divBdr>
        <w:top w:val="none" w:sz="0" w:space="0" w:color="auto"/>
        <w:left w:val="none" w:sz="0" w:space="0" w:color="auto"/>
        <w:bottom w:val="none" w:sz="0" w:space="0" w:color="auto"/>
        <w:right w:val="none" w:sz="0" w:space="0" w:color="auto"/>
      </w:divBdr>
    </w:div>
    <w:div w:id="2127700655">
      <w:bodyDiv w:val="1"/>
      <w:marLeft w:val="0"/>
      <w:marRight w:val="0"/>
      <w:marTop w:val="0"/>
      <w:marBottom w:val="0"/>
      <w:divBdr>
        <w:top w:val="none" w:sz="0" w:space="0" w:color="auto"/>
        <w:left w:val="none" w:sz="0" w:space="0" w:color="auto"/>
        <w:bottom w:val="none" w:sz="0" w:space="0" w:color="auto"/>
        <w:right w:val="none" w:sz="0" w:space="0" w:color="auto"/>
      </w:divBdr>
      <w:divsChild>
        <w:div w:id="1051269442">
          <w:marLeft w:val="0"/>
          <w:marRight w:val="0"/>
          <w:marTop w:val="0"/>
          <w:marBottom w:val="0"/>
          <w:divBdr>
            <w:top w:val="none" w:sz="0" w:space="0" w:color="auto"/>
            <w:left w:val="none" w:sz="0" w:space="0" w:color="auto"/>
            <w:bottom w:val="none" w:sz="0" w:space="0" w:color="auto"/>
            <w:right w:val="none" w:sz="0" w:space="0" w:color="auto"/>
          </w:divBdr>
          <w:divsChild>
            <w:div w:id="5981170">
              <w:marLeft w:val="0"/>
              <w:marRight w:val="0"/>
              <w:marTop w:val="0"/>
              <w:marBottom w:val="0"/>
              <w:divBdr>
                <w:top w:val="none" w:sz="0" w:space="0" w:color="auto"/>
                <w:left w:val="single" w:sz="6" w:space="0" w:color="00457C"/>
                <w:bottom w:val="none" w:sz="0" w:space="0" w:color="auto"/>
                <w:right w:val="single" w:sz="6" w:space="0" w:color="00457C"/>
              </w:divBdr>
              <w:divsChild>
                <w:div w:id="639767884">
                  <w:marLeft w:val="0"/>
                  <w:marRight w:val="0"/>
                  <w:marTop w:val="0"/>
                  <w:marBottom w:val="0"/>
                  <w:divBdr>
                    <w:top w:val="none" w:sz="0" w:space="0" w:color="auto"/>
                    <w:left w:val="none" w:sz="0" w:space="0" w:color="auto"/>
                    <w:bottom w:val="none" w:sz="0" w:space="0" w:color="auto"/>
                    <w:right w:val="none" w:sz="0" w:space="0" w:color="auto"/>
                  </w:divBdr>
                  <w:divsChild>
                    <w:div w:id="619141177">
                      <w:marLeft w:val="0"/>
                      <w:marRight w:val="0"/>
                      <w:marTop w:val="0"/>
                      <w:marBottom w:val="0"/>
                      <w:divBdr>
                        <w:top w:val="none" w:sz="0" w:space="0" w:color="auto"/>
                        <w:left w:val="none" w:sz="0" w:space="0" w:color="auto"/>
                        <w:bottom w:val="none" w:sz="0" w:space="0" w:color="auto"/>
                        <w:right w:val="none" w:sz="0" w:space="0" w:color="auto"/>
                      </w:divBdr>
                      <w:divsChild>
                        <w:div w:id="37639796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165839">
      <w:bodyDiv w:val="1"/>
      <w:marLeft w:val="0"/>
      <w:marRight w:val="0"/>
      <w:marTop w:val="0"/>
      <w:marBottom w:val="0"/>
      <w:divBdr>
        <w:top w:val="none" w:sz="0" w:space="0" w:color="auto"/>
        <w:left w:val="none" w:sz="0" w:space="0" w:color="auto"/>
        <w:bottom w:val="none" w:sz="0" w:space="0" w:color="auto"/>
        <w:right w:val="none" w:sz="0" w:space="0" w:color="auto"/>
      </w:divBdr>
    </w:div>
    <w:div w:id="2132478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eader" Target="header2.xml"/><Relationship Id="rId26" Type="http://schemas.openxmlformats.org/officeDocument/2006/relationships/footer" Target="footer6.xml"/><Relationship Id="rId39"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eader" Target="header5.xml"/><Relationship Id="rId42" Type="http://schemas.openxmlformats.org/officeDocument/2006/relationships/image" Target="media/image8.png"/><Relationship Id="rId47" Type="http://schemas.openxmlformats.org/officeDocument/2006/relationships/image" Target="media/image12.png"/><Relationship Id="rId50" Type="http://schemas.openxmlformats.org/officeDocument/2006/relationships/footer" Target="footer9.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footer" Target="footer8.xml"/><Relationship Id="rId46"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2.png"/><Relationship Id="rId29" Type="http://schemas.openxmlformats.org/officeDocument/2006/relationships/image" Target="media/image4.gif"/><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hrsa.gov/eeo/policies-reports-resources/no-fear-act" TargetMode="External"/><Relationship Id="rId32" Type="http://schemas.openxmlformats.org/officeDocument/2006/relationships/header" Target="header4.xml"/><Relationship Id="rId40" Type="http://schemas.openxmlformats.org/officeDocument/2006/relationships/header" Target="header6.xml"/><Relationship Id="rId45" Type="http://schemas.openxmlformats.org/officeDocument/2006/relationships/image" Target="media/image10.pn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hrsa.gov/sites/default/files/hr/nofearact/forms/ramanual.pdf" TargetMode="External"/><Relationship Id="rId28" Type="http://schemas.openxmlformats.org/officeDocument/2006/relationships/hyperlink" Target="https://www.hrsa.gov/about/508-resources.html" TargetMode="External"/><Relationship Id="rId49" Type="http://schemas.openxmlformats.org/officeDocument/2006/relationships/header" Target="header8.xml"/><Relationship Id="rId10" Type="http://schemas.openxmlformats.org/officeDocument/2006/relationships/webSettings" Target="webSettings.xml"/><Relationship Id="rId19" Type="http://schemas.openxmlformats.org/officeDocument/2006/relationships/footer" Target="footer4.xml"/><Relationship Id="rId31" Type="http://schemas.openxmlformats.org/officeDocument/2006/relationships/header" Target="header3.xml"/><Relationship Id="rId44" Type="http://schemas.openxmlformats.org/officeDocument/2006/relationships/header" Target="header7.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www.hrsa.gov/sites/default/files/hr/nofearact/forms/ramanual.pdf" TargetMode="External"/><Relationship Id="rId27" Type="http://schemas.openxmlformats.org/officeDocument/2006/relationships/footer" Target="footer7.xml"/><Relationship Id="rId30" Type="http://schemas.openxmlformats.org/officeDocument/2006/relationships/image" Target="cid:image001.png@01D5F786.4E3433E0" TargetMode="External"/><Relationship Id="rId35" Type="http://schemas.openxmlformats.org/officeDocument/2006/relationships/image" Target="media/image5.png"/><Relationship Id="rId43" Type="http://schemas.openxmlformats.org/officeDocument/2006/relationships/image" Target="media/image9.png"/><Relationship Id="rId48" Type="http://schemas.openxmlformats.org/officeDocument/2006/relationships/image" Target="media/image13.png"/><Relationship Id="rId8" Type="http://schemas.openxmlformats.org/officeDocument/2006/relationships/styles" Target="styles.xml"/><Relationship Id="rId51"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Fiscal Year 2017</PublishDate>
  <Abstract>Health Resources and Services Administration</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SWIFTDocument" ma:contentTypeID="0x0101001B3C30C821A369459036B8DBAEECB98F00D8D075B1227DDC4BB7628C10C52F3812" ma:contentTypeVersion="7" ma:contentTypeDescription="Create a new document." ma:contentTypeScope="" ma:versionID="a6f4bb6404ccc08cb6137405b7b50d55">
  <xsd:schema xmlns:xsd="http://www.w3.org/2001/XMLSchema" xmlns:xs="http://www.w3.org/2001/XMLSchema" xmlns:p="http://schemas.microsoft.com/office/2006/metadata/properties" xmlns:ns2="cd234f32-d790-49d4-9620-7249d3a601ee" xmlns:ns3="75b0063e-6c42-4bbe-90cc-0603ee23ee9e" targetNamespace="http://schemas.microsoft.com/office/2006/metadata/properties" ma:root="true" ma:fieldsID="ba1797b72b2d1d21996bd9506d88e5f6" ns2:_="" ns3:_="">
    <xsd:import namespace="cd234f32-d790-49d4-9620-7249d3a601ee"/>
    <xsd:import namespace="75b0063e-6c42-4bbe-90cc-0603ee23ee9e"/>
    <xsd:element name="properties">
      <xsd:complexType>
        <xsd:sequence>
          <xsd:element name="documentManagement">
            <xsd:complexType>
              <xsd:all>
                <xsd:element ref="ns2:Section" minOccurs="0"/>
                <xsd:element ref="ns3:SwiftEntryItemID"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234f32-d790-49d4-9620-7249d3a601ee" elementFormDefault="qualified">
    <xsd:import namespace="http://schemas.microsoft.com/office/2006/documentManagement/types"/>
    <xsd:import namespace="http://schemas.microsoft.com/office/infopath/2007/PartnerControls"/>
    <xsd:element name="Section" ma:index="5" nillable="true" ma:displayName="Section" ma:list="a78d5686-7abe-463e-813e-05f4258ce29f" ma:internalName="Section" ma:showField="CalcCategory">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75b0063e-6c42-4bbe-90cc-0603ee23ee9e" elementFormDefault="qualified">
    <xsd:import namespace="http://schemas.microsoft.com/office/2006/documentManagement/types"/>
    <xsd:import namespace="http://schemas.microsoft.com/office/infopath/2007/PartnerControls"/>
    <xsd:element name="SwiftEntryItemID" ma:index="9" nillable="true" ma:displayName="Swift Entry Item ID" ma:description="" ma:hidden="true" ma:internalName="SwiftEntryItemID" ma:readOnly="false">
      <xsd:simpleType>
        <xsd:restriction base="dms:Number"/>
      </xsd:simple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Section xmlns="cd234f32-d790-49d4-9620-7249d3a601ee">1</Section>
    <SwiftEntryItemID xmlns="75b0063e-6c42-4bbe-90cc-0603ee23ee9e">922550</SwiftEntryItemID>
    <_dlc_DocId xmlns="75b0063e-6c42-4bbe-90cc-0603ee23ee9e">EX7ZHDX6WZ56-936483362-7008</_dlc_DocId>
    <_dlc_DocIdUrl xmlns="75b0063e-6c42-4bbe-90cc-0603ee23ee9e">
      <Url>https://sharepoint.hrsa.gov/sites/swift/collaboration/_layouts/15/DocIdRedir.aspx?ID=EX7ZHDX6WZ56-936483362-7008</Url>
      <Description>EX7ZHDX6WZ56-936483362-7008</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76D094-FB03-4AB2-8EB2-28BDF98323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234f32-d790-49d4-9620-7249d3a601ee"/>
    <ds:schemaRef ds:uri="75b0063e-6c42-4bbe-90cc-0603ee23ee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A05CD3-6A1D-49AE-BFCF-49DF181D03FB}">
  <ds:schemaRefs>
    <ds:schemaRef ds:uri="http://schemas.microsoft.com/sharepoint/v3/contenttype/forms"/>
  </ds:schemaRefs>
</ds:datastoreItem>
</file>

<file path=customXml/itemProps4.xml><?xml version="1.0" encoding="utf-8"?>
<ds:datastoreItem xmlns:ds="http://schemas.openxmlformats.org/officeDocument/2006/customXml" ds:itemID="{D956636E-16A2-4D37-8B63-3DC9267DAF10}">
  <ds:schemaRefs>
    <ds:schemaRef ds:uri="http://schemas.microsoft.com/sharepoint/events"/>
  </ds:schemaRefs>
</ds:datastoreItem>
</file>

<file path=customXml/itemProps5.xml><?xml version="1.0" encoding="utf-8"?>
<ds:datastoreItem xmlns:ds="http://schemas.openxmlformats.org/officeDocument/2006/customXml" ds:itemID="{1B2E0414-FD8E-48FC-AA6E-DD556FBE2404}">
  <ds:schemaRefs>
    <ds:schemaRef ds:uri="http://schemas.microsoft.com/office/2006/metadata/properties"/>
    <ds:schemaRef ds:uri="http://schemas.microsoft.com/office/infopath/2007/PartnerControls"/>
    <ds:schemaRef ds:uri="cd234f32-d790-49d4-9620-7249d3a601ee"/>
    <ds:schemaRef ds:uri="75b0063e-6c42-4bbe-90cc-0603ee23ee9e"/>
  </ds:schemaRefs>
</ds:datastoreItem>
</file>

<file path=customXml/itemProps6.xml><?xml version="1.0" encoding="utf-8"?>
<ds:datastoreItem xmlns:ds="http://schemas.openxmlformats.org/officeDocument/2006/customXml" ds:itemID="{2747C614-F7F5-405E-B50A-9E377E3C5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90</Pages>
  <Words>22394</Words>
  <Characters>127648</Characters>
  <Application>Microsoft Office Word</Application>
  <DocSecurity>8</DocSecurity>
  <Lines>1063</Lines>
  <Paragraphs>299</Paragraphs>
  <ScaleCrop>false</ScaleCrop>
  <HeadingPairs>
    <vt:vector size="2" baseType="variant">
      <vt:variant>
        <vt:lpstr>Title</vt:lpstr>
      </vt:variant>
      <vt:variant>
        <vt:i4>1</vt:i4>
      </vt:variant>
    </vt:vector>
  </HeadingPairs>
  <TitlesOfParts>
    <vt:vector size="1" baseType="lpstr">
      <vt:lpstr>EEOC Management Directive 715 Annual Report</vt:lpstr>
    </vt:vector>
  </TitlesOfParts>
  <Company>HRSA</Company>
  <LinksUpToDate>false</LinksUpToDate>
  <CharactersWithSpaces>149743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EEOC Management Directive 715 Annual Report</dc:title>
  <dc:subject>Health Resources and Services Administration, Fiscal Year 2019</dc:subject>
  <dc:creator>HRSA/OCRDI</dc:creator>
  <cp:keywords>EEOC Management Directive MD 715 Annual Report Health Resources Services Administration HRSA Fiscal Year FY 2019 OCRDI Office Civil Rights Diversity Inclusion EEO Equal Employment Opportunity</cp:keywords>
  <dc:description/>
  <cp:lastModifiedBy>Gallicchio, Amy (HRSA)</cp:lastModifiedBy>
  <cp:revision>16</cp:revision>
  <cp:lastPrinted>2020-03-11T12:44:00Z</cp:lastPrinted>
  <dcterms:created xsi:type="dcterms:W3CDTF">2020-11-17T20:32:00Z</dcterms:created>
  <dcterms:modified xsi:type="dcterms:W3CDTF">2020-12-16T19:37:00Z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